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B90D3B" w14:textId="7DEC3BB2" w:rsidR="002756C1" w:rsidRPr="00BF186C" w:rsidRDefault="0004563B">
      <w:pPr>
        <w:rPr>
          <w:sz w:val="22"/>
        </w:rPr>
      </w:pPr>
      <w:r w:rsidRPr="00BF186C">
        <w:rPr>
          <w:noProof/>
          <w:sz w:val="22"/>
          <w:lang w:eastAsia="it-IT"/>
        </w:rPr>
        <mc:AlternateContent>
          <mc:Choice Requires="wps">
            <w:drawing>
              <wp:anchor distT="0" distB="0" distL="114300" distR="114300" simplePos="0" relativeHeight="251659264" behindDoc="0" locked="0" layoutInCell="1" allowOverlap="1" wp14:anchorId="468D4242" wp14:editId="28765665">
                <wp:simplePos x="0" y="0"/>
                <wp:positionH relativeFrom="page">
                  <wp:posOffset>-15766</wp:posOffset>
                </wp:positionH>
                <wp:positionV relativeFrom="paragraph">
                  <wp:posOffset>-880745</wp:posOffset>
                </wp:positionV>
                <wp:extent cx="7571631" cy="1250950"/>
                <wp:effectExtent l="19050" t="19050" r="29845" b="63500"/>
                <wp:wrapNone/>
                <wp:docPr id="3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1631" cy="1250950"/>
                        </a:xfrm>
                        <a:prstGeom prst="rect">
                          <a:avLst/>
                        </a:prstGeom>
                        <a:solidFill>
                          <a:schemeClr val="accent2">
                            <a:lumMod val="75000"/>
                          </a:schemeClr>
                        </a:solidFill>
                        <a:ln w="38100">
                          <a:solidFill>
                            <a:srgbClr val="F2F2F2"/>
                          </a:solidFill>
                          <a:miter lim="800000"/>
                          <a:headEnd/>
                          <a:tailEnd/>
                        </a:ln>
                        <a:effectLst>
                          <a:outerShdw dist="28398" dir="3806097" algn="ctr" rotWithShape="0">
                            <a:srgbClr val="292944">
                              <a:alpha val="50000"/>
                            </a:srgbClr>
                          </a:outerShdw>
                        </a:effectLst>
                      </wps:spPr>
                      <wps:txbx>
                        <w:txbxContent>
                          <w:p w14:paraId="72F7AF7D" w14:textId="3914943E" w:rsidR="00C33533" w:rsidRPr="00715D6D" w:rsidRDefault="00C33533" w:rsidP="0004563B">
                            <w:pPr>
                              <w:ind w:right="6"/>
                              <w:jc w:val="center"/>
                            </w:pPr>
                            <w:r w:rsidRPr="00715D6D">
                              <w:rPr>
                                <w:b/>
                                <w:smallCaps/>
                                <w:color w:val="FFFFFF"/>
                                <w:sz w:val="80"/>
                                <w:szCs w:val="80"/>
                              </w:rPr>
                              <w:t>Court of Ascoli Piceno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68D4242" id="Rectangle 30" o:spid="_x0000_s1026" style="position:absolute;margin-left:-1.25pt;margin-top:-69.35pt;width:596.2pt;height:9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" fillcolor="#c45911 [2405]" strokecolor="#f2f2f2" strokeweight="3pt">
                <v:shadow on="t" color="#292944" opacity=".5" offset="1pt"/>
                <v:textbox>
                  <w:txbxContent>
                    <w:p w14:paraId="72F7AF7D" w14:textId="3914943E" w:rsidR="00C33533" w:rsidRPr="00715D6D" w:rsidRDefault="00C33533" w:rsidP="0004563B">
                      <w:pPr>
                        <w:ind w:right="6"/>
                        <w:jc w:val="center"/>
                      </w:pPr>
                      <w:r w:rsidRPr="00715D6D">
                        <w:rPr>
                          <w:b/>
                          <w:smallCaps/>
                          <w:color w:val="FFFFFF"/>
                          <w:sz w:val="80"/>
                          <w:szCs w:val="80"/>
                        </w:rPr>
                        <w:t>Court of Ascoli Piceno</w:t>
                      </w:r>
                    </w:p>
                  </w:txbxContent>
                </v:textbox>
                <w10:wrap anchorx="page"/>
              </v:rect>
            </w:pict>
          </mc:Fallback>
        </mc:AlternateContent>
      </w:r>
    </w:p>
    <w:p w14:paraId="0E88B01F" w14:textId="0C359B0E" w:rsidR="0004563B" w:rsidRPr="00BF186C" w:rsidRDefault="00F50D1B" w:rsidP="0004563B">
      <w:pPr>
        <w:rPr>
          <w:sz w:val="22"/>
        </w:rPr>
      </w:pPr>
      <w:r w:rsidRPr="00BF186C">
        <w:rPr>
          <w:noProof/>
          <w:sz w:val="22"/>
          <w:lang w:eastAsia="it-IT"/>
        </w:rPr>
        <mc:AlternateContent>
          <mc:Choice Requires="wps">
            <w:drawing>
              <wp:anchor distT="0" distB="0" distL="114300" distR="114300" simplePos="0" relativeHeight="251664384" behindDoc="1" locked="0" layoutInCell="1" allowOverlap="1" wp14:anchorId="5FFEAC8B" wp14:editId="60889CD1">
                <wp:simplePos x="0" y="0"/>
                <wp:positionH relativeFrom="page">
                  <wp:posOffset>56120</wp:posOffset>
                </wp:positionH>
                <wp:positionV relativeFrom="paragraph">
                  <wp:posOffset>232908</wp:posOffset>
                </wp:positionV>
                <wp:extent cx="7456788" cy="9345084"/>
                <wp:effectExtent l="19050" t="19050" r="11430" b="27940"/>
                <wp:wrapNone/>
                <wp:docPr id="3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56788" cy="9345084"/>
                        </a:xfrm>
                        <a:prstGeom prst="rect">
                          <a:avLst/>
                        </a:prstGeom>
                        <a:solidFill>
                          <a:srgbClr val="FFFFFF"/>
                        </a:solidFill>
                        <a:ln w="38100">
                          <a:solidFill>
                            <a:schemeClr val="accent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CE3EC" id="Rectangle 26" o:spid="_x0000_s1026" style="position:absolute;margin-left:4.4pt;margin-top:18.35pt;width:587.15pt;height:735.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" strokecolor="#f4b083 [1941]" strokeweight="3pt">
                <w10:wrap anchorx="page"/>
              </v:rect>
            </w:pict>
          </mc:Fallback>
        </mc:AlternateContent>
      </w:r>
    </w:p>
    <w:p w14:paraId="28971783" w14:textId="77777777" w:rsidR="0004563B" w:rsidRPr="00BF186C" w:rsidRDefault="0004563B" w:rsidP="0004563B">
      <w:pPr>
        <w:rPr>
          <w:sz w:val="22"/>
        </w:rPr>
      </w:pPr>
    </w:p>
    <w:p w14:paraId="5A04BFF0" w14:textId="77777777" w:rsidR="0004563B" w:rsidRPr="00BF186C" w:rsidRDefault="0004563B" w:rsidP="0004563B">
      <w:pPr>
        <w:rPr>
          <w:sz w:val="22"/>
        </w:rPr>
      </w:pPr>
    </w:p>
    <w:p w14:paraId="69B52BE9" w14:textId="77777777" w:rsidR="0004563B" w:rsidRPr="00BF186C" w:rsidRDefault="0004563B" w:rsidP="0004563B">
      <w:pPr>
        <w:rPr>
          <w:sz w:val="22"/>
        </w:rPr>
      </w:pPr>
    </w:p>
    <w:p w14:paraId="6D914F88" w14:textId="35075413" w:rsidR="0004563B" w:rsidRPr="00BF186C" w:rsidRDefault="0004563B" w:rsidP="0004563B">
      <w:pPr>
        <w:rPr>
          <w:sz w:val="22"/>
        </w:rPr>
      </w:pPr>
      <w:r w:rsidRPr="00BF186C">
        <w:rPr>
          <w:noProof/>
          <w:sz w:val="22"/>
        </w:rPr>
        <mc:AlternateContent>
          <mc:Choice Requires="wpg">
            <w:drawing>
              <wp:anchor distT="0" distB="0" distL="114300" distR="114300" simplePos="0" relativeHeight="251661312" behindDoc="0" locked="0" layoutInCell="1" allowOverlap="1" wp14:anchorId="1842085D" wp14:editId="17A0A40D">
                <wp:simplePos x="0" y="0"/>
                <wp:positionH relativeFrom="margin">
                  <wp:align>center</wp:align>
                </wp:positionH>
                <wp:positionV relativeFrom="paragraph">
                  <wp:posOffset>2650</wp:posOffset>
                </wp:positionV>
                <wp:extent cx="5399405" cy="827405"/>
                <wp:effectExtent l="0" t="0" r="0" b="0"/>
                <wp:wrapNone/>
                <wp:docPr id="4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9405" cy="827405"/>
                          <a:chOff x="0" y="0"/>
                          <a:chExt cx="8008565" cy="1227607"/>
                        </a:xfrm>
                      </wpg:grpSpPr>
                      <pic:pic xmlns:pic="http://schemas.openxmlformats.org/drawingml/2006/picture">
                        <pic:nvPicPr>
                          <pic:cNvPr id="1335402063" name="Picture 3"/>
                          <pic:cNvPicPr>
                            <a:picLocks noChangeAspect="1" noChangeArrowheads="1"/>
                          </pic:cNvPicPr>
                        </pic:nvPicPr>
                        <pic:blipFill>
                          <a:blip r:embed="rId8" cstate="print"/>
                          <a:srcRect/>
                          <a:stretch>
                            <a:fillRect/>
                          </a:stretch>
                        </pic:blipFill>
                        <pic:spPr bwMode="auto">
                          <a:xfrm>
                            <a:off x="7131829" y="0"/>
                            <a:ext cx="876736" cy="1227607"/>
                          </a:xfrm>
                          <a:prstGeom prst="rect">
                            <a:avLst/>
                          </a:prstGeom>
                          <a:noFill/>
                          <a:ln w="9525">
                            <a:noFill/>
                            <a:miter lim="800000"/>
                            <a:headEnd/>
                            <a:tailEnd/>
                          </a:ln>
                        </pic:spPr>
                      </pic:pic>
                      <pic:pic xmlns:pic="http://schemas.openxmlformats.org/drawingml/2006/picture">
                        <pic:nvPicPr>
                          <pic:cNvPr id="1672355011" name="Picture 4"/>
                          <pic:cNvPicPr>
                            <a:picLocks noChangeAspect="1" noChangeArrowheads="1"/>
                          </pic:cNvPicPr>
                        </pic:nvPicPr>
                        <pic:blipFill>
                          <a:blip r:embed="rId9" cstate="print"/>
                          <a:srcRect/>
                          <a:stretch>
                            <a:fillRect/>
                          </a:stretch>
                        </pic:blipFill>
                        <pic:spPr bwMode="auto">
                          <a:xfrm>
                            <a:off x="5201110" y="56856"/>
                            <a:ext cx="912058" cy="1075795"/>
                          </a:xfrm>
                          <a:prstGeom prst="rect">
                            <a:avLst/>
                          </a:prstGeom>
                          <a:noFill/>
                          <a:ln w="9525">
                            <a:noFill/>
                            <a:miter lim="800000"/>
                            <a:headEnd/>
                            <a:tailEnd/>
                          </a:ln>
                        </pic:spPr>
                      </pic:pic>
                      <pic:pic xmlns:pic="http://schemas.openxmlformats.org/drawingml/2006/picture">
                        <pic:nvPicPr>
                          <pic:cNvPr id="1194878929" name="Picture 5"/>
                          <pic:cNvPicPr>
                            <a:picLocks noChangeAspect="1" noChangeArrowheads="1"/>
                          </pic:cNvPicPr>
                        </pic:nvPicPr>
                        <pic:blipFill>
                          <a:blip r:embed="rId10" cstate="print"/>
                          <a:srcRect/>
                          <a:stretch>
                            <a:fillRect/>
                          </a:stretch>
                        </pic:blipFill>
                        <pic:spPr bwMode="auto">
                          <a:xfrm>
                            <a:off x="2278493" y="226007"/>
                            <a:ext cx="1903955" cy="737494"/>
                          </a:xfrm>
                          <a:prstGeom prst="rect">
                            <a:avLst/>
                          </a:prstGeom>
                          <a:noFill/>
                          <a:ln w="9525">
                            <a:noFill/>
                            <a:miter lim="800000"/>
                            <a:headEnd/>
                            <a:tailEnd/>
                          </a:ln>
                        </pic:spPr>
                      </pic:pic>
                      <pic:pic xmlns:pic="http://schemas.openxmlformats.org/drawingml/2006/picture">
                        <pic:nvPicPr>
                          <pic:cNvPr id="5" name="Picture 6"/>
                          <pic:cNvPicPr>
                            <a:picLocks noChangeAspect="1" noChangeArrowheads="1"/>
                          </pic:cNvPicPr>
                        </pic:nvPicPr>
                        <pic:blipFill>
                          <a:blip r:embed="rId11" cstate="print"/>
                          <a:srcRect/>
                          <a:stretch>
                            <a:fillRect/>
                          </a:stretch>
                        </pic:blipFill>
                        <pic:spPr bwMode="auto">
                          <a:xfrm>
                            <a:off x="0" y="102188"/>
                            <a:ext cx="1259831" cy="985130"/>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w:pict>
              <v:group w14:anchorId="51670B9F" id="Group 26" o:spid="_x0000_s1026" style="position:absolute;margin-left:0;margin-top:.2pt;width:425.15pt;height:65.15pt;z-index:251661312;mso-position-horizontal:center;mso-position-horizontal-relative:margin" coordsize="80085,12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1318;width:8767;height:12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">
                  <v:imagedata r:id="rId12" o:title=""/>
                </v:shape>
                <v:shape id="Picture 4" o:spid="_x0000_s1028" type="#_x0000_t75" style="position:absolute;left:52011;top:568;width:9120;height:10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">
                  <v:imagedata r:id="rId13" o:title=""/>
                </v:shape>
                <v:shape id="Picture 5" o:spid="_x0000_s1029" type="#_x0000_t75" style="position:absolute;left:22784;top:2260;width:19040;height:7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">
                  <v:imagedata r:id="rId14" o:title=""/>
                </v:shape>
                <v:shape id="Picture 6" o:spid="_x0000_s1030" type="#_x0000_t75" style="position:absolute;top:1021;width:12598;height:9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">
                  <v:imagedata r:id="rId15" o:title=""/>
                </v:shape>
                <w10:wrap anchorx="margin"/>
              </v:group>
            </w:pict>
          </mc:Fallback>
        </mc:AlternateContent>
      </w:r>
    </w:p>
    <w:p w14:paraId="25F2A603" w14:textId="7C5A0FFF" w:rsidR="0004563B" w:rsidRPr="00BF186C" w:rsidRDefault="0004563B" w:rsidP="0004563B">
      <w:pPr>
        <w:tabs>
          <w:tab w:val="left" w:pos="3327"/>
        </w:tabs>
        <w:rPr>
          <w:sz w:val="22"/>
        </w:rPr>
      </w:pPr>
      <w:r w:rsidRPr="00BF186C">
        <w:rPr>
          <w:sz w:val="22"/>
        </w:rPr>
        <w:tab/>
      </w:r>
    </w:p>
    <w:p w14:paraId="01347C38" w14:textId="77777777" w:rsidR="0004563B" w:rsidRPr="00BF186C" w:rsidRDefault="0004563B" w:rsidP="0004563B">
      <w:pPr>
        <w:rPr>
          <w:sz w:val="22"/>
        </w:rPr>
      </w:pPr>
    </w:p>
    <w:p w14:paraId="29BACF53" w14:textId="77777777" w:rsidR="0004563B" w:rsidRPr="00BF186C" w:rsidRDefault="0004563B" w:rsidP="0004563B">
      <w:pPr>
        <w:rPr>
          <w:sz w:val="22"/>
        </w:rPr>
      </w:pPr>
    </w:p>
    <w:p w14:paraId="53C36D6D" w14:textId="77777777" w:rsidR="0004563B" w:rsidRPr="00BF186C" w:rsidRDefault="0004563B" w:rsidP="0004563B">
      <w:pPr>
        <w:rPr>
          <w:sz w:val="22"/>
        </w:rPr>
      </w:pPr>
    </w:p>
    <w:p w14:paraId="2BD71D1D" w14:textId="77777777" w:rsidR="0004563B" w:rsidRPr="00BF186C" w:rsidRDefault="0004563B" w:rsidP="0004563B">
      <w:pPr>
        <w:rPr>
          <w:sz w:val="22"/>
        </w:rPr>
      </w:pPr>
    </w:p>
    <w:p w14:paraId="5D5FE02F" w14:textId="77777777" w:rsidR="0004563B" w:rsidRPr="00BF186C" w:rsidRDefault="0004563B" w:rsidP="0004563B">
      <w:pPr>
        <w:rPr>
          <w:sz w:val="22"/>
        </w:rPr>
      </w:pPr>
    </w:p>
    <w:p w14:paraId="1F0809C0" w14:textId="77777777" w:rsidR="0004563B" w:rsidRPr="00BF186C" w:rsidRDefault="0004563B" w:rsidP="0004563B">
      <w:pPr>
        <w:rPr>
          <w:sz w:val="22"/>
        </w:rPr>
      </w:pPr>
    </w:p>
    <w:p w14:paraId="257AB873" w14:textId="58F6D153" w:rsidR="0004563B" w:rsidRPr="00BF186C" w:rsidRDefault="0004563B" w:rsidP="0004563B">
      <w:pPr>
        <w:rPr>
          <w:sz w:val="22"/>
        </w:rPr>
      </w:pPr>
    </w:p>
    <w:p w14:paraId="383DBC48" w14:textId="4D476EE8" w:rsidR="0004563B" w:rsidRPr="00BF186C" w:rsidRDefault="0004563B" w:rsidP="0004563B">
      <w:pPr>
        <w:rPr>
          <w:sz w:val="22"/>
        </w:rPr>
      </w:pPr>
    </w:p>
    <w:p w14:paraId="75A756A6" w14:textId="74D057FA" w:rsidR="0004563B" w:rsidRPr="00BF186C" w:rsidRDefault="0004563B" w:rsidP="0004563B">
      <w:pPr>
        <w:rPr>
          <w:sz w:val="22"/>
        </w:rPr>
      </w:pPr>
    </w:p>
    <w:p w14:paraId="2CB56AF5" w14:textId="282E9B75" w:rsidR="0004563B" w:rsidRPr="00BF186C" w:rsidRDefault="00F50D1B" w:rsidP="0004563B">
      <w:pPr>
        <w:rPr>
          <w:sz w:val="22"/>
        </w:rPr>
      </w:pPr>
      <w:r w:rsidRPr="00BF186C">
        <w:rPr>
          <w:noProof/>
          <w:sz w:val="22"/>
        </w:rPr>
        <w:drawing>
          <wp:anchor distT="0" distB="0" distL="114300" distR="114300" simplePos="0" relativeHeight="251662336" behindDoc="0" locked="0" layoutInCell="1" allowOverlap="1" wp14:anchorId="7579C305" wp14:editId="6B441B00">
            <wp:simplePos x="0" y="0"/>
            <wp:positionH relativeFrom="margin">
              <wp:posOffset>848995</wp:posOffset>
            </wp:positionH>
            <wp:positionV relativeFrom="paragraph">
              <wp:posOffset>125095</wp:posOffset>
            </wp:positionV>
            <wp:extent cx="4476115" cy="2724150"/>
            <wp:effectExtent l="0" t="0" r="635" b="0"/>
            <wp:wrapSquare wrapText="bothSides"/>
            <wp:docPr id="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76115"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6F3A99" w14:textId="692127B7" w:rsidR="0004563B" w:rsidRPr="00BF186C" w:rsidRDefault="0004563B" w:rsidP="0004563B">
      <w:pPr>
        <w:rPr>
          <w:sz w:val="22"/>
        </w:rPr>
      </w:pPr>
    </w:p>
    <w:p w14:paraId="1B44B714" w14:textId="71D5E2EC" w:rsidR="0004563B" w:rsidRPr="00BF186C" w:rsidRDefault="0004563B" w:rsidP="0004563B">
      <w:pPr>
        <w:rPr>
          <w:sz w:val="22"/>
        </w:rPr>
      </w:pPr>
    </w:p>
    <w:p w14:paraId="718E413C" w14:textId="50ECD184" w:rsidR="0004563B" w:rsidRPr="00BF186C" w:rsidRDefault="0004563B" w:rsidP="0004563B">
      <w:pPr>
        <w:rPr>
          <w:sz w:val="22"/>
        </w:rPr>
      </w:pPr>
    </w:p>
    <w:p w14:paraId="631E8429" w14:textId="651246BB" w:rsidR="0004563B" w:rsidRPr="00BF186C" w:rsidRDefault="0004563B" w:rsidP="0004563B">
      <w:pPr>
        <w:rPr>
          <w:sz w:val="22"/>
        </w:rPr>
      </w:pPr>
    </w:p>
    <w:p w14:paraId="1E4BAD00" w14:textId="5F797922" w:rsidR="0004563B" w:rsidRPr="00BF186C" w:rsidRDefault="0004563B" w:rsidP="0004563B">
      <w:pPr>
        <w:rPr>
          <w:sz w:val="22"/>
        </w:rPr>
      </w:pPr>
    </w:p>
    <w:p w14:paraId="0C77B5BD" w14:textId="356137FA" w:rsidR="0004563B" w:rsidRPr="00BF186C" w:rsidRDefault="0004563B" w:rsidP="0004563B">
      <w:pPr>
        <w:rPr>
          <w:sz w:val="22"/>
        </w:rPr>
      </w:pPr>
    </w:p>
    <w:p w14:paraId="442DEA63" w14:textId="77777777" w:rsidR="0004563B" w:rsidRPr="00BF186C" w:rsidRDefault="0004563B" w:rsidP="0004563B">
      <w:pPr>
        <w:rPr>
          <w:sz w:val="22"/>
        </w:rPr>
      </w:pPr>
    </w:p>
    <w:p w14:paraId="16981FC4" w14:textId="195BF8B7" w:rsidR="0004563B" w:rsidRPr="00BF186C" w:rsidRDefault="0004563B" w:rsidP="0004563B">
      <w:pPr>
        <w:rPr>
          <w:sz w:val="22"/>
        </w:rPr>
      </w:pPr>
    </w:p>
    <w:p w14:paraId="670CB342" w14:textId="3F215B61" w:rsidR="0004563B" w:rsidRPr="00BF186C" w:rsidRDefault="0004563B" w:rsidP="0004563B">
      <w:pPr>
        <w:rPr>
          <w:sz w:val="22"/>
        </w:rPr>
      </w:pPr>
    </w:p>
    <w:p w14:paraId="2D13679D" w14:textId="522EA918" w:rsidR="00F50D1B" w:rsidRPr="00BF186C" w:rsidRDefault="00F50D1B" w:rsidP="0004563B">
      <w:pPr>
        <w:tabs>
          <w:tab w:val="left" w:pos="3319"/>
        </w:tabs>
        <w:jc w:val="center"/>
        <w:rPr>
          <w:sz w:val="22"/>
        </w:rPr>
      </w:pPr>
    </w:p>
    <w:p w14:paraId="15CF2BCE" w14:textId="77777777" w:rsidR="00F50D1B" w:rsidRPr="00BF186C" w:rsidRDefault="00F50D1B" w:rsidP="0004563B">
      <w:pPr>
        <w:tabs>
          <w:tab w:val="left" w:pos="3319"/>
        </w:tabs>
        <w:jc w:val="center"/>
        <w:rPr>
          <w:b/>
          <w:bCs/>
          <w:i/>
          <w:iCs/>
          <w:sz w:val="22"/>
        </w:rPr>
      </w:pPr>
    </w:p>
    <w:p w14:paraId="326700ED" w14:textId="77777777" w:rsidR="00517E59" w:rsidRPr="00BF186C" w:rsidRDefault="00517E59" w:rsidP="0004563B">
      <w:pPr>
        <w:tabs>
          <w:tab w:val="left" w:pos="3319"/>
        </w:tabs>
        <w:jc w:val="center"/>
        <w:rPr>
          <w:b/>
          <w:bCs/>
          <w:i/>
          <w:iCs/>
          <w:sz w:val="22"/>
        </w:rPr>
      </w:pPr>
    </w:p>
    <w:p w14:paraId="439B5DF6" w14:textId="77777777" w:rsidR="00517E59" w:rsidRPr="00BF186C" w:rsidRDefault="00517E59" w:rsidP="0004563B">
      <w:pPr>
        <w:tabs>
          <w:tab w:val="left" w:pos="3319"/>
        </w:tabs>
        <w:jc w:val="center"/>
        <w:rPr>
          <w:b/>
          <w:bCs/>
          <w:i/>
          <w:iCs/>
          <w:sz w:val="22"/>
        </w:rPr>
      </w:pPr>
    </w:p>
    <w:p w14:paraId="06C2BC26" w14:textId="77777777" w:rsidR="00517E59" w:rsidRPr="00BF186C" w:rsidRDefault="00517E59" w:rsidP="0004563B">
      <w:pPr>
        <w:tabs>
          <w:tab w:val="left" w:pos="3319"/>
        </w:tabs>
        <w:jc w:val="center"/>
        <w:rPr>
          <w:b/>
          <w:bCs/>
          <w:i/>
          <w:iCs/>
          <w:sz w:val="22"/>
        </w:rPr>
      </w:pPr>
    </w:p>
    <w:p w14:paraId="03170D1A" w14:textId="77777777" w:rsidR="00517E59" w:rsidRPr="00BF186C" w:rsidRDefault="00517E59" w:rsidP="0004563B">
      <w:pPr>
        <w:tabs>
          <w:tab w:val="left" w:pos="3319"/>
        </w:tabs>
        <w:jc w:val="center"/>
        <w:rPr>
          <w:b/>
          <w:bCs/>
          <w:i/>
          <w:iCs/>
          <w:sz w:val="22"/>
        </w:rPr>
      </w:pPr>
    </w:p>
    <w:p w14:paraId="4E091D3F" w14:textId="77777777" w:rsidR="00517E59" w:rsidRPr="00BF186C" w:rsidRDefault="00517E59" w:rsidP="0004563B">
      <w:pPr>
        <w:tabs>
          <w:tab w:val="left" w:pos="3319"/>
        </w:tabs>
        <w:jc w:val="center"/>
        <w:rPr>
          <w:b/>
          <w:bCs/>
          <w:i/>
          <w:iCs/>
          <w:sz w:val="22"/>
        </w:rPr>
      </w:pPr>
    </w:p>
    <w:p w14:paraId="66B11701" w14:textId="156D4D45" w:rsidR="00517E59" w:rsidRPr="00BF186C" w:rsidRDefault="0004563B" w:rsidP="0004563B">
      <w:pPr>
        <w:tabs>
          <w:tab w:val="left" w:pos="3319"/>
        </w:tabs>
        <w:jc w:val="center"/>
        <w:rPr>
          <w:b/>
          <w:bCs/>
          <w:i/>
          <w:iCs/>
          <w:sz w:val="60"/>
          <w:szCs w:val="60"/>
        </w:rPr>
      </w:pPr>
      <w:r w:rsidRPr="00BF186C">
        <w:rPr>
          <w:b/>
          <w:bCs/>
          <w:i/>
          <w:iCs/>
          <w:sz w:val="60"/>
          <w:szCs w:val="60"/>
        </w:rPr>
        <w:t>S</w:t>
      </w:r>
      <w:r w:rsidR="00517E59" w:rsidRPr="00BF186C">
        <w:rPr>
          <w:b/>
          <w:bCs/>
          <w:i/>
          <w:iCs/>
          <w:sz w:val="60"/>
          <w:szCs w:val="60"/>
        </w:rPr>
        <w:t>ERVICE CHARTER</w:t>
      </w:r>
      <w:r w:rsidRPr="00BF186C">
        <w:rPr>
          <w:b/>
          <w:bCs/>
          <w:i/>
          <w:iCs/>
          <w:sz w:val="60"/>
          <w:szCs w:val="60"/>
        </w:rPr>
        <w:t xml:space="preserve"> </w:t>
      </w:r>
    </w:p>
    <w:p w14:paraId="67AD527E" w14:textId="4EB3E6FB" w:rsidR="0004563B" w:rsidRPr="00BF186C" w:rsidRDefault="0004563B" w:rsidP="0004563B">
      <w:pPr>
        <w:tabs>
          <w:tab w:val="left" w:pos="3319"/>
        </w:tabs>
        <w:jc w:val="center"/>
        <w:rPr>
          <w:i/>
          <w:iCs/>
          <w:sz w:val="60"/>
          <w:szCs w:val="60"/>
        </w:rPr>
      </w:pPr>
      <w:r w:rsidRPr="00BF186C">
        <w:rPr>
          <w:b/>
          <w:bCs/>
          <w:i/>
          <w:iCs/>
          <w:sz w:val="60"/>
          <w:szCs w:val="60"/>
        </w:rPr>
        <w:t>2026</w:t>
      </w:r>
    </w:p>
    <w:p w14:paraId="0593536F" w14:textId="5782A480" w:rsidR="00F50D1B" w:rsidRPr="00BF186C" w:rsidRDefault="00571D00" w:rsidP="00571D00">
      <w:pPr>
        <w:tabs>
          <w:tab w:val="left" w:pos="3319"/>
          <w:tab w:val="left" w:pos="8621"/>
        </w:tabs>
        <w:rPr>
          <w:b/>
          <w:bCs/>
          <w:i/>
          <w:iCs/>
          <w:sz w:val="22"/>
        </w:rPr>
      </w:pPr>
      <w:r w:rsidRPr="00BF186C">
        <w:rPr>
          <w:b/>
          <w:bCs/>
          <w:i/>
          <w:iCs/>
          <w:sz w:val="22"/>
        </w:rPr>
        <w:tab/>
      </w:r>
    </w:p>
    <w:p w14:paraId="48BEF336" w14:textId="77777777" w:rsidR="00F50D1B" w:rsidRPr="00BF186C" w:rsidRDefault="00F50D1B" w:rsidP="0004563B">
      <w:pPr>
        <w:tabs>
          <w:tab w:val="left" w:pos="3319"/>
        </w:tabs>
        <w:jc w:val="center"/>
        <w:rPr>
          <w:b/>
          <w:bCs/>
          <w:i/>
          <w:iCs/>
          <w:sz w:val="22"/>
        </w:rPr>
      </w:pPr>
    </w:p>
    <w:p w14:paraId="6BE513C6" w14:textId="77777777" w:rsidR="00F50D1B" w:rsidRPr="00BF186C" w:rsidRDefault="00F50D1B" w:rsidP="0004563B">
      <w:pPr>
        <w:tabs>
          <w:tab w:val="left" w:pos="3319"/>
        </w:tabs>
        <w:jc w:val="center"/>
        <w:rPr>
          <w:b/>
          <w:bCs/>
          <w:i/>
          <w:iCs/>
          <w:sz w:val="22"/>
        </w:rPr>
      </w:pPr>
    </w:p>
    <w:p w14:paraId="6F8CF486" w14:textId="77777777" w:rsidR="00362AB9" w:rsidRPr="00BF186C" w:rsidRDefault="00362AB9" w:rsidP="00362AB9">
      <w:pPr>
        <w:tabs>
          <w:tab w:val="left" w:pos="3319"/>
          <w:tab w:val="left" w:pos="5513"/>
        </w:tabs>
        <w:rPr>
          <w:b/>
          <w:bCs/>
          <w:i/>
          <w:iCs/>
          <w:sz w:val="22"/>
        </w:rPr>
      </w:pPr>
    </w:p>
    <w:p w14:paraId="0C37BEB0" w14:textId="77777777" w:rsidR="00362AB9" w:rsidRPr="00BF186C" w:rsidRDefault="00362AB9" w:rsidP="00362AB9">
      <w:pPr>
        <w:tabs>
          <w:tab w:val="left" w:pos="3319"/>
          <w:tab w:val="left" w:pos="5513"/>
        </w:tabs>
        <w:rPr>
          <w:b/>
          <w:bCs/>
          <w:i/>
          <w:iCs/>
          <w:sz w:val="22"/>
        </w:rPr>
      </w:pPr>
    </w:p>
    <w:p w14:paraId="4489FBEF" w14:textId="77777777" w:rsidR="00362AB9" w:rsidRPr="00BF186C" w:rsidRDefault="00362AB9" w:rsidP="00362AB9">
      <w:pPr>
        <w:tabs>
          <w:tab w:val="left" w:pos="3319"/>
          <w:tab w:val="left" w:pos="5513"/>
        </w:tabs>
        <w:rPr>
          <w:b/>
          <w:bCs/>
          <w:i/>
          <w:iCs/>
          <w:sz w:val="22"/>
        </w:rPr>
      </w:pPr>
    </w:p>
    <w:p w14:paraId="26341D45" w14:textId="77777777" w:rsidR="00362AB9" w:rsidRPr="00BF186C" w:rsidRDefault="00362AB9" w:rsidP="00362AB9">
      <w:pPr>
        <w:tabs>
          <w:tab w:val="left" w:pos="3319"/>
          <w:tab w:val="left" w:pos="5513"/>
        </w:tabs>
        <w:rPr>
          <w:b/>
          <w:bCs/>
          <w:i/>
          <w:iCs/>
          <w:sz w:val="22"/>
        </w:rPr>
      </w:pPr>
    </w:p>
    <w:p w14:paraId="7EBF4E92" w14:textId="77777777" w:rsidR="00362AB9" w:rsidRPr="00BF186C" w:rsidRDefault="00362AB9" w:rsidP="00362AB9">
      <w:pPr>
        <w:tabs>
          <w:tab w:val="left" w:pos="3319"/>
          <w:tab w:val="left" w:pos="5513"/>
        </w:tabs>
        <w:rPr>
          <w:b/>
          <w:bCs/>
          <w:i/>
          <w:iCs/>
          <w:sz w:val="22"/>
        </w:rPr>
      </w:pPr>
    </w:p>
    <w:p w14:paraId="16EC5788" w14:textId="77777777" w:rsidR="00362AB9" w:rsidRPr="00BF186C" w:rsidRDefault="00362AB9" w:rsidP="00362AB9">
      <w:pPr>
        <w:tabs>
          <w:tab w:val="left" w:pos="3319"/>
          <w:tab w:val="left" w:pos="5513"/>
        </w:tabs>
        <w:rPr>
          <w:b/>
          <w:bCs/>
          <w:i/>
          <w:iCs/>
          <w:sz w:val="22"/>
        </w:rPr>
      </w:pPr>
    </w:p>
    <w:p w14:paraId="73A60600" w14:textId="2806F74E" w:rsidR="00F50D1B" w:rsidRPr="00BF186C" w:rsidRDefault="00F50D1B" w:rsidP="00F50D1B">
      <w:pPr>
        <w:shd w:val="clear" w:color="auto" w:fill="002060"/>
        <w:spacing w:after="480"/>
        <w:jc w:val="center"/>
        <w:rPr>
          <w:b/>
          <w:color w:val="FFFFFF"/>
          <w:sz w:val="22"/>
        </w:rPr>
      </w:pPr>
      <w:r w:rsidRPr="00BF186C">
        <w:rPr>
          <w:b/>
          <w:color w:val="FFFFFF"/>
          <w:sz w:val="22"/>
        </w:rPr>
        <w:lastRenderedPageBreak/>
        <w:t xml:space="preserve">   </w:t>
      </w:r>
      <w:r w:rsidR="00130386" w:rsidRPr="00BF186C">
        <w:rPr>
          <w:b/>
          <w:color w:val="FFFFFF"/>
          <w:sz w:val="22"/>
        </w:rPr>
        <w:t>TABLE OF CONTENTS</w:t>
      </w:r>
    </w:p>
    <w:p w14:paraId="434130D3" w14:textId="030931E8" w:rsidR="00F50D1B" w:rsidRPr="00BF186C" w:rsidRDefault="00F50D1B" w:rsidP="00F50D1B">
      <w:pPr>
        <w:pStyle w:val="Sommario1"/>
        <w:rPr>
          <w:rFonts w:ascii="Calibri" w:eastAsia="Times New Roman" w:hAnsi="Calibri"/>
          <w:b w:val="0"/>
          <w:color w:val="auto"/>
          <w:sz w:val="22"/>
          <w:lang w:eastAsia="it-IT"/>
        </w:rPr>
      </w:pPr>
      <w:r w:rsidRPr="00BF186C">
        <w:rPr>
          <w:sz w:val="22"/>
        </w:rPr>
        <w:fldChar w:fldCharType="begin"/>
      </w:r>
      <w:r w:rsidRPr="00BF186C">
        <w:rPr>
          <w:sz w:val="22"/>
        </w:rPr>
        <w:instrText xml:space="preserve"> TOC \o "1-4" \h \z \u </w:instrText>
      </w:r>
      <w:r w:rsidRPr="00BF186C">
        <w:rPr>
          <w:sz w:val="22"/>
        </w:rPr>
        <w:fldChar w:fldCharType="separate"/>
      </w:r>
      <w:hyperlink w:anchor="_Toc372064970" w:history="1">
        <w:r w:rsidRPr="00BF186C">
          <w:rPr>
            <w:rStyle w:val="Collegamentoipertestuale"/>
            <w:sz w:val="22"/>
          </w:rPr>
          <w:t>1.</w:t>
        </w:r>
        <w:r w:rsidRPr="00BF186C">
          <w:rPr>
            <w:rFonts w:ascii="Calibri" w:eastAsia="Times New Roman" w:hAnsi="Calibri"/>
            <w:b w:val="0"/>
            <w:color w:val="auto"/>
            <w:sz w:val="22"/>
            <w:lang w:eastAsia="it-IT"/>
          </w:rPr>
          <w:tab/>
        </w:r>
        <w:r w:rsidR="00571D00" w:rsidRPr="00BF186C">
          <w:rPr>
            <w:rStyle w:val="Collegamentoipertestuale"/>
            <w:sz w:val="22"/>
          </w:rPr>
          <w:t>PRESENTATION</w:t>
        </w:r>
        <w:r w:rsidRPr="00BF186C">
          <w:rPr>
            <w:webHidden/>
            <w:sz w:val="22"/>
          </w:rPr>
          <w:tab/>
        </w:r>
        <w:r w:rsidRPr="00BF186C">
          <w:rPr>
            <w:webHidden/>
            <w:sz w:val="22"/>
          </w:rPr>
          <w:fldChar w:fldCharType="begin"/>
        </w:r>
        <w:r w:rsidRPr="00BF186C">
          <w:rPr>
            <w:webHidden/>
            <w:sz w:val="22"/>
          </w:rPr>
          <w:instrText xml:space="preserve"> PAGEREF _Toc372064970 \h </w:instrText>
        </w:r>
        <w:r w:rsidRPr="00BF186C">
          <w:rPr>
            <w:webHidden/>
            <w:sz w:val="22"/>
          </w:rPr>
        </w:r>
        <w:r w:rsidRPr="00BF186C">
          <w:rPr>
            <w:webHidden/>
            <w:sz w:val="22"/>
          </w:rPr>
          <w:fldChar w:fldCharType="separate"/>
        </w:r>
        <w:r w:rsidRPr="00BF186C">
          <w:rPr>
            <w:webHidden/>
            <w:sz w:val="22"/>
          </w:rPr>
          <w:t>1</w:t>
        </w:r>
        <w:r w:rsidRPr="00BF186C">
          <w:rPr>
            <w:webHidden/>
            <w:sz w:val="22"/>
          </w:rPr>
          <w:fldChar w:fldCharType="end"/>
        </w:r>
      </w:hyperlink>
    </w:p>
    <w:p w14:paraId="36FAEE30" w14:textId="7B37D417" w:rsidR="00F50D1B" w:rsidRPr="00BF186C" w:rsidRDefault="00F50D1B" w:rsidP="00F50D1B">
      <w:pPr>
        <w:pStyle w:val="Sommario1"/>
        <w:rPr>
          <w:rFonts w:ascii="Calibri" w:eastAsia="Times New Roman" w:hAnsi="Calibri"/>
          <w:b w:val="0"/>
          <w:color w:val="auto"/>
          <w:sz w:val="22"/>
          <w:lang w:eastAsia="it-IT"/>
        </w:rPr>
      </w:pPr>
      <w:hyperlink w:anchor="_Toc372064971" w:history="1">
        <w:r w:rsidRPr="00BF186C">
          <w:rPr>
            <w:rStyle w:val="Collegamentoipertestuale"/>
            <w:sz w:val="22"/>
          </w:rPr>
          <w:t>2.</w:t>
        </w:r>
        <w:r w:rsidRPr="00BF186C">
          <w:rPr>
            <w:rFonts w:ascii="Calibri" w:eastAsia="Times New Roman" w:hAnsi="Calibri"/>
            <w:b w:val="0"/>
            <w:color w:val="auto"/>
            <w:sz w:val="22"/>
            <w:lang w:eastAsia="it-IT"/>
          </w:rPr>
          <w:tab/>
        </w:r>
        <w:r w:rsidRPr="00BF186C">
          <w:rPr>
            <w:rStyle w:val="Collegamentoipertestuale"/>
            <w:sz w:val="22"/>
          </w:rPr>
          <w:t>INTRODU</w:t>
        </w:r>
        <w:r w:rsidR="00571D00" w:rsidRPr="00BF186C">
          <w:rPr>
            <w:rStyle w:val="Collegamentoipertestuale"/>
            <w:sz w:val="22"/>
          </w:rPr>
          <w:t>CTION</w:t>
        </w:r>
        <w:r w:rsidRPr="00BF186C">
          <w:rPr>
            <w:rStyle w:val="Collegamentoipertestuale"/>
            <w:sz w:val="22"/>
          </w:rPr>
          <w:t xml:space="preserve"> </w:t>
        </w:r>
        <w:r w:rsidR="00571D00" w:rsidRPr="00BF186C">
          <w:rPr>
            <w:rStyle w:val="Collegamentoipertestuale"/>
            <w:sz w:val="22"/>
          </w:rPr>
          <w:t>TO THE SERVICE CHARTER</w:t>
        </w:r>
        <w:r w:rsidRPr="00BF186C">
          <w:rPr>
            <w:webHidden/>
            <w:sz w:val="22"/>
          </w:rPr>
          <w:tab/>
        </w:r>
        <w:r w:rsidRPr="00BF186C">
          <w:rPr>
            <w:webHidden/>
            <w:sz w:val="22"/>
          </w:rPr>
          <w:fldChar w:fldCharType="begin"/>
        </w:r>
        <w:r w:rsidRPr="00BF186C">
          <w:rPr>
            <w:webHidden/>
            <w:sz w:val="22"/>
          </w:rPr>
          <w:instrText xml:space="preserve"> PAGEREF _Toc372064971 \h </w:instrText>
        </w:r>
        <w:r w:rsidRPr="00BF186C">
          <w:rPr>
            <w:webHidden/>
            <w:sz w:val="22"/>
          </w:rPr>
        </w:r>
        <w:r w:rsidRPr="00BF186C">
          <w:rPr>
            <w:webHidden/>
            <w:sz w:val="22"/>
          </w:rPr>
          <w:fldChar w:fldCharType="separate"/>
        </w:r>
        <w:r w:rsidRPr="00BF186C">
          <w:rPr>
            <w:webHidden/>
            <w:sz w:val="22"/>
          </w:rPr>
          <w:t>2</w:t>
        </w:r>
        <w:r w:rsidRPr="00BF186C">
          <w:rPr>
            <w:webHidden/>
            <w:sz w:val="22"/>
          </w:rPr>
          <w:fldChar w:fldCharType="end"/>
        </w:r>
      </w:hyperlink>
    </w:p>
    <w:p w14:paraId="5390719E" w14:textId="05C00078" w:rsidR="00F50D1B" w:rsidRPr="00BF186C" w:rsidRDefault="00F50D1B" w:rsidP="00F50D1B">
      <w:pPr>
        <w:pStyle w:val="Sommario2"/>
        <w:rPr>
          <w:rFonts w:ascii="Calibri" w:eastAsia="Times New Roman" w:hAnsi="Calibri"/>
          <w:i w:val="0"/>
          <w:sz w:val="22"/>
          <w:lang w:eastAsia="it-IT"/>
        </w:rPr>
      </w:pPr>
      <w:hyperlink w:anchor="_Toc372064972" w:history="1">
        <w:r w:rsidRPr="00BF186C">
          <w:rPr>
            <w:rStyle w:val="Collegamentoipertestuale"/>
            <w:rFonts w:ascii="Times New Roman" w:hAnsi="Times New Roman"/>
            <w:snapToGrid w:val="0"/>
            <w:w w:val="0"/>
            <w:sz w:val="22"/>
          </w:rPr>
          <w:t>2.1</w:t>
        </w:r>
        <w:r w:rsidRPr="00BF186C">
          <w:rPr>
            <w:rFonts w:ascii="Calibri" w:eastAsia="Times New Roman" w:hAnsi="Calibri"/>
            <w:i w:val="0"/>
            <w:sz w:val="22"/>
            <w:lang w:eastAsia="it-IT"/>
          </w:rPr>
          <w:tab/>
        </w:r>
        <w:r w:rsidRPr="00BF186C">
          <w:rPr>
            <w:rStyle w:val="Collegamentoipertestuale"/>
            <w:sz w:val="22"/>
          </w:rPr>
          <w:t>Princip</w:t>
        </w:r>
        <w:r w:rsidR="00571D00" w:rsidRPr="00BF186C">
          <w:rPr>
            <w:rStyle w:val="Collegamentoipertestuale"/>
            <w:sz w:val="22"/>
          </w:rPr>
          <w:t xml:space="preserve">les and </w:t>
        </w:r>
        <w:r w:rsidR="00B77DF7" w:rsidRPr="00BF186C">
          <w:rPr>
            <w:rStyle w:val="Collegamentoipertestuale"/>
            <w:sz w:val="22"/>
          </w:rPr>
          <w:t>P</w:t>
        </w:r>
        <w:r w:rsidR="00571D00" w:rsidRPr="00BF186C">
          <w:rPr>
            <w:rStyle w:val="Collegamentoipertestuale"/>
            <w:sz w:val="22"/>
          </w:rPr>
          <w:t xml:space="preserve">urposes of the </w:t>
        </w:r>
        <w:r w:rsidR="00B77DF7" w:rsidRPr="00BF186C">
          <w:rPr>
            <w:rStyle w:val="Collegamentoipertestuale"/>
            <w:sz w:val="22"/>
          </w:rPr>
          <w:t>C</w:t>
        </w:r>
        <w:r w:rsidR="00571D00" w:rsidRPr="00BF186C">
          <w:rPr>
            <w:rStyle w:val="Collegamentoipertestuale"/>
            <w:sz w:val="22"/>
          </w:rPr>
          <w:t>harter</w:t>
        </w:r>
        <w:r w:rsidRPr="00BF186C">
          <w:rPr>
            <w:webHidden/>
            <w:sz w:val="22"/>
          </w:rPr>
          <w:tab/>
        </w:r>
        <w:r w:rsidRPr="00BF186C">
          <w:rPr>
            <w:webHidden/>
            <w:sz w:val="22"/>
          </w:rPr>
          <w:fldChar w:fldCharType="begin"/>
        </w:r>
        <w:r w:rsidRPr="00BF186C">
          <w:rPr>
            <w:webHidden/>
            <w:sz w:val="22"/>
          </w:rPr>
          <w:instrText xml:space="preserve"> PAGEREF _Toc372064972 \h </w:instrText>
        </w:r>
        <w:r w:rsidRPr="00BF186C">
          <w:rPr>
            <w:webHidden/>
            <w:sz w:val="22"/>
          </w:rPr>
        </w:r>
        <w:r w:rsidRPr="00BF186C">
          <w:rPr>
            <w:webHidden/>
            <w:sz w:val="22"/>
          </w:rPr>
          <w:fldChar w:fldCharType="separate"/>
        </w:r>
        <w:r w:rsidRPr="00BF186C">
          <w:rPr>
            <w:webHidden/>
            <w:sz w:val="22"/>
          </w:rPr>
          <w:t>2</w:t>
        </w:r>
        <w:r w:rsidRPr="00BF186C">
          <w:rPr>
            <w:webHidden/>
            <w:sz w:val="22"/>
          </w:rPr>
          <w:fldChar w:fldCharType="end"/>
        </w:r>
      </w:hyperlink>
    </w:p>
    <w:p w14:paraId="67638D7E" w14:textId="135E2746" w:rsidR="00F50D1B" w:rsidRPr="00BF186C" w:rsidRDefault="00F50D1B" w:rsidP="00F50D1B">
      <w:pPr>
        <w:pStyle w:val="Sommario1"/>
        <w:rPr>
          <w:rFonts w:ascii="Calibri" w:eastAsia="Times New Roman" w:hAnsi="Calibri"/>
          <w:b w:val="0"/>
          <w:color w:val="auto"/>
          <w:sz w:val="22"/>
          <w:lang w:eastAsia="it-IT"/>
        </w:rPr>
      </w:pPr>
      <w:hyperlink w:anchor="_Toc372064973" w:history="1">
        <w:r w:rsidRPr="00BF186C">
          <w:rPr>
            <w:rStyle w:val="Collegamentoipertestuale"/>
            <w:sz w:val="22"/>
          </w:rPr>
          <w:t>3.</w:t>
        </w:r>
        <w:r w:rsidRPr="00BF186C">
          <w:rPr>
            <w:rFonts w:ascii="Calibri" w:eastAsia="Times New Roman" w:hAnsi="Calibri"/>
            <w:b w:val="0"/>
            <w:color w:val="auto"/>
            <w:sz w:val="22"/>
            <w:lang w:eastAsia="it-IT"/>
          </w:rPr>
          <w:tab/>
        </w:r>
        <w:r w:rsidRPr="00BF186C">
          <w:rPr>
            <w:rStyle w:val="Collegamentoipertestuale"/>
            <w:sz w:val="22"/>
          </w:rPr>
          <w:t>C</w:t>
        </w:r>
        <w:r w:rsidR="00130386" w:rsidRPr="00BF186C">
          <w:rPr>
            <w:rStyle w:val="Collegamentoipertestuale"/>
            <w:sz w:val="22"/>
          </w:rPr>
          <w:t>RITERIA AND PROCEDURES FOR ACCESS TO SERVICES</w:t>
        </w:r>
        <w:r w:rsidRPr="00BF186C">
          <w:rPr>
            <w:webHidden/>
            <w:sz w:val="22"/>
          </w:rPr>
          <w:tab/>
        </w:r>
        <w:r w:rsidRPr="00BF186C">
          <w:rPr>
            <w:webHidden/>
            <w:sz w:val="22"/>
          </w:rPr>
          <w:fldChar w:fldCharType="begin"/>
        </w:r>
        <w:r w:rsidRPr="00BF186C">
          <w:rPr>
            <w:webHidden/>
            <w:sz w:val="22"/>
          </w:rPr>
          <w:instrText xml:space="preserve"> PAGEREF _Toc372064973 \h </w:instrText>
        </w:r>
        <w:r w:rsidRPr="00BF186C">
          <w:rPr>
            <w:webHidden/>
            <w:sz w:val="22"/>
          </w:rPr>
        </w:r>
        <w:r w:rsidRPr="00BF186C">
          <w:rPr>
            <w:webHidden/>
            <w:sz w:val="22"/>
          </w:rPr>
          <w:fldChar w:fldCharType="separate"/>
        </w:r>
        <w:r w:rsidRPr="00BF186C">
          <w:rPr>
            <w:webHidden/>
            <w:sz w:val="22"/>
          </w:rPr>
          <w:t>4</w:t>
        </w:r>
        <w:r w:rsidRPr="00BF186C">
          <w:rPr>
            <w:webHidden/>
            <w:sz w:val="22"/>
          </w:rPr>
          <w:fldChar w:fldCharType="end"/>
        </w:r>
      </w:hyperlink>
    </w:p>
    <w:p w14:paraId="71380578" w14:textId="49A3D80B" w:rsidR="00F50D1B" w:rsidRPr="00BF186C" w:rsidRDefault="00F50D1B" w:rsidP="00F50D1B">
      <w:pPr>
        <w:pStyle w:val="Sommario2"/>
        <w:rPr>
          <w:rFonts w:ascii="Calibri" w:eastAsia="Times New Roman" w:hAnsi="Calibri"/>
          <w:i w:val="0"/>
          <w:sz w:val="22"/>
          <w:lang w:eastAsia="it-IT"/>
        </w:rPr>
      </w:pPr>
      <w:hyperlink w:anchor="_Toc372064974" w:history="1">
        <w:r w:rsidRPr="00BF186C">
          <w:rPr>
            <w:rStyle w:val="Collegamentoipertestuale"/>
            <w:rFonts w:ascii="Times New Roman" w:hAnsi="Times New Roman"/>
            <w:snapToGrid w:val="0"/>
            <w:w w:val="0"/>
            <w:sz w:val="22"/>
          </w:rPr>
          <w:t>3.1</w:t>
        </w:r>
        <w:r w:rsidRPr="00BF186C">
          <w:rPr>
            <w:rFonts w:ascii="Calibri" w:eastAsia="Times New Roman" w:hAnsi="Calibri"/>
            <w:i w:val="0"/>
            <w:sz w:val="22"/>
            <w:lang w:eastAsia="it-IT"/>
          </w:rPr>
          <w:tab/>
        </w:r>
        <w:r w:rsidR="00130386" w:rsidRPr="00BF186C">
          <w:rPr>
            <w:rStyle w:val="Collegamentoipertestuale"/>
            <w:sz w:val="22"/>
          </w:rPr>
          <w:t xml:space="preserve">Access to </w:t>
        </w:r>
        <w:r w:rsidR="00B77DF7" w:rsidRPr="00BF186C">
          <w:rPr>
            <w:rStyle w:val="Collegamentoipertestuale"/>
            <w:sz w:val="22"/>
          </w:rPr>
          <w:t>S</w:t>
        </w:r>
        <w:r w:rsidR="00130386" w:rsidRPr="00BF186C">
          <w:rPr>
            <w:rStyle w:val="Collegamentoipertestuale"/>
            <w:sz w:val="22"/>
          </w:rPr>
          <w:t>ervices</w:t>
        </w:r>
        <w:r w:rsidRPr="00BF186C">
          <w:rPr>
            <w:webHidden/>
            <w:sz w:val="22"/>
          </w:rPr>
          <w:tab/>
        </w:r>
        <w:r w:rsidRPr="00BF186C">
          <w:rPr>
            <w:webHidden/>
            <w:sz w:val="22"/>
          </w:rPr>
          <w:fldChar w:fldCharType="begin"/>
        </w:r>
        <w:r w:rsidRPr="00BF186C">
          <w:rPr>
            <w:webHidden/>
            <w:sz w:val="22"/>
          </w:rPr>
          <w:instrText xml:space="preserve"> PAGEREF _Toc372064974 \h </w:instrText>
        </w:r>
        <w:r w:rsidRPr="00BF186C">
          <w:rPr>
            <w:webHidden/>
            <w:sz w:val="22"/>
          </w:rPr>
        </w:r>
        <w:r w:rsidRPr="00BF186C">
          <w:rPr>
            <w:webHidden/>
            <w:sz w:val="22"/>
          </w:rPr>
          <w:fldChar w:fldCharType="separate"/>
        </w:r>
        <w:r w:rsidRPr="00BF186C">
          <w:rPr>
            <w:webHidden/>
            <w:sz w:val="22"/>
          </w:rPr>
          <w:t>4</w:t>
        </w:r>
        <w:r w:rsidRPr="00BF186C">
          <w:rPr>
            <w:webHidden/>
            <w:sz w:val="22"/>
          </w:rPr>
          <w:fldChar w:fldCharType="end"/>
        </w:r>
      </w:hyperlink>
    </w:p>
    <w:p w14:paraId="0D36BF9D" w14:textId="49963D1F" w:rsidR="00F50D1B" w:rsidRPr="00BF186C" w:rsidRDefault="00F50D1B" w:rsidP="00F50D1B">
      <w:pPr>
        <w:pStyle w:val="Sommario2"/>
        <w:rPr>
          <w:rFonts w:ascii="Calibri" w:eastAsia="Times New Roman" w:hAnsi="Calibri"/>
          <w:i w:val="0"/>
          <w:sz w:val="22"/>
          <w:lang w:eastAsia="it-IT"/>
        </w:rPr>
      </w:pPr>
      <w:hyperlink w:anchor="_Toc372064975" w:history="1">
        <w:r w:rsidRPr="00BF186C">
          <w:rPr>
            <w:rStyle w:val="Collegamentoipertestuale"/>
            <w:rFonts w:ascii="Times New Roman" w:hAnsi="Times New Roman"/>
            <w:snapToGrid w:val="0"/>
            <w:w w:val="0"/>
            <w:sz w:val="22"/>
          </w:rPr>
          <w:t>3.2</w:t>
        </w:r>
        <w:r w:rsidRPr="00BF186C">
          <w:rPr>
            <w:rFonts w:ascii="Calibri" w:eastAsia="Times New Roman" w:hAnsi="Calibri"/>
            <w:i w:val="0"/>
            <w:sz w:val="22"/>
            <w:lang w:eastAsia="it-IT"/>
          </w:rPr>
          <w:tab/>
        </w:r>
        <w:r w:rsidR="00130386" w:rsidRPr="00BF186C">
          <w:rPr>
            <w:rStyle w:val="Collegamentoipertestuale"/>
            <w:sz w:val="22"/>
          </w:rPr>
          <w:t xml:space="preserve">How to </w:t>
        </w:r>
        <w:r w:rsidR="00B77DF7" w:rsidRPr="00BF186C">
          <w:rPr>
            <w:rStyle w:val="Collegamentoipertestuale"/>
            <w:sz w:val="22"/>
          </w:rPr>
          <w:t>R</w:t>
        </w:r>
        <w:r w:rsidR="00130386" w:rsidRPr="00BF186C">
          <w:rPr>
            <w:rStyle w:val="Collegamentoipertestuale"/>
            <w:sz w:val="22"/>
          </w:rPr>
          <w:t xml:space="preserve">each the </w:t>
        </w:r>
        <w:r w:rsidR="00B77DF7" w:rsidRPr="00BF186C">
          <w:rPr>
            <w:rStyle w:val="Collegamentoipertestuale"/>
            <w:sz w:val="22"/>
          </w:rPr>
          <w:t>F</w:t>
        </w:r>
        <w:r w:rsidR="00130386" w:rsidRPr="00BF186C">
          <w:rPr>
            <w:rStyle w:val="Collegamentoipertestuale"/>
            <w:sz w:val="22"/>
          </w:rPr>
          <w:t>acility</w:t>
        </w:r>
        <w:r w:rsidRPr="00BF186C">
          <w:rPr>
            <w:webHidden/>
            <w:sz w:val="22"/>
          </w:rPr>
          <w:tab/>
        </w:r>
        <w:r w:rsidRPr="00BF186C">
          <w:rPr>
            <w:webHidden/>
            <w:sz w:val="22"/>
          </w:rPr>
          <w:fldChar w:fldCharType="begin"/>
        </w:r>
        <w:r w:rsidRPr="00BF186C">
          <w:rPr>
            <w:webHidden/>
            <w:sz w:val="22"/>
          </w:rPr>
          <w:instrText xml:space="preserve"> PAGEREF _Toc372064975 \h </w:instrText>
        </w:r>
        <w:r w:rsidRPr="00BF186C">
          <w:rPr>
            <w:webHidden/>
            <w:sz w:val="22"/>
          </w:rPr>
        </w:r>
        <w:r w:rsidRPr="00BF186C">
          <w:rPr>
            <w:webHidden/>
            <w:sz w:val="22"/>
          </w:rPr>
          <w:fldChar w:fldCharType="separate"/>
        </w:r>
        <w:r w:rsidRPr="00BF186C">
          <w:rPr>
            <w:webHidden/>
            <w:sz w:val="22"/>
          </w:rPr>
          <w:t>4</w:t>
        </w:r>
        <w:r w:rsidRPr="00BF186C">
          <w:rPr>
            <w:webHidden/>
            <w:sz w:val="22"/>
          </w:rPr>
          <w:fldChar w:fldCharType="end"/>
        </w:r>
      </w:hyperlink>
    </w:p>
    <w:p w14:paraId="0861969F" w14:textId="141E6D73" w:rsidR="00F50D1B" w:rsidRPr="00BF186C" w:rsidRDefault="00F50D1B" w:rsidP="00F50D1B">
      <w:pPr>
        <w:pStyle w:val="Sommario2"/>
        <w:rPr>
          <w:rFonts w:ascii="Calibri" w:eastAsia="Times New Roman" w:hAnsi="Calibri"/>
          <w:i w:val="0"/>
          <w:sz w:val="22"/>
          <w:lang w:eastAsia="it-IT"/>
        </w:rPr>
      </w:pPr>
      <w:hyperlink w:anchor="_Toc372064976" w:history="1">
        <w:r w:rsidRPr="00BF186C">
          <w:rPr>
            <w:rStyle w:val="Collegamentoipertestuale"/>
            <w:rFonts w:ascii="Times New Roman" w:hAnsi="Times New Roman"/>
            <w:snapToGrid w:val="0"/>
            <w:w w:val="0"/>
            <w:sz w:val="22"/>
          </w:rPr>
          <w:t>3.3</w:t>
        </w:r>
        <w:r w:rsidRPr="00BF186C">
          <w:rPr>
            <w:rFonts w:ascii="Calibri" w:eastAsia="Times New Roman" w:hAnsi="Calibri"/>
            <w:i w:val="0"/>
            <w:sz w:val="22"/>
            <w:lang w:eastAsia="it-IT"/>
          </w:rPr>
          <w:tab/>
        </w:r>
        <w:r w:rsidR="00130386" w:rsidRPr="00BF186C">
          <w:rPr>
            <w:rStyle w:val="Collegamentoipertestuale"/>
            <w:sz w:val="22"/>
          </w:rPr>
          <w:t xml:space="preserve">How to </w:t>
        </w:r>
        <w:r w:rsidR="00B77DF7" w:rsidRPr="00BF186C">
          <w:rPr>
            <w:rStyle w:val="Collegamentoipertestuale"/>
            <w:sz w:val="22"/>
          </w:rPr>
          <w:t>C</w:t>
        </w:r>
        <w:r w:rsidR="00130386" w:rsidRPr="00BF186C">
          <w:rPr>
            <w:rStyle w:val="Collegamentoipertestuale"/>
            <w:sz w:val="22"/>
          </w:rPr>
          <w:t xml:space="preserve">ontact </w:t>
        </w:r>
        <w:r w:rsidR="00B77DF7" w:rsidRPr="00BF186C">
          <w:rPr>
            <w:rStyle w:val="Collegamentoipertestuale"/>
            <w:sz w:val="22"/>
          </w:rPr>
          <w:t>U</w:t>
        </w:r>
        <w:r w:rsidR="00130386" w:rsidRPr="00BF186C">
          <w:rPr>
            <w:rStyle w:val="Collegamentoipertestuale"/>
            <w:sz w:val="22"/>
          </w:rPr>
          <w:t>s</w:t>
        </w:r>
        <w:r w:rsidRPr="00BF186C">
          <w:rPr>
            <w:webHidden/>
            <w:sz w:val="22"/>
          </w:rPr>
          <w:tab/>
        </w:r>
        <w:r w:rsidRPr="00BF186C">
          <w:rPr>
            <w:webHidden/>
            <w:sz w:val="22"/>
          </w:rPr>
          <w:fldChar w:fldCharType="begin"/>
        </w:r>
        <w:r w:rsidRPr="00BF186C">
          <w:rPr>
            <w:webHidden/>
            <w:sz w:val="22"/>
          </w:rPr>
          <w:instrText xml:space="preserve"> PAGEREF _Toc372064976 \h </w:instrText>
        </w:r>
        <w:r w:rsidRPr="00BF186C">
          <w:rPr>
            <w:webHidden/>
            <w:sz w:val="22"/>
          </w:rPr>
        </w:r>
        <w:r w:rsidRPr="00BF186C">
          <w:rPr>
            <w:webHidden/>
            <w:sz w:val="22"/>
          </w:rPr>
          <w:fldChar w:fldCharType="separate"/>
        </w:r>
        <w:r w:rsidRPr="00BF186C">
          <w:rPr>
            <w:webHidden/>
            <w:sz w:val="22"/>
          </w:rPr>
          <w:t>6</w:t>
        </w:r>
        <w:r w:rsidRPr="00BF186C">
          <w:rPr>
            <w:webHidden/>
            <w:sz w:val="22"/>
          </w:rPr>
          <w:fldChar w:fldCharType="end"/>
        </w:r>
      </w:hyperlink>
    </w:p>
    <w:p w14:paraId="22DC0829" w14:textId="296ECEED" w:rsidR="00F50D1B" w:rsidRPr="00BF186C" w:rsidRDefault="00F50D1B" w:rsidP="00F50D1B">
      <w:pPr>
        <w:pStyle w:val="Sommario2"/>
        <w:rPr>
          <w:rFonts w:ascii="Calibri" w:eastAsia="Times New Roman" w:hAnsi="Calibri"/>
          <w:i w:val="0"/>
          <w:sz w:val="22"/>
          <w:lang w:eastAsia="it-IT"/>
        </w:rPr>
      </w:pPr>
      <w:hyperlink w:anchor="_Toc372064977" w:history="1">
        <w:r w:rsidRPr="00BF186C">
          <w:rPr>
            <w:rStyle w:val="Collegamentoipertestuale"/>
            <w:rFonts w:ascii="Times New Roman" w:hAnsi="Times New Roman"/>
            <w:snapToGrid w:val="0"/>
            <w:w w:val="0"/>
            <w:sz w:val="22"/>
          </w:rPr>
          <w:t>3.4</w:t>
        </w:r>
        <w:r w:rsidRPr="00BF186C">
          <w:rPr>
            <w:rFonts w:ascii="Calibri" w:eastAsia="Times New Roman" w:hAnsi="Calibri"/>
            <w:i w:val="0"/>
            <w:sz w:val="22"/>
            <w:lang w:eastAsia="it-IT"/>
          </w:rPr>
          <w:tab/>
        </w:r>
        <w:r w:rsidR="00130386" w:rsidRPr="00BF186C">
          <w:rPr>
            <w:rStyle w:val="Collegamentoipertestuale"/>
            <w:sz w:val="22"/>
          </w:rPr>
          <w:t xml:space="preserve">Territorial </w:t>
        </w:r>
        <w:r w:rsidR="00B77DF7" w:rsidRPr="00BF186C">
          <w:rPr>
            <w:rStyle w:val="Collegamentoipertestuale"/>
            <w:sz w:val="22"/>
          </w:rPr>
          <w:t>A</w:t>
        </w:r>
        <w:r w:rsidR="00130386" w:rsidRPr="00BF186C">
          <w:rPr>
            <w:rStyle w:val="Collegamentoipertestuale"/>
            <w:sz w:val="22"/>
          </w:rPr>
          <w:t xml:space="preserve">rea of </w:t>
        </w:r>
        <w:r w:rsidR="00B77DF7" w:rsidRPr="00BF186C">
          <w:rPr>
            <w:rStyle w:val="Collegamentoipertestuale"/>
            <w:sz w:val="22"/>
          </w:rPr>
          <w:t>J</w:t>
        </w:r>
        <w:r w:rsidR="00130386" w:rsidRPr="00BF186C">
          <w:rPr>
            <w:rStyle w:val="Collegamentoipertestuale"/>
            <w:sz w:val="22"/>
          </w:rPr>
          <w:t>urisdiction</w:t>
        </w:r>
        <w:r w:rsidRPr="00BF186C">
          <w:rPr>
            <w:webHidden/>
            <w:sz w:val="22"/>
          </w:rPr>
          <w:tab/>
        </w:r>
        <w:r w:rsidRPr="00BF186C">
          <w:rPr>
            <w:webHidden/>
            <w:sz w:val="22"/>
          </w:rPr>
          <w:fldChar w:fldCharType="begin"/>
        </w:r>
        <w:r w:rsidRPr="00BF186C">
          <w:rPr>
            <w:webHidden/>
            <w:sz w:val="22"/>
          </w:rPr>
          <w:instrText xml:space="preserve"> PAGEREF _Toc372064977 \h </w:instrText>
        </w:r>
        <w:r w:rsidRPr="00BF186C">
          <w:rPr>
            <w:webHidden/>
            <w:sz w:val="22"/>
          </w:rPr>
        </w:r>
        <w:r w:rsidRPr="00BF186C">
          <w:rPr>
            <w:webHidden/>
            <w:sz w:val="22"/>
          </w:rPr>
          <w:fldChar w:fldCharType="separate"/>
        </w:r>
        <w:r w:rsidRPr="00BF186C">
          <w:rPr>
            <w:webHidden/>
            <w:sz w:val="22"/>
          </w:rPr>
          <w:t>6</w:t>
        </w:r>
        <w:r w:rsidRPr="00BF186C">
          <w:rPr>
            <w:webHidden/>
            <w:sz w:val="22"/>
          </w:rPr>
          <w:fldChar w:fldCharType="end"/>
        </w:r>
      </w:hyperlink>
    </w:p>
    <w:p w14:paraId="6E31E1C9" w14:textId="5A2B2745" w:rsidR="00F50D1B" w:rsidRPr="00BF186C" w:rsidRDefault="00F50D1B" w:rsidP="00F50D1B">
      <w:pPr>
        <w:pStyle w:val="Sommario1"/>
        <w:rPr>
          <w:rFonts w:ascii="Calibri" w:eastAsia="Times New Roman" w:hAnsi="Calibri"/>
          <w:b w:val="0"/>
          <w:color w:val="auto"/>
          <w:sz w:val="22"/>
          <w:lang w:eastAsia="it-IT"/>
        </w:rPr>
      </w:pPr>
      <w:hyperlink w:anchor="_Toc372064978" w:history="1">
        <w:r w:rsidRPr="00BF186C">
          <w:rPr>
            <w:rStyle w:val="Collegamentoipertestuale"/>
            <w:sz w:val="22"/>
          </w:rPr>
          <w:t>4.</w:t>
        </w:r>
        <w:r w:rsidRPr="00BF186C">
          <w:rPr>
            <w:rFonts w:ascii="Calibri" w:eastAsia="Times New Roman" w:hAnsi="Calibri"/>
            <w:b w:val="0"/>
            <w:color w:val="auto"/>
            <w:sz w:val="22"/>
            <w:lang w:eastAsia="it-IT"/>
          </w:rPr>
          <w:tab/>
        </w:r>
        <w:r w:rsidR="00B77DF7" w:rsidRPr="00BF186C">
          <w:rPr>
            <w:rStyle w:val="Collegamentoipertestuale"/>
            <w:sz w:val="22"/>
          </w:rPr>
          <w:t>ORGANIZATION OF THE COURT</w:t>
        </w:r>
        <w:r w:rsidRPr="00BF186C">
          <w:rPr>
            <w:webHidden/>
            <w:sz w:val="22"/>
          </w:rPr>
          <w:tab/>
        </w:r>
        <w:r w:rsidRPr="00BF186C">
          <w:rPr>
            <w:webHidden/>
            <w:sz w:val="22"/>
          </w:rPr>
          <w:fldChar w:fldCharType="begin"/>
        </w:r>
        <w:r w:rsidRPr="00BF186C">
          <w:rPr>
            <w:webHidden/>
            <w:sz w:val="22"/>
          </w:rPr>
          <w:instrText xml:space="preserve"> PAGEREF _Toc372064978 \h </w:instrText>
        </w:r>
        <w:r w:rsidRPr="00BF186C">
          <w:rPr>
            <w:webHidden/>
            <w:sz w:val="22"/>
          </w:rPr>
        </w:r>
        <w:r w:rsidRPr="00BF186C">
          <w:rPr>
            <w:webHidden/>
            <w:sz w:val="22"/>
          </w:rPr>
          <w:fldChar w:fldCharType="separate"/>
        </w:r>
        <w:r w:rsidRPr="00BF186C">
          <w:rPr>
            <w:webHidden/>
            <w:sz w:val="22"/>
          </w:rPr>
          <w:t>8</w:t>
        </w:r>
        <w:r w:rsidRPr="00BF186C">
          <w:rPr>
            <w:webHidden/>
            <w:sz w:val="22"/>
          </w:rPr>
          <w:fldChar w:fldCharType="end"/>
        </w:r>
      </w:hyperlink>
    </w:p>
    <w:p w14:paraId="0AAFD482" w14:textId="5D9B6137" w:rsidR="00F50D1B" w:rsidRPr="00BF186C" w:rsidRDefault="00F50D1B" w:rsidP="00F50D1B">
      <w:pPr>
        <w:pStyle w:val="Sommario2"/>
        <w:rPr>
          <w:rFonts w:ascii="Calibri" w:eastAsia="Times New Roman" w:hAnsi="Calibri"/>
          <w:i w:val="0"/>
          <w:sz w:val="22"/>
          <w:lang w:eastAsia="it-IT"/>
        </w:rPr>
      </w:pPr>
      <w:hyperlink w:anchor="_Toc372064979" w:history="1">
        <w:r w:rsidRPr="00BF186C">
          <w:rPr>
            <w:rStyle w:val="Collegamentoipertestuale"/>
            <w:rFonts w:ascii="Times New Roman" w:hAnsi="Times New Roman"/>
            <w:snapToGrid w:val="0"/>
            <w:w w:val="0"/>
            <w:sz w:val="22"/>
          </w:rPr>
          <w:t>4.1</w:t>
        </w:r>
        <w:r w:rsidRPr="00BF186C">
          <w:rPr>
            <w:rFonts w:ascii="Calibri" w:eastAsia="Times New Roman" w:hAnsi="Calibri"/>
            <w:i w:val="0"/>
            <w:sz w:val="22"/>
            <w:lang w:eastAsia="it-IT"/>
          </w:rPr>
          <w:tab/>
        </w:r>
        <w:r w:rsidR="00B77DF7" w:rsidRPr="00BF186C">
          <w:rPr>
            <w:rStyle w:val="Collegamentoipertestuale"/>
            <w:sz w:val="22"/>
          </w:rPr>
          <w:t>The Court as an Institution</w:t>
        </w:r>
        <w:r w:rsidRPr="00BF186C">
          <w:rPr>
            <w:webHidden/>
            <w:sz w:val="22"/>
          </w:rPr>
          <w:tab/>
        </w:r>
        <w:r w:rsidRPr="00BF186C">
          <w:rPr>
            <w:webHidden/>
            <w:sz w:val="22"/>
          </w:rPr>
          <w:fldChar w:fldCharType="begin"/>
        </w:r>
        <w:r w:rsidRPr="00BF186C">
          <w:rPr>
            <w:webHidden/>
            <w:sz w:val="22"/>
          </w:rPr>
          <w:instrText xml:space="preserve"> PAGEREF _Toc372064979 \h </w:instrText>
        </w:r>
        <w:r w:rsidRPr="00BF186C">
          <w:rPr>
            <w:webHidden/>
            <w:sz w:val="22"/>
          </w:rPr>
        </w:r>
        <w:r w:rsidRPr="00BF186C">
          <w:rPr>
            <w:webHidden/>
            <w:sz w:val="22"/>
          </w:rPr>
          <w:fldChar w:fldCharType="separate"/>
        </w:r>
        <w:r w:rsidRPr="00BF186C">
          <w:rPr>
            <w:webHidden/>
            <w:sz w:val="22"/>
          </w:rPr>
          <w:t>8</w:t>
        </w:r>
        <w:r w:rsidRPr="00BF186C">
          <w:rPr>
            <w:webHidden/>
            <w:sz w:val="22"/>
          </w:rPr>
          <w:fldChar w:fldCharType="end"/>
        </w:r>
      </w:hyperlink>
    </w:p>
    <w:p w14:paraId="167835B4" w14:textId="78A32108" w:rsidR="00F50D1B" w:rsidRPr="00BF186C" w:rsidRDefault="00F50D1B" w:rsidP="00F50D1B">
      <w:pPr>
        <w:pStyle w:val="Sommario2"/>
        <w:rPr>
          <w:rFonts w:ascii="Calibri" w:eastAsia="Times New Roman" w:hAnsi="Calibri"/>
          <w:i w:val="0"/>
          <w:sz w:val="22"/>
          <w:lang w:eastAsia="it-IT"/>
        </w:rPr>
      </w:pPr>
      <w:hyperlink w:anchor="_Toc372064980" w:history="1">
        <w:r w:rsidRPr="00BF186C">
          <w:rPr>
            <w:rStyle w:val="Collegamentoipertestuale"/>
            <w:rFonts w:ascii="Times New Roman" w:hAnsi="Times New Roman"/>
            <w:snapToGrid w:val="0"/>
            <w:w w:val="0"/>
            <w:sz w:val="22"/>
          </w:rPr>
          <w:t>4.2</w:t>
        </w:r>
        <w:r w:rsidRPr="00BF186C">
          <w:rPr>
            <w:rFonts w:ascii="Calibri" w:eastAsia="Times New Roman" w:hAnsi="Calibri"/>
            <w:i w:val="0"/>
            <w:sz w:val="22"/>
            <w:lang w:eastAsia="it-IT"/>
          </w:rPr>
          <w:tab/>
        </w:r>
        <w:r w:rsidR="00B77DF7" w:rsidRPr="00BF186C">
          <w:rPr>
            <w:rStyle w:val="Collegamentoipertestuale"/>
            <w:sz w:val="22"/>
          </w:rPr>
          <w:t>The Structure of the Office</w:t>
        </w:r>
        <w:r w:rsidRPr="00BF186C">
          <w:rPr>
            <w:webHidden/>
            <w:sz w:val="22"/>
          </w:rPr>
          <w:tab/>
        </w:r>
        <w:r w:rsidRPr="00BF186C">
          <w:rPr>
            <w:webHidden/>
            <w:sz w:val="22"/>
          </w:rPr>
          <w:fldChar w:fldCharType="begin"/>
        </w:r>
        <w:r w:rsidRPr="00BF186C">
          <w:rPr>
            <w:webHidden/>
            <w:sz w:val="22"/>
          </w:rPr>
          <w:instrText xml:space="preserve"> PAGEREF _Toc372064980 \h </w:instrText>
        </w:r>
        <w:r w:rsidRPr="00BF186C">
          <w:rPr>
            <w:webHidden/>
            <w:sz w:val="22"/>
          </w:rPr>
        </w:r>
        <w:r w:rsidRPr="00BF186C">
          <w:rPr>
            <w:webHidden/>
            <w:sz w:val="22"/>
          </w:rPr>
          <w:fldChar w:fldCharType="separate"/>
        </w:r>
        <w:r w:rsidRPr="00BF186C">
          <w:rPr>
            <w:webHidden/>
            <w:sz w:val="22"/>
          </w:rPr>
          <w:t>8</w:t>
        </w:r>
        <w:r w:rsidRPr="00BF186C">
          <w:rPr>
            <w:webHidden/>
            <w:sz w:val="22"/>
          </w:rPr>
          <w:fldChar w:fldCharType="end"/>
        </w:r>
      </w:hyperlink>
    </w:p>
    <w:p w14:paraId="1CB0EFE4" w14:textId="2E1EDAD1" w:rsidR="00F50D1B" w:rsidRPr="00BF186C" w:rsidRDefault="00B77DF7" w:rsidP="00F50D1B">
      <w:pPr>
        <w:pStyle w:val="Sommario3"/>
        <w:rPr>
          <w:rFonts w:ascii="Calibri" w:eastAsia="Times New Roman" w:hAnsi="Calibri"/>
          <w:sz w:val="22"/>
          <w:lang w:eastAsia="it-IT"/>
        </w:rPr>
      </w:pPr>
      <w:hyperlink w:anchor="_Toc372064981" w:history="1">
        <w:r w:rsidRPr="00BF186C">
          <w:rPr>
            <w:rStyle w:val="Collegamentoipertestuale"/>
            <w:sz w:val="22"/>
          </w:rPr>
          <w:t xml:space="preserve">ADMINISTRATIVE </w:t>
        </w:r>
        <w:r w:rsidR="0028321C" w:rsidRPr="00BF186C">
          <w:rPr>
            <w:rStyle w:val="Collegamentoipertestuale"/>
            <w:sz w:val="22"/>
          </w:rPr>
          <w:t xml:space="preserve">AND ACCOUNTING </w:t>
        </w:r>
        <w:r w:rsidR="00310B0C" w:rsidRPr="00BF186C">
          <w:rPr>
            <w:rStyle w:val="Collegamentoipertestuale"/>
            <w:sz w:val="22"/>
          </w:rPr>
          <w:t>DIVISION</w:t>
        </w:r>
        <w:r w:rsidR="00F50D1B" w:rsidRPr="00BF186C">
          <w:rPr>
            <w:webHidden/>
            <w:sz w:val="22"/>
          </w:rPr>
          <w:tab/>
        </w:r>
        <w:r w:rsidR="00F50D1B" w:rsidRPr="00BF186C">
          <w:rPr>
            <w:webHidden/>
            <w:sz w:val="22"/>
          </w:rPr>
          <w:fldChar w:fldCharType="begin"/>
        </w:r>
        <w:r w:rsidR="00F50D1B" w:rsidRPr="00BF186C">
          <w:rPr>
            <w:webHidden/>
            <w:sz w:val="22"/>
          </w:rPr>
          <w:instrText xml:space="preserve"> PAGEREF _Toc372064981 \h </w:instrText>
        </w:r>
        <w:r w:rsidR="00F50D1B" w:rsidRPr="00BF186C">
          <w:rPr>
            <w:webHidden/>
            <w:sz w:val="22"/>
          </w:rPr>
        </w:r>
        <w:r w:rsidR="00F50D1B" w:rsidRPr="00BF186C">
          <w:rPr>
            <w:webHidden/>
            <w:sz w:val="22"/>
          </w:rPr>
          <w:fldChar w:fldCharType="separate"/>
        </w:r>
        <w:r w:rsidR="00F50D1B" w:rsidRPr="00BF186C">
          <w:rPr>
            <w:webHidden/>
            <w:sz w:val="22"/>
          </w:rPr>
          <w:t>9</w:t>
        </w:r>
        <w:r w:rsidR="00F50D1B" w:rsidRPr="00BF186C">
          <w:rPr>
            <w:webHidden/>
            <w:sz w:val="22"/>
          </w:rPr>
          <w:fldChar w:fldCharType="end"/>
        </w:r>
      </w:hyperlink>
    </w:p>
    <w:p w14:paraId="4AEFCBD4" w14:textId="68EBC274" w:rsidR="00F50D1B" w:rsidRPr="00BF186C" w:rsidRDefault="0028321C" w:rsidP="00F50D1B">
      <w:pPr>
        <w:pStyle w:val="Sommario3"/>
        <w:rPr>
          <w:rFonts w:ascii="Calibri" w:eastAsia="Times New Roman" w:hAnsi="Calibri"/>
          <w:sz w:val="22"/>
          <w:lang w:eastAsia="it-IT"/>
        </w:rPr>
      </w:pPr>
      <w:hyperlink w:anchor="_Toc372064982" w:history="1">
        <w:r w:rsidRPr="00BF186C">
          <w:rPr>
            <w:rStyle w:val="Collegamentoipertestuale"/>
            <w:sz w:val="22"/>
          </w:rPr>
          <w:t xml:space="preserve">CIVIL </w:t>
        </w:r>
        <w:r w:rsidR="00310B0C" w:rsidRPr="00BF186C">
          <w:rPr>
            <w:rStyle w:val="Collegamentoipertestuale"/>
            <w:sz w:val="22"/>
          </w:rPr>
          <w:t>DIVISION</w:t>
        </w:r>
        <w:r w:rsidR="00F50D1B" w:rsidRPr="00BF186C">
          <w:rPr>
            <w:webHidden/>
            <w:sz w:val="22"/>
          </w:rPr>
          <w:tab/>
        </w:r>
        <w:r w:rsidR="00F50D1B" w:rsidRPr="00BF186C">
          <w:rPr>
            <w:webHidden/>
            <w:sz w:val="22"/>
          </w:rPr>
          <w:fldChar w:fldCharType="begin"/>
        </w:r>
        <w:r w:rsidR="00F50D1B" w:rsidRPr="00BF186C">
          <w:rPr>
            <w:webHidden/>
            <w:sz w:val="22"/>
          </w:rPr>
          <w:instrText xml:space="preserve"> PAGEREF _Toc372064982 \h </w:instrText>
        </w:r>
        <w:r w:rsidR="00F50D1B" w:rsidRPr="00BF186C">
          <w:rPr>
            <w:webHidden/>
            <w:sz w:val="22"/>
          </w:rPr>
        </w:r>
        <w:r w:rsidR="00F50D1B" w:rsidRPr="00BF186C">
          <w:rPr>
            <w:webHidden/>
            <w:sz w:val="22"/>
          </w:rPr>
          <w:fldChar w:fldCharType="separate"/>
        </w:r>
        <w:r w:rsidR="00F50D1B" w:rsidRPr="00BF186C">
          <w:rPr>
            <w:webHidden/>
            <w:sz w:val="22"/>
          </w:rPr>
          <w:t>11</w:t>
        </w:r>
        <w:r w:rsidR="00F50D1B" w:rsidRPr="00BF186C">
          <w:rPr>
            <w:webHidden/>
            <w:sz w:val="22"/>
          </w:rPr>
          <w:fldChar w:fldCharType="end"/>
        </w:r>
      </w:hyperlink>
    </w:p>
    <w:p w14:paraId="6C6B6139" w14:textId="2AE20A59" w:rsidR="00F50D1B" w:rsidRPr="00BF186C" w:rsidRDefault="0028321C" w:rsidP="00F50D1B">
      <w:pPr>
        <w:pStyle w:val="Sommario3"/>
        <w:rPr>
          <w:rFonts w:ascii="Calibri" w:eastAsia="Times New Roman" w:hAnsi="Calibri"/>
          <w:sz w:val="22"/>
          <w:lang w:eastAsia="it-IT"/>
        </w:rPr>
      </w:pPr>
      <w:hyperlink w:anchor="_Toc372064983" w:history="1">
        <w:r w:rsidRPr="00BF186C">
          <w:rPr>
            <w:rStyle w:val="Collegamentoipertestuale"/>
            <w:sz w:val="22"/>
          </w:rPr>
          <w:t xml:space="preserve">CRIMINAL </w:t>
        </w:r>
        <w:r w:rsidR="00310B0C" w:rsidRPr="00BF186C">
          <w:rPr>
            <w:rStyle w:val="Collegamentoipertestuale"/>
            <w:sz w:val="22"/>
          </w:rPr>
          <w:t>DIVISION</w:t>
        </w:r>
        <w:r w:rsidR="00F50D1B" w:rsidRPr="00BF186C">
          <w:rPr>
            <w:webHidden/>
            <w:sz w:val="22"/>
          </w:rPr>
          <w:tab/>
        </w:r>
        <w:r w:rsidR="00F50D1B" w:rsidRPr="00BF186C">
          <w:rPr>
            <w:webHidden/>
            <w:sz w:val="22"/>
          </w:rPr>
          <w:fldChar w:fldCharType="begin"/>
        </w:r>
        <w:r w:rsidR="00F50D1B" w:rsidRPr="00BF186C">
          <w:rPr>
            <w:webHidden/>
            <w:sz w:val="22"/>
          </w:rPr>
          <w:instrText xml:space="preserve"> PAGEREF _Toc372064983 \h </w:instrText>
        </w:r>
        <w:r w:rsidR="00F50D1B" w:rsidRPr="00BF186C">
          <w:rPr>
            <w:webHidden/>
            <w:sz w:val="22"/>
          </w:rPr>
        </w:r>
        <w:r w:rsidR="00F50D1B" w:rsidRPr="00BF186C">
          <w:rPr>
            <w:webHidden/>
            <w:sz w:val="22"/>
          </w:rPr>
          <w:fldChar w:fldCharType="separate"/>
        </w:r>
        <w:r w:rsidR="00F50D1B" w:rsidRPr="00BF186C">
          <w:rPr>
            <w:webHidden/>
            <w:sz w:val="22"/>
          </w:rPr>
          <w:t>13</w:t>
        </w:r>
        <w:r w:rsidR="00F50D1B" w:rsidRPr="00BF186C">
          <w:rPr>
            <w:webHidden/>
            <w:sz w:val="22"/>
          </w:rPr>
          <w:fldChar w:fldCharType="end"/>
        </w:r>
      </w:hyperlink>
    </w:p>
    <w:p w14:paraId="6E7DC669" w14:textId="7CF07784" w:rsidR="00F50D1B" w:rsidRPr="00BF186C" w:rsidRDefault="00F50D1B" w:rsidP="00F50D1B">
      <w:pPr>
        <w:pStyle w:val="Sommario1"/>
        <w:rPr>
          <w:rFonts w:ascii="Calibri" w:eastAsia="Times New Roman" w:hAnsi="Calibri"/>
          <w:b w:val="0"/>
          <w:color w:val="auto"/>
          <w:sz w:val="22"/>
          <w:lang w:eastAsia="it-IT"/>
        </w:rPr>
      </w:pPr>
      <w:hyperlink w:anchor="_Toc372064984" w:history="1">
        <w:r w:rsidRPr="00BF186C">
          <w:rPr>
            <w:rStyle w:val="Collegamentoipertestuale"/>
            <w:sz w:val="22"/>
          </w:rPr>
          <w:t>5.</w:t>
        </w:r>
        <w:r w:rsidRPr="00BF186C">
          <w:rPr>
            <w:rFonts w:ascii="Calibri" w:eastAsia="Times New Roman" w:hAnsi="Calibri"/>
            <w:b w:val="0"/>
            <w:color w:val="auto"/>
            <w:sz w:val="22"/>
            <w:lang w:eastAsia="it-IT"/>
          </w:rPr>
          <w:tab/>
        </w:r>
        <w:r w:rsidR="0028321C" w:rsidRPr="00BF186C">
          <w:rPr>
            <w:rStyle w:val="Collegamentoipertestuale"/>
            <w:sz w:val="22"/>
          </w:rPr>
          <w:t>SERVICES</w:t>
        </w:r>
        <w:r w:rsidRPr="00BF186C">
          <w:rPr>
            <w:webHidden/>
            <w:sz w:val="22"/>
          </w:rPr>
          <w:tab/>
        </w:r>
        <w:r w:rsidRPr="00BF186C">
          <w:rPr>
            <w:webHidden/>
            <w:sz w:val="22"/>
          </w:rPr>
          <w:fldChar w:fldCharType="begin"/>
        </w:r>
        <w:r w:rsidRPr="00BF186C">
          <w:rPr>
            <w:webHidden/>
            <w:sz w:val="22"/>
          </w:rPr>
          <w:instrText xml:space="preserve"> PAGEREF _Toc372064984 \h </w:instrText>
        </w:r>
        <w:r w:rsidRPr="00BF186C">
          <w:rPr>
            <w:webHidden/>
            <w:sz w:val="22"/>
          </w:rPr>
        </w:r>
        <w:r w:rsidRPr="00BF186C">
          <w:rPr>
            <w:webHidden/>
            <w:sz w:val="22"/>
          </w:rPr>
          <w:fldChar w:fldCharType="separate"/>
        </w:r>
        <w:r w:rsidRPr="00BF186C">
          <w:rPr>
            <w:webHidden/>
            <w:sz w:val="22"/>
          </w:rPr>
          <w:t>14</w:t>
        </w:r>
        <w:r w:rsidRPr="00BF186C">
          <w:rPr>
            <w:webHidden/>
            <w:sz w:val="22"/>
          </w:rPr>
          <w:fldChar w:fldCharType="end"/>
        </w:r>
      </w:hyperlink>
    </w:p>
    <w:p w14:paraId="6A3189FA" w14:textId="22CDAD22" w:rsidR="00F50D1B" w:rsidRPr="00BF186C" w:rsidRDefault="00F50D1B" w:rsidP="00F50D1B">
      <w:pPr>
        <w:pStyle w:val="Sommario2"/>
        <w:rPr>
          <w:rFonts w:ascii="Calibri" w:eastAsia="Times New Roman" w:hAnsi="Calibri"/>
          <w:i w:val="0"/>
          <w:sz w:val="22"/>
          <w:lang w:eastAsia="it-IT"/>
        </w:rPr>
      </w:pPr>
      <w:hyperlink w:anchor="_Toc372064985" w:history="1">
        <w:r w:rsidRPr="00BF186C">
          <w:rPr>
            <w:rStyle w:val="Collegamentoipertestuale"/>
            <w:rFonts w:ascii="Times New Roman" w:hAnsi="Times New Roman"/>
            <w:snapToGrid w:val="0"/>
            <w:w w:val="0"/>
            <w:sz w:val="22"/>
          </w:rPr>
          <w:t>5.1</w:t>
        </w:r>
        <w:r w:rsidRPr="00BF186C">
          <w:rPr>
            <w:rFonts w:ascii="Calibri" w:eastAsia="Times New Roman" w:hAnsi="Calibri"/>
            <w:i w:val="0"/>
            <w:sz w:val="22"/>
            <w:lang w:eastAsia="it-IT"/>
          </w:rPr>
          <w:tab/>
        </w:r>
        <w:r w:rsidRPr="00BF186C">
          <w:rPr>
            <w:rStyle w:val="Collegamentoipertestuale"/>
            <w:sz w:val="22"/>
          </w:rPr>
          <w:t>Introd</w:t>
        </w:r>
        <w:r w:rsidR="0028321C" w:rsidRPr="00BF186C">
          <w:rPr>
            <w:rStyle w:val="Collegamentoipertestuale"/>
            <w:sz w:val="22"/>
          </w:rPr>
          <w:t>uction to Services</w:t>
        </w:r>
        <w:r w:rsidRPr="00BF186C">
          <w:rPr>
            <w:webHidden/>
            <w:sz w:val="22"/>
          </w:rPr>
          <w:tab/>
        </w:r>
        <w:r w:rsidRPr="00BF186C">
          <w:rPr>
            <w:webHidden/>
            <w:sz w:val="22"/>
          </w:rPr>
          <w:fldChar w:fldCharType="begin"/>
        </w:r>
        <w:r w:rsidRPr="00BF186C">
          <w:rPr>
            <w:webHidden/>
            <w:sz w:val="22"/>
          </w:rPr>
          <w:instrText xml:space="preserve"> PAGEREF _Toc372064985 \h </w:instrText>
        </w:r>
        <w:r w:rsidRPr="00BF186C">
          <w:rPr>
            <w:webHidden/>
            <w:sz w:val="22"/>
          </w:rPr>
        </w:r>
        <w:r w:rsidRPr="00BF186C">
          <w:rPr>
            <w:webHidden/>
            <w:sz w:val="22"/>
          </w:rPr>
          <w:fldChar w:fldCharType="separate"/>
        </w:r>
        <w:r w:rsidRPr="00BF186C">
          <w:rPr>
            <w:webHidden/>
            <w:sz w:val="22"/>
          </w:rPr>
          <w:t>14</w:t>
        </w:r>
        <w:r w:rsidRPr="00BF186C">
          <w:rPr>
            <w:webHidden/>
            <w:sz w:val="22"/>
          </w:rPr>
          <w:fldChar w:fldCharType="end"/>
        </w:r>
      </w:hyperlink>
    </w:p>
    <w:p w14:paraId="098721F4" w14:textId="6C0F7F23" w:rsidR="00F50D1B" w:rsidRPr="00BF186C" w:rsidRDefault="00F50D1B" w:rsidP="00F50D1B">
      <w:pPr>
        <w:pStyle w:val="Sommario3"/>
        <w:rPr>
          <w:rFonts w:ascii="Calibri" w:eastAsia="Times New Roman" w:hAnsi="Calibri"/>
          <w:sz w:val="22"/>
          <w:lang w:eastAsia="it-IT"/>
        </w:rPr>
      </w:pPr>
      <w:hyperlink w:anchor="_Toc372064986" w:history="1">
        <w:r w:rsidRPr="00BF186C">
          <w:rPr>
            <w:rStyle w:val="Collegamentoipertestuale"/>
            <w:sz w:val="22"/>
          </w:rPr>
          <w:t>A</w:t>
        </w:r>
        <w:r w:rsidR="0028321C" w:rsidRPr="00BF186C">
          <w:rPr>
            <w:rStyle w:val="Collegamentoipertestuale"/>
            <w:sz w:val="22"/>
          </w:rPr>
          <w:t xml:space="preserve">DMINISTRATIVE AND ACCOUNTING </w:t>
        </w:r>
        <w:r w:rsidR="00310B0C" w:rsidRPr="00BF186C">
          <w:rPr>
            <w:rStyle w:val="Collegamentoipertestuale"/>
            <w:sz w:val="22"/>
          </w:rPr>
          <w:t>DIVISION</w:t>
        </w:r>
        <w:r w:rsidRPr="00BF186C">
          <w:rPr>
            <w:webHidden/>
            <w:sz w:val="22"/>
          </w:rPr>
          <w:tab/>
        </w:r>
        <w:r w:rsidRPr="00BF186C">
          <w:rPr>
            <w:webHidden/>
            <w:sz w:val="22"/>
          </w:rPr>
          <w:fldChar w:fldCharType="begin"/>
        </w:r>
        <w:r w:rsidRPr="00BF186C">
          <w:rPr>
            <w:webHidden/>
            <w:sz w:val="22"/>
          </w:rPr>
          <w:instrText xml:space="preserve"> PAGEREF _Toc372064986 \h </w:instrText>
        </w:r>
        <w:r w:rsidRPr="00BF186C">
          <w:rPr>
            <w:webHidden/>
            <w:sz w:val="22"/>
          </w:rPr>
        </w:r>
        <w:r w:rsidRPr="00BF186C">
          <w:rPr>
            <w:webHidden/>
            <w:sz w:val="22"/>
          </w:rPr>
          <w:fldChar w:fldCharType="separate"/>
        </w:r>
        <w:r w:rsidRPr="00BF186C">
          <w:rPr>
            <w:webHidden/>
            <w:sz w:val="22"/>
          </w:rPr>
          <w:t>16</w:t>
        </w:r>
        <w:r w:rsidRPr="00BF186C">
          <w:rPr>
            <w:webHidden/>
            <w:sz w:val="22"/>
          </w:rPr>
          <w:fldChar w:fldCharType="end"/>
        </w:r>
      </w:hyperlink>
    </w:p>
    <w:p w14:paraId="202E30DC" w14:textId="07EA6317" w:rsidR="00F50D1B" w:rsidRPr="00BF186C" w:rsidRDefault="00F50D1B" w:rsidP="00F50D1B">
      <w:pPr>
        <w:pStyle w:val="Sommario3"/>
        <w:rPr>
          <w:rFonts w:ascii="Calibri" w:eastAsia="Times New Roman" w:hAnsi="Calibri"/>
          <w:sz w:val="22"/>
          <w:lang w:eastAsia="it-IT"/>
        </w:rPr>
      </w:pPr>
      <w:hyperlink w:anchor="_Toc372064987" w:history="1">
        <w:r w:rsidRPr="00BF186C">
          <w:rPr>
            <w:rStyle w:val="Collegamentoipertestuale"/>
            <w:sz w:val="22"/>
          </w:rPr>
          <w:t>CI</w:t>
        </w:r>
        <w:r w:rsidR="0028321C" w:rsidRPr="00BF186C">
          <w:rPr>
            <w:rStyle w:val="Collegamentoipertestuale"/>
            <w:sz w:val="22"/>
          </w:rPr>
          <w:t xml:space="preserve">VIL </w:t>
        </w:r>
        <w:r w:rsidR="00310B0C" w:rsidRPr="00BF186C">
          <w:rPr>
            <w:rStyle w:val="Collegamentoipertestuale"/>
            <w:sz w:val="22"/>
          </w:rPr>
          <w:t>DIVISION</w:t>
        </w:r>
        <w:r w:rsidRPr="00BF186C">
          <w:rPr>
            <w:webHidden/>
            <w:sz w:val="22"/>
          </w:rPr>
          <w:tab/>
        </w:r>
        <w:r w:rsidRPr="00BF186C">
          <w:rPr>
            <w:webHidden/>
            <w:sz w:val="22"/>
          </w:rPr>
          <w:fldChar w:fldCharType="begin"/>
        </w:r>
        <w:r w:rsidRPr="00BF186C">
          <w:rPr>
            <w:webHidden/>
            <w:sz w:val="22"/>
          </w:rPr>
          <w:instrText xml:space="preserve"> PAGEREF _Toc372064987 \h </w:instrText>
        </w:r>
        <w:r w:rsidRPr="00BF186C">
          <w:rPr>
            <w:webHidden/>
            <w:sz w:val="22"/>
          </w:rPr>
        </w:r>
        <w:r w:rsidRPr="00BF186C">
          <w:rPr>
            <w:webHidden/>
            <w:sz w:val="22"/>
          </w:rPr>
          <w:fldChar w:fldCharType="separate"/>
        </w:r>
        <w:r w:rsidRPr="00BF186C">
          <w:rPr>
            <w:webHidden/>
            <w:sz w:val="22"/>
          </w:rPr>
          <w:t>20</w:t>
        </w:r>
        <w:r w:rsidRPr="00BF186C">
          <w:rPr>
            <w:webHidden/>
            <w:sz w:val="22"/>
          </w:rPr>
          <w:fldChar w:fldCharType="end"/>
        </w:r>
      </w:hyperlink>
    </w:p>
    <w:p w14:paraId="271529A3" w14:textId="7EBC60D2" w:rsidR="00F50D1B" w:rsidRPr="00BF186C" w:rsidRDefault="0028321C" w:rsidP="00F50D1B">
      <w:pPr>
        <w:pStyle w:val="Sommario4"/>
        <w:rPr>
          <w:rFonts w:ascii="Calibri" w:eastAsia="Times New Roman" w:hAnsi="Calibri"/>
          <w:sz w:val="22"/>
          <w:lang w:eastAsia="it-IT"/>
        </w:rPr>
      </w:pPr>
      <w:hyperlink w:anchor="_Toc372064988" w:history="1">
        <w:r w:rsidRPr="00BF186C">
          <w:rPr>
            <w:rStyle w:val="Collegamentoipertestuale"/>
            <w:sz w:val="22"/>
          </w:rPr>
          <w:t>Civil Proce</w:t>
        </w:r>
        <w:r w:rsidR="002806A1" w:rsidRPr="00BF186C">
          <w:rPr>
            <w:rStyle w:val="Collegamentoipertestuale"/>
            <w:sz w:val="22"/>
          </w:rPr>
          <w:t>edings</w:t>
        </w:r>
        <w:r w:rsidR="00F50D1B" w:rsidRPr="00BF186C">
          <w:rPr>
            <w:webHidden/>
            <w:sz w:val="22"/>
          </w:rPr>
          <w:tab/>
        </w:r>
        <w:r w:rsidR="00F50D1B" w:rsidRPr="00BF186C">
          <w:rPr>
            <w:webHidden/>
            <w:sz w:val="22"/>
          </w:rPr>
          <w:fldChar w:fldCharType="begin"/>
        </w:r>
        <w:r w:rsidR="00F50D1B" w:rsidRPr="00BF186C">
          <w:rPr>
            <w:webHidden/>
            <w:sz w:val="22"/>
          </w:rPr>
          <w:instrText xml:space="preserve"> PAGEREF _Toc372064988 \h </w:instrText>
        </w:r>
        <w:r w:rsidR="00F50D1B" w:rsidRPr="00BF186C">
          <w:rPr>
            <w:webHidden/>
            <w:sz w:val="22"/>
          </w:rPr>
        </w:r>
        <w:r w:rsidR="00F50D1B" w:rsidRPr="00BF186C">
          <w:rPr>
            <w:webHidden/>
            <w:sz w:val="22"/>
          </w:rPr>
          <w:fldChar w:fldCharType="separate"/>
        </w:r>
        <w:r w:rsidR="00F50D1B" w:rsidRPr="00BF186C">
          <w:rPr>
            <w:webHidden/>
            <w:sz w:val="22"/>
          </w:rPr>
          <w:t>20</w:t>
        </w:r>
        <w:r w:rsidR="00F50D1B" w:rsidRPr="00BF186C">
          <w:rPr>
            <w:webHidden/>
            <w:sz w:val="22"/>
          </w:rPr>
          <w:fldChar w:fldCharType="end"/>
        </w:r>
      </w:hyperlink>
    </w:p>
    <w:p w14:paraId="71EB1127" w14:textId="0602933D" w:rsidR="00F50D1B" w:rsidRPr="00BF186C" w:rsidRDefault="004C0116" w:rsidP="00F50D1B">
      <w:pPr>
        <w:pStyle w:val="Sommario4"/>
        <w:rPr>
          <w:rFonts w:ascii="Calibri" w:eastAsia="Times New Roman" w:hAnsi="Calibri"/>
          <w:sz w:val="22"/>
          <w:lang w:eastAsia="it-IT"/>
        </w:rPr>
      </w:pPr>
      <w:hyperlink w:anchor="_Toc372064989" w:history="1">
        <w:r w:rsidRPr="00BF186C">
          <w:rPr>
            <w:rStyle w:val="Collegamentoipertestuale"/>
            <w:sz w:val="22"/>
          </w:rPr>
          <w:t xml:space="preserve"> Non-Contentious Proceedings</w:t>
        </w:r>
        <w:r w:rsidR="00F50D1B" w:rsidRPr="00BF186C">
          <w:rPr>
            <w:webHidden/>
            <w:sz w:val="22"/>
          </w:rPr>
          <w:tab/>
        </w:r>
        <w:r w:rsidR="00F50D1B" w:rsidRPr="00BF186C">
          <w:rPr>
            <w:webHidden/>
            <w:sz w:val="22"/>
          </w:rPr>
          <w:fldChar w:fldCharType="begin"/>
        </w:r>
        <w:r w:rsidR="00F50D1B" w:rsidRPr="00BF186C">
          <w:rPr>
            <w:webHidden/>
            <w:sz w:val="22"/>
          </w:rPr>
          <w:instrText xml:space="preserve"> PAGEREF _Toc372064989 \h </w:instrText>
        </w:r>
        <w:r w:rsidR="00F50D1B" w:rsidRPr="00BF186C">
          <w:rPr>
            <w:webHidden/>
            <w:sz w:val="22"/>
          </w:rPr>
        </w:r>
        <w:r w:rsidR="00F50D1B" w:rsidRPr="00BF186C">
          <w:rPr>
            <w:webHidden/>
            <w:sz w:val="22"/>
          </w:rPr>
          <w:fldChar w:fldCharType="separate"/>
        </w:r>
        <w:r w:rsidR="00F50D1B" w:rsidRPr="00BF186C">
          <w:rPr>
            <w:webHidden/>
            <w:sz w:val="22"/>
          </w:rPr>
          <w:t>22</w:t>
        </w:r>
        <w:r w:rsidR="00F50D1B" w:rsidRPr="00BF186C">
          <w:rPr>
            <w:webHidden/>
            <w:sz w:val="22"/>
          </w:rPr>
          <w:fldChar w:fldCharType="end"/>
        </w:r>
      </w:hyperlink>
    </w:p>
    <w:p w14:paraId="61FDF52F" w14:textId="01DACB78" w:rsidR="00F50D1B" w:rsidRPr="00BF186C" w:rsidRDefault="004C0116" w:rsidP="00F50D1B">
      <w:pPr>
        <w:pStyle w:val="Sommario4"/>
        <w:rPr>
          <w:rFonts w:ascii="Calibri" w:eastAsia="Times New Roman" w:hAnsi="Calibri"/>
          <w:sz w:val="22"/>
          <w:lang w:eastAsia="it-IT"/>
        </w:rPr>
      </w:pPr>
      <w:hyperlink w:anchor="_Toc372064990" w:history="1">
        <w:r w:rsidRPr="00BF186C">
          <w:rPr>
            <w:rStyle w:val="Collegamentoipertestuale"/>
            <w:sz w:val="22"/>
          </w:rPr>
          <w:t>Enforc</w:t>
        </w:r>
        <w:r w:rsidR="00F34C13" w:rsidRPr="00BF186C">
          <w:rPr>
            <w:rStyle w:val="Collegamentoipertestuale"/>
            <w:sz w:val="22"/>
          </w:rPr>
          <w:t>e</w:t>
        </w:r>
        <w:r w:rsidRPr="00BF186C">
          <w:rPr>
            <w:rStyle w:val="Collegamentoipertestuale"/>
            <w:sz w:val="22"/>
          </w:rPr>
          <w:t xml:space="preserve">ment </w:t>
        </w:r>
        <w:r w:rsidR="00F34C13" w:rsidRPr="00BF186C">
          <w:rPr>
            <w:rStyle w:val="Collegamentoipertestuale"/>
            <w:sz w:val="22"/>
          </w:rPr>
          <w:t>and Insolvency Proceedings</w:t>
        </w:r>
        <w:r w:rsidR="00F50D1B" w:rsidRPr="00BF186C">
          <w:rPr>
            <w:webHidden/>
            <w:sz w:val="22"/>
          </w:rPr>
          <w:tab/>
        </w:r>
        <w:r w:rsidR="00F50D1B" w:rsidRPr="00BF186C">
          <w:rPr>
            <w:webHidden/>
            <w:sz w:val="22"/>
          </w:rPr>
          <w:fldChar w:fldCharType="begin"/>
        </w:r>
        <w:r w:rsidR="00F50D1B" w:rsidRPr="00BF186C">
          <w:rPr>
            <w:webHidden/>
            <w:sz w:val="22"/>
          </w:rPr>
          <w:instrText xml:space="preserve"> PAGEREF _Toc372064990 \h </w:instrText>
        </w:r>
        <w:r w:rsidR="00F50D1B" w:rsidRPr="00BF186C">
          <w:rPr>
            <w:webHidden/>
            <w:sz w:val="22"/>
          </w:rPr>
        </w:r>
        <w:r w:rsidR="00F50D1B" w:rsidRPr="00BF186C">
          <w:rPr>
            <w:webHidden/>
            <w:sz w:val="22"/>
          </w:rPr>
          <w:fldChar w:fldCharType="separate"/>
        </w:r>
        <w:r w:rsidR="00F50D1B" w:rsidRPr="00BF186C">
          <w:rPr>
            <w:webHidden/>
            <w:sz w:val="22"/>
          </w:rPr>
          <w:t>35</w:t>
        </w:r>
        <w:r w:rsidR="00F50D1B" w:rsidRPr="00BF186C">
          <w:rPr>
            <w:webHidden/>
            <w:sz w:val="22"/>
          </w:rPr>
          <w:fldChar w:fldCharType="end"/>
        </w:r>
      </w:hyperlink>
    </w:p>
    <w:p w14:paraId="66B3FB31" w14:textId="3BDE2072" w:rsidR="00F50D1B" w:rsidRPr="00BF186C" w:rsidRDefault="004C0116" w:rsidP="00F50D1B">
      <w:pPr>
        <w:pStyle w:val="Sommario3"/>
        <w:rPr>
          <w:rFonts w:ascii="Calibri" w:eastAsia="Times New Roman" w:hAnsi="Calibri"/>
          <w:sz w:val="22"/>
          <w:lang w:eastAsia="it-IT"/>
        </w:rPr>
      </w:pPr>
      <w:hyperlink w:anchor="_Toc372064991" w:history="1">
        <w:r w:rsidRPr="00BF186C">
          <w:rPr>
            <w:rStyle w:val="Collegamentoipertestuale"/>
            <w:sz w:val="22"/>
          </w:rPr>
          <w:t xml:space="preserve">CRIMINAL </w:t>
        </w:r>
        <w:r w:rsidR="00310B0C" w:rsidRPr="00BF186C">
          <w:rPr>
            <w:rStyle w:val="Collegamentoipertestuale"/>
            <w:sz w:val="22"/>
          </w:rPr>
          <w:t>DIVISION</w:t>
        </w:r>
        <w:r w:rsidR="00F50D1B" w:rsidRPr="00BF186C">
          <w:rPr>
            <w:webHidden/>
            <w:sz w:val="22"/>
          </w:rPr>
          <w:tab/>
        </w:r>
        <w:r w:rsidR="00F50D1B" w:rsidRPr="00BF186C">
          <w:rPr>
            <w:webHidden/>
            <w:sz w:val="22"/>
          </w:rPr>
          <w:fldChar w:fldCharType="begin"/>
        </w:r>
        <w:r w:rsidR="00F50D1B" w:rsidRPr="00BF186C">
          <w:rPr>
            <w:webHidden/>
            <w:sz w:val="22"/>
          </w:rPr>
          <w:instrText xml:space="preserve"> PAGEREF _Toc372064991 \h </w:instrText>
        </w:r>
        <w:r w:rsidR="00F50D1B" w:rsidRPr="00BF186C">
          <w:rPr>
            <w:webHidden/>
            <w:sz w:val="22"/>
          </w:rPr>
        </w:r>
        <w:r w:rsidR="00F50D1B" w:rsidRPr="00BF186C">
          <w:rPr>
            <w:webHidden/>
            <w:sz w:val="22"/>
          </w:rPr>
          <w:fldChar w:fldCharType="separate"/>
        </w:r>
        <w:r w:rsidR="00F50D1B" w:rsidRPr="00BF186C">
          <w:rPr>
            <w:webHidden/>
            <w:sz w:val="22"/>
          </w:rPr>
          <w:t>38</w:t>
        </w:r>
        <w:r w:rsidR="00F50D1B" w:rsidRPr="00BF186C">
          <w:rPr>
            <w:webHidden/>
            <w:sz w:val="22"/>
          </w:rPr>
          <w:fldChar w:fldCharType="end"/>
        </w:r>
      </w:hyperlink>
    </w:p>
    <w:p w14:paraId="21B86EF4" w14:textId="32E17E6D" w:rsidR="00F50D1B" w:rsidRPr="00BF186C" w:rsidRDefault="00F50D1B" w:rsidP="00F50D1B">
      <w:pPr>
        <w:pStyle w:val="Sommario1"/>
        <w:rPr>
          <w:rFonts w:ascii="Calibri" w:eastAsia="Times New Roman" w:hAnsi="Calibri"/>
          <w:b w:val="0"/>
          <w:color w:val="auto"/>
          <w:sz w:val="22"/>
          <w:lang w:eastAsia="it-IT"/>
        </w:rPr>
      </w:pPr>
      <w:hyperlink w:anchor="_Toc372064992" w:history="1">
        <w:r w:rsidRPr="00BF186C">
          <w:rPr>
            <w:rStyle w:val="Collegamentoipertestuale"/>
            <w:sz w:val="22"/>
          </w:rPr>
          <w:t>6.</w:t>
        </w:r>
        <w:r w:rsidRPr="00BF186C">
          <w:rPr>
            <w:rFonts w:ascii="Calibri" w:eastAsia="Times New Roman" w:hAnsi="Calibri"/>
            <w:b w:val="0"/>
            <w:color w:val="auto"/>
            <w:sz w:val="22"/>
            <w:lang w:eastAsia="it-IT"/>
          </w:rPr>
          <w:tab/>
        </w:r>
        <w:r w:rsidR="004C0116" w:rsidRPr="00BF186C">
          <w:rPr>
            <w:rStyle w:val="Collegamentoipertestuale"/>
            <w:sz w:val="22"/>
          </w:rPr>
          <w:t>QUALITY</w:t>
        </w:r>
        <w:r w:rsidRPr="00BF186C">
          <w:rPr>
            <w:webHidden/>
            <w:sz w:val="22"/>
          </w:rPr>
          <w:tab/>
        </w:r>
        <w:r w:rsidRPr="00BF186C">
          <w:rPr>
            <w:webHidden/>
            <w:sz w:val="22"/>
          </w:rPr>
          <w:fldChar w:fldCharType="begin"/>
        </w:r>
        <w:r w:rsidRPr="00BF186C">
          <w:rPr>
            <w:webHidden/>
            <w:sz w:val="22"/>
          </w:rPr>
          <w:instrText xml:space="preserve"> PAGEREF _Toc372064992 \h </w:instrText>
        </w:r>
        <w:r w:rsidRPr="00BF186C">
          <w:rPr>
            <w:webHidden/>
            <w:sz w:val="22"/>
          </w:rPr>
        </w:r>
        <w:r w:rsidRPr="00BF186C">
          <w:rPr>
            <w:webHidden/>
            <w:sz w:val="22"/>
          </w:rPr>
          <w:fldChar w:fldCharType="separate"/>
        </w:r>
        <w:r w:rsidRPr="00BF186C">
          <w:rPr>
            <w:webHidden/>
            <w:sz w:val="22"/>
          </w:rPr>
          <w:t>47</w:t>
        </w:r>
        <w:r w:rsidRPr="00BF186C">
          <w:rPr>
            <w:webHidden/>
            <w:sz w:val="22"/>
          </w:rPr>
          <w:fldChar w:fldCharType="end"/>
        </w:r>
      </w:hyperlink>
    </w:p>
    <w:p w14:paraId="3B854C8D" w14:textId="23DE0EF9" w:rsidR="00F50D1B" w:rsidRPr="00BF186C" w:rsidRDefault="00F50D1B" w:rsidP="00F50D1B">
      <w:pPr>
        <w:pStyle w:val="Sommario2"/>
        <w:rPr>
          <w:rFonts w:ascii="Calibri" w:eastAsia="Times New Roman" w:hAnsi="Calibri"/>
          <w:i w:val="0"/>
          <w:sz w:val="22"/>
          <w:lang w:eastAsia="it-IT"/>
        </w:rPr>
      </w:pPr>
      <w:hyperlink w:anchor="_Toc372064993" w:history="1">
        <w:r w:rsidRPr="00BF186C">
          <w:rPr>
            <w:rStyle w:val="Collegamentoipertestuale"/>
            <w:rFonts w:ascii="Times New Roman" w:hAnsi="Times New Roman"/>
            <w:snapToGrid w:val="0"/>
            <w:w w:val="0"/>
            <w:sz w:val="22"/>
          </w:rPr>
          <w:t>6.1</w:t>
        </w:r>
        <w:r w:rsidRPr="00BF186C">
          <w:rPr>
            <w:rFonts w:ascii="Calibri" w:eastAsia="Times New Roman" w:hAnsi="Calibri"/>
            <w:i w:val="0"/>
            <w:sz w:val="22"/>
            <w:lang w:eastAsia="it-IT"/>
          </w:rPr>
          <w:tab/>
        </w:r>
        <w:r w:rsidR="004C0116" w:rsidRPr="00BF186C">
          <w:rPr>
            <w:rStyle w:val="Collegamentoipertestuale"/>
            <w:sz w:val="22"/>
          </w:rPr>
          <w:t>Quality Policy</w:t>
        </w:r>
        <w:r w:rsidRPr="00BF186C">
          <w:rPr>
            <w:webHidden/>
            <w:sz w:val="22"/>
          </w:rPr>
          <w:tab/>
        </w:r>
        <w:r w:rsidRPr="00BF186C">
          <w:rPr>
            <w:webHidden/>
            <w:sz w:val="22"/>
          </w:rPr>
          <w:fldChar w:fldCharType="begin"/>
        </w:r>
        <w:r w:rsidRPr="00BF186C">
          <w:rPr>
            <w:webHidden/>
            <w:sz w:val="22"/>
          </w:rPr>
          <w:instrText xml:space="preserve"> PAGEREF _Toc372064993 \h </w:instrText>
        </w:r>
        <w:r w:rsidRPr="00BF186C">
          <w:rPr>
            <w:webHidden/>
            <w:sz w:val="22"/>
          </w:rPr>
        </w:r>
        <w:r w:rsidRPr="00BF186C">
          <w:rPr>
            <w:webHidden/>
            <w:sz w:val="22"/>
          </w:rPr>
          <w:fldChar w:fldCharType="separate"/>
        </w:r>
        <w:r w:rsidRPr="00BF186C">
          <w:rPr>
            <w:webHidden/>
            <w:sz w:val="22"/>
          </w:rPr>
          <w:t>48</w:t>
        </w:r>
        <w:r w:rsidRPr="00BF186C">
          <w:rPr>
            <w:webHidden/>
            <w:sz w:val="22"/>
          </w:rPr>
          <w:fldChar w:fldCharType="end"/>
        </w:r>
      </w:hyperlink>
    </w:p>
    <w:p w14:paraId="03D682C3" w14:textId="497765F6" w:rsidR="00F50D1B" w:rsidRPr="00BF186C" w:rsidRDefault="00F50D1B" w:rsidP="00F50D1B">
      <w:pPr>
        <w:pStyle w:val="Sommario1"/>
        <w:rPr>
          <w:rFonts w:ascii="Calibri" w:eastAsia="Times New Roman" w:hAnsi="Calibri"/>
          <w:b w:val="0"/>
          <w:color w:val="auto"/>
          <w:sz w:val="22"/>
          <w:lang w:eastAsia="it-IT"/>
        </w:rPr>
      </w:pPr>
      <w:hyperlink w:anchor="_Toc372064994" w:history="1">
        <w:r w:rsidRPr="00BF186C">
          <w:rPr>
            <w:rStyle w:val="Collegamentoipertestuale"/>
            <w:sz w:val="22"/>
          </w:rPr>
          <w:t>7.</w:t>
        </w:r>
        <w:r w:rsidRPr="00BF186C">
          <w:rPr>
            <w:rFonts w:ascii="Calibri" w:eastAsia="Times New Roman" w:hAnsi="Calibri"/>
            <w:b w:val="0"/>
            <w:color w:val="auto"/>
            <w:sz w:val="22"/>
            <w:lang w:eastAsia="it-IT"/>
          </w:rPr>
          <w:tab/>
        </w:r>
        <w:r w:rsidRPr="00BF186C">
          <w:rPr>
            <w:rStyle w:val="Collegamentoipertestuale"/>
            <w:sz w:val="22"/>
          </w:rPr>
          <w:t>GLOS</w:t>
        </w:r>
        <w:r w:rsidR="004C0116" w:rsidRPr="00BF186C">
          <w:rPr>
            <w:rStyle w:val="Collegamentoipertestuale"/>
            <w:sz w:val="22"/>
          </w:rPr>
          <w:t>SARY</w:t>
        </w:r>
        <w:r w:rsidRPr="00BF186C">
          <w:rPr>
            <w:webHidden/>
            <w:sz w:val="22"/>
          </w:rPr>
          <w:tab/>
        </w:r>
      </w:hyperlink>
      <w:r w:rsidRPr="00BF186C">
        <w:rPr>
          <w:sz w:val="22"/>
        </w:rPr>
        <w:t>49</w:t>
      </w:r>
    </w:p>
    <w:p w14:paraId="4DCE0516" w14:textId="57631588" w:rsidR="00F50D1B" w:rsidRPr="00BF186C" w:rsidRDefault="00F50D1B" w:rsidP="00F50D1B">
      <w:pPr>
        <w:tabs>
          <w:tab w:val="left" w:pos="3319"/>
        </w:tabs>
        <w:rPr>
          <w:sz w:val="22"/>
        </w:rPr>
      </w:pPr>
      <w:r w:rsidRPr="00BF186C">
        <w:rPr>
          <w:sz w:val="22"/>
        </w:rPr>
        <w:fldChar w:fldCharType="end"/>
      </w:r>
    </w:p>
    <w:p w14:paraId="7175055A" w14:textId="77777777" w:rsidR="006F5965" w:rsidRPr="00BF186C" w:rsidRDefault="006F5965" w:rsidP="00F50D1B">
      <w:pPr>
        <w:tabs>
          <w:tab w:val="left" w:pos="3319"/>
        </w:tabs>
        <w:rPr>
          <w:sz w:val="22"/>
        </w:rPr>
      </w:pPr>
    </w:p>
    <w:p w14:paraId="14F69741" w14:textId="77777777" w:rsidR="006F5965" w:rsidRPr="00BF186C" w:rsidRDefault="006F5965" w:rsidP="00F50D1B">
      <w:pPr>
        <w:tabs>
          <w:tab w:val="left" w:pos="3319"/>
        </w:tabs>
        <w:rPr>
          <w:sz w:val="22"/>
        </w:rPr>
      </w:pPr>
    </w:p>
    <w:p w14:paraId="765F1A22" w14:textId="77777777" w:rsidR="006F5965" w:rsidRPr="00BF186C" w:rsidRDefault="006F5965" w:rsidP="00F50D1B">
      <w:pPr>
        <w:tabs>
          <w:tab w:val="left" w:pos="3319"/>
        </w:tabs>
        <w:rPr>
          <w:sz w:val="22"/>
        </w:rPr>
      </w:pPr>
    </w:p>
    <w:p w14:paraId="2A567B9D" w14:textId="77777777" w:rsidR="006F5965" w:rsidRPr="00BF186C" w:rsidRDefault="006F5965" w:rsidP="00F50D1B">
      <w:pPr>
        <w:tabs>
          <w:tab w:val="left" w:pos="3319"/>
        </w:tabs>
        <w:rPr>
          <w:sz w:val="22"/>
        </w:rPr>
      </w:pPr>
    </w:p>
    <w:p w14:paraId="23A35A06" w14:textId="77777777" w:rsidR="0033260F" w:rsidRPr="00BF186C" w:rsidRDefault="0033260F" w:rsidP="00F50D1B">
      <w:pPr>
        <w:tabs>
          <w:tab w:val="left" w:pos="3319"/>
        </w:tabs>
        <w:rPr>
          <w:sz w:val="22"/>
        </w:rPr>
      </w:pPr>
    </w:p>
    <w:tbl>
      <w:tblPr>
        <w:tblStyle w:val="Grigliatabella"/>
        <w:tblpPr w:leftFromText="141" w:rightFromText="141" w:vertAnchor="text" w:horzAnchor="margin" w:tblpXSpec="center" w:tblpY="-290"/>
        <w:tblW w:w="10773"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0773"/>
      </w:tblGrid>
      <w:tr w:rsidR="00674852" w:rsidRPr="00BF186C" w14:paraId="7B33DA30" w14:textId="77777777" w:rsidTr="00674852">
        <w:trPr>
          <w:trHeight w:val="13608"/>
        </w:trPr>
        <w:tc>
          <w:tcPr>
            <w:tcW w:w="10773" w:type="dxa"/>
          </w:tcPr>
          <w:p w14:paraId="5CDDEDF2" w14:textId="77777777" w:rsidR="00674852" w:rsidRPr="00BF186C" w:rsidRDefault="00674852" w:rsidP="00674852">
            <w:pPr>
              <w:pStyle w:val="Paragrafoelenco"/>
              <w:numPr>
                <w:ilvl w:val="0"/>
                <w:numId w:val="1"/>
              </w:numPr>
              <w:tabs>
                <w:tab w:val="left" w:pos="3319"/>
              </w:tabs>
              <w:jc w:val="center"/>
              <w:rPr>
                <w:b/>
                <w:bCs/>
                <w:sz w:val="22"/>
              </w:rPr>
            </w:pPr>
            <w:r w:rsidRPr="00BF186C">
              <w:rPr>
                <w:b/>
                <w:bCs/>
                <w:color w:val="4472C4" w:themeColor="accent1"/>
                <w:sz w:val="22"/>
              </w:rPr>
              <w:lastRenderedPageBreak/>
              <w:t>PRESENTATION</w:t>
            </w:r>
          </w:p>
          <w:p w14:paraId="5E41DC5B" w14:textId="685EEDCB" w:rsidR="00674852" w:rsidRPr="00BF186C" w:rsidRDefault="00674852" w:rsidP="00674852">
            <w:pPr>
              <w:tabs>
                <w:tab w:val="left" w:pos="3319"/>
              </w:tabs>
              <w:rPr>
                <w:sz w:val="22"/>
              </w:rPr>
            </w:pPr>
            <w:r w:rsidRPr="00BF186C">
              <w:rPr>
                <w:sz w:val="22"/>
              </w:rPr>
              <w:t xml:space="preserve">This “Service Charter” </w:t>
            </w:r>
            <w:r w:rsidR="008255A0" w:rsidRPr="00BF186C">
              <w:rPr>
                <w:sz w:val="22"/>
              </w:rPr>
              <w:t>reflects the</w:t>
            </w:r>
            <w:r w:rsidR="00492A4B" w:rsidRPr="00BF186C">
              <w:rPr>
                <w:sz w:val="22"/>
              </w:rPr>
              <w:t xml:space="preserve"> Court’s </w:t>
            </w:r>
            <w:r w:rsidRPr="00BF186C">
              <w:rPr>
                <w:sz w:val="22"/>
              </w:rPr>
              <w:t xml:space="preserve">formal and substantive commitment </w:t>
            </w:r>
            <w:r w:rsidR="00492A4B" w:rsidRPr="00BF186C">
              <w:rPr>
                <w:sz w:val="22"/>
              </w:rPr>
              <w:t>to</w:t>
            </w:r>
            <w:r w:rsidRPr="00BF186C">
              <w:rPr>
                <w:sz w:val="22"/>
              </w:rPr>
              <w:t xml:space="preserve"> purs</w:t>
            </w:r>
            <w:r w:rsidR="008255A0" w:rsidRPr="00BF186C">
              <w:rPr>
                <w:sz w:val="22"/>
              </w:rPr>
              <w:t>uing</w:t>
            </w:r>
            <w:r w:rsidRPr="00BF186C">
              <w:rPr>
                <w:sz w:val="22"/>
              </w:rPr>
              <w:t xml:space="preserve"> </w:t>
            </w:r>
            <w:r w:rsidR="008255A0" w:rsidRPr="00BF186C">
              <w:rPr>
                <w:sz w:val="22"/>
              </w:rPr>
              <w:t>high-</w:t>
            </w:r>
            <w:r w:rsidRPr="00BF186C">
              <w:rPr>
                <w:sz w:val="22"/>
              </w:rPr>
              <w:t>quality</w:t>
            </w:r>
            <w:r w:rsidR="008255A0" w:rsidRPr="00BF186C">
              <w:rPr>
                <w:sz w:val="22"/>
              </w:rPr>
              <w:t xml:space="preserve"> standards</w:t>
            </w:r>
            <w:r w:rsidRPr="00BF186C">
              <w:rPr>
                <w:sz w:val="22"/>
              </w:rPr>
              <w:t xml:space="preserve"> and </w:t>
            </w:r>
            <w:r w:rsidR="008255A0" w:rsidRPr="00BF186C">
              <w:rPr>
                <w:sz w:val="22"/>
              </w:rPr>
              <w:t xml:space="preserve">ensuring </w:t>
            </w:r>
            <w:r w:rsidRPr="00BF186C">
              <w:rPr>
                <w:sz w:val="22"/>
              </w:rPr>
              <w:t xml:space="preserve">the best possible accessibility </w:t>
            </w:r>
            <w:r w:rsidR="008255A0" w:rsidRPr="00BF186C">
              <w:rPr>
                <w:sz w:val="22"/>
              </w:rPr>
              <w:t>to</w:t>
            </w:r>
            <w:r w:rsidRPr="00BF186C">
              <w:rPr>
                <w:sz w:val="22"/>
              </w:rPr>
              <w:t xml:space="preserve"> services provided to citizens and legal</w:t>
            </w:r>
            <w:r w:rsidR="008255A0" w:rsidRPr="00BF186C">
              <w:rPr>
                <w:sz w:val="22"/>
              </w:rPr>
              <w:t xml:space="preserve"> professionals</w:t>
            </w:r>
            <w:r w:rsidRPr="00BF186C">
              <w:rPr>
                <w:sz w:val="22"/>
              </w:rPr>
              <w:t>.</w:t>
            </w:r>
          </w:p>
          <w:p w14:paraId="1FAF8AD8" w14:textId="77777777" w:rsidR="00674852" w:rsidRPr="00BF186C" w:rsidRDefault="00674852" w:rsidP="00674852">
            <w:pPr>
              <w:tabs>
                <w:tab w:val="left" w:pos="3319"/>
              </w:tabs>
              <w:rPr>
                <w:sz w:val="22"/>
              </w:rPr>
            </w:pPr>
          </w:p>
          <w:p w14:paraId="1B3317EF" w14:textId="3EBC77D2" w:rsidR="00674852" w:rsidRPr="00BF186C" w:rsidRDefault="00674852" w:rsidP="00674852">
            <w:pPr>
              <w:tabs>
                <w:tab w:val="left" w:pos="3319"/>
              </w:tabs>
              <w:rPr>
                <w:sz w:val="22"/>
              </w:rPr>
            </w:pPr>
            <w:r w:rsidRPr="00BF186C">
              <w:rPr>
                <w:sz w:val="22"/>
              </w:rPr>
              <w:t xml:space="preserve">The purpose of the Charter is to provide a clear and comprehensive overview of the services </w:t>
            </w:r>
            <w:r w:rsidR="00AA4996" w:rsidRPr="00BF186C">
              <w:rPr>
                <w:sz w:val="22"/>
              </w:rPr>
              <w:t>offered</w:t>
            </w:r>
            <w:r w:rsidRPr="00BF186C">
              <w:rPr>
                <w:sz w:val="22"/>
              </w:rPr>
              <w:t xml:space="preserve"> to the </w:t>
            </w:r>
            <w:r w:rsidR="00AA4996" w:rsidRPr="00BF186C">
              <w:rPr>
                <w:sz w:val="22"/>
              </w:rPr>
              <w:t>public</w:t>
            </w:r>
            <w:r w:rsidRPr="00BF186C">
              <w:rPr>
                <w:sz w:val="22"/>
              </w:rPr>
              <w:t xml:space="preserve"> by the Judicial Office. This overview </w:t>
            </w:r>
            <w:r w:rsidR="00AA4996" w:rsidRPr="00BF186C">
              <w:rPr>
                <w:sz w:val="22"/>
              </w:rPr>
              <w:t>is</w:t>
            </w:r>
            <w:r w:rsidRPr="00BF186C">
              <w:rPr>
                <w:sz w:val="22"/>
              </w:rPr>
              <w:t xml:space="preserve"> written in straightforward</w:t>
            </w:r>
            <w:r w:rsidR="00AA4996" w:rsidRPr="00BF186C">
              <w:rPr>
                <w:sz w:val="22"/>
              </w:rPr>
              <w:t xml:space="preserve">, accessible </w:t>
            </w:r>
            <w:r w:rsidRPr="00BF186C">
              <w:rPr>
                <w:sz w:val="22"/>
              </w:rPr>
              <w:t>language</w:t>
            </w:r>
            <w:r w:rsidR="00AA4996" w:rsidRPr="00BF186C">
              <w:rPr>
                <w:sz w:val="22"/>
              </w:rPr>
              <w:t xml:space="preserve"> while </w:t>
            </w:r>
            <w:r w:rsidRPr="00BF186C">
              <w:rPr>
                <w:sz w:val="22"/>
              </w:rPr>
              <w:t>respect</w:t>
            </w:r>
            <w:r w:rsidR="00AA4996" w:rsidRPr="00BF186C">
              <w:rPr>
                <w:sz w:val="22"/>
              </w:rPr>
              <w:t>ing</w:t>
            </w:r>
            <w:r w:rsidRPr="00BF186C">
              <w:rPr>
                <w:sz w:val="22"/>
              </w:rPr>
              <w:t xml:space="preserve"> the technical and institutional constraints </w:t>
            </w:r>
            <w:r w:rsidR="00AA4996" w:rsidRPr="00BF186C">
              <w:rPr>
                <w:sz w:val="22"/>
              </w:rPr>
              <w:t>of</w:t>
            </w:r>
            <w:r w:rsidRPr="00BF186C">
              <w:rPr>
                <w:sz w:val="22"/>
              </w:rPr>
              <w:t xml:space="preserve"> legal terminology.</w:t>
            </w:r>
          </w:p>
          <w:p w14:paraId="3D6E19B0" w14:textId="77777777" w:rsidR="00AA4996" w:rsidRPr="00BF186C" w:rsidRDefault="00AA4996" w:rsidP="00674852">
            <w:pPr>
              <w:tabs>
                <w:tab w:val="left" w:pos="3319"/>
              </w:tabs>
              <w:rPr>
                <w:sz w:val="22"/>
              </w:rPr>
            </w:pPr>
          </w:p>
          <w:p w14:paraId="1229E3F3" w14:textId="457ED521" w:rsidR="00674852" w:rsidRPr="00BF186C" w:rsidRDefault="00674852" w:rsidP="00674852">
            <w:pPr>
              <w:tabs>
                <w:tab w:val="left" w:pos="3319"/>
              </w:tabs>
              <w:rPr>
                <w:sz w:val="22"/>
              </w:rPr>
            </w:pPr>
            <w:r w:rsidRPr="00BF186C">
              <w:rPr>
                <w:sz w:val="22"/>
              </w:rPr>
              <w:t xml:space="preserve">The goal is to </w:t>
            </w:r>
            <w:r w:rsidR="00492A4B" w:rsidRPr="00BF186C">
              <w:rPr>
                <w:sz w:val="22"/>
              </w:rPr>
              <w:t>mak</w:t>
            </w:r>
            <w:r w:rsidR="00AA4996" w:rsidRPr="00BF186C">
              <w:rPr>
                <w:sz w:val="22"/>
              </w:rPr>
              <w:t>e</w:t>
            </w:r>
            <w:r w:rsidR="00492A4B" w:rsidRPr="00BF186C">
              <w:rPr>
                <w:sz w:val="22"/>
              </w:rPr>
              <w:t xml:space="preserve"> the </w:t>
            </w:r>
            <w:r w:rsidR="005A37EA" w:rsidRPr="00BF186C">
              <w:rPr>
                <w:sz w:val="22"/>
              </w:rPr>
              <w:t>justice system</w:t>
            </w:r>
            <w:r w:rsidR="00492A4B" w:rsidRPr="00BF186C">
              <w:rPr>
                <w:sz w:val="22"/>
              </w:rPr>
              <w:t xml:space="preserve"> more </w:t>
            </w:r>
            <w:r w:rsidR="00AA4996" w:rsidRPr="00BF186C">
              <w:rPr>
                <w:sz w:val="22"/>
              </w:rPr>
              <w:t>approachable for citizens</w:t>
            </w:r>
            <w:r w:rsidRPr="00BF186C">
              <w:rPr>
                <w:sz w:val="22"/>
              </w:rPr>
              <w:t>, establishing the foundation for a productive</w:t>
            </w:r>
            <w:r w:rsidR="00AA4996" w:rsidRPr="00BF186C">
              <w:rPr>
                <w:sz w:val="22"/>
              </w:rPr>
              <w:t xml:space="preserve">, </w:t>
            </w:r>
            <w:r w:rsidRPr="00BF186C">
              <w:rPr>
                <w:sz w:val="22"/>
              </w:rPr>
              <w:t xml:space="preserve">informed relationship based on mutual respect, trust, collaboration, and transparency. This is </w:t>
            </w:r>
            <w:r w:rsidR="00AA4996" w:rsidRPr="00BF186C">
              <w:rPr>
                <w:sz w:val="22"/>
              </w:rPr>
              <w:t>a priority that is particularly vital following</w:t>
            </w:r>
            <w:r w:rsidRPr="00BF186C">
              <w:rPr>
                <w:sz w:val="22"/>
              </w:rPr>
              <w:t xml:space="preserve"> the closure of branch offices and the subsequent significant restructuring of </w:t>
            </w:r>
            <w:r w:rsidR="00AA4996" w:rsidRPr="00BF186C">
              <w:rPr>
                <w:sz w:val="22"/>
              </w:rPr>
              <w:t xml:space="preserve">our </w:t>
            </w:r>
            <w:r w:rsidRPr="00BF186C">
              <w:rPr>
                <w:sz w:val="22"/>
              </w:rPr>
              <w:t>services.</w:t>
            </w:r>
          </w:p>
          <w:p w14:paraId="6C1A96A0" w14:textId="77777777" w:rsidR="00674852" w:rsidRPr="00BF186C" w:rsidRDefault="00674852" w:rsidP="00674852">
            <w:pPr>
              <w:tabs>
                <w:tab w:val="left" w:pos="3319"/>
              </w:tabs>
              <w:rPr>
                <w:sz w:val="22"/>
              </w:rPr>
            </w:pPr>
          </w:p>
          <w:p w14:paraId="53115E8D" w14:textId="1E7B7A76" w:rsidR="00674852" w:rsidRPr="00BF186C" w:rsidRDefault="00674852" w:rsidP="00674852">
            <w:pPr>
              <w:tabs>
                <w:tab w:val="left" w:pos="3319"/>
              </w:tabs>
              <w:rPr>
                <w:sz w:val="22"/>
              </w:rPr>
            </w:pPr>
            <w:r w:rsidRPr="00BF186C">
              <w:rPr>
                <w:sz w:val="22"/>
              </w:rPr>
              <w:t xml:space="preserve">This initiative </w:t>
            </w:r>
            <w:r w:rsidR="000E1BEE" w:rsidRPr="00BF186C">
              <w:rPr>
                <w:sz w:val="22"/>
              </w:rPr>
              <w:t>represents a</w:t>
            </w:r>
            <w:r w:rsidRPr="00BF186C">
              <w:rPr>
                <w:sz w:val="22"/>
              </w:rPr>
              <w:t xml:space="preserve"> “quality </w:t>
            </w:r>
            <w:r w:rsidR="005A37EA" w:rsidRPr="00BF186C">
              <w:rPr>
                <w:sz w:val="22"/>
              </w:rPr>
              <w:t>commitment</w:t>
            </w:r>
            <w:r w:rsidRPr="00BF186C">
              <w:rPr>
                <w:sz w:val="22"/>
              </w:rPr>
              <w:t xml:space="preserve">” that allows users to learn about the services offered by the Court in advance, saving them time. Users can </w:t>
            </w:r>
            <w:r w:rsidR="000E1BEE" w:rsidRPr="00BF186C">
              <w:rPr>
                <w:sz w:val="22"/>
              </w:rPr>
              <w:t>approach</w:t>
            </w:r>
            <w:r w:rsidR="005A37EA" w:rsidRPr="00BF186C">
              <w:rPr>
                <w:sz w:val="22"/>
              </w:rPr>
              <w:t xml:space="preserve"> court counters </w:t>
            </w:r>
            <w:r w:rsidR="00492A4B" w:rsidRPr="00BF186C">
              <w:rPr>
                <w:sz w:val="22"/>
              </w:rPr>
              <w:t>fully</w:t>
            </w:r>
            <w:r w:rsidRPr="00BF186C">
              <w:rPr>
                <w:sz w:val="22"/>
              </w:rPr>
              <w:t xml:space="preserve"> informed about the required procedures and formalities, such as the need for copies, revenue stamps, and supporting documentation for petitions and requests,</w:t>
            </w:r>
            <w:r w:rsidR="000E1BEE" w:rsidRPr="00BF186C">
              <w:rPr>
                <w:sz w:val="22"/>
              </w:rPr>
              <w:t xml:space="preserve"> and so on. Finally, t</w:t>
            </w:r>
            <w:r w:rsidRPr="00BF186C">
              <w:rPr>
                <w:sz w:val="22"/>
              </w:rPr>
              <w:t>he initiative also serves as a valuable tool for evaluating the quality of the service provided by the Judicial Office</w:t>
            </w:r>
            <w:r w:rsidR="00492A4B" w:rsidRPr="00BF186C">
              <w:rPr>
                <w:sz w:val="22"/>
              </w:rPr>
              <w:t xml:space="preserve"> </w:t>
            </w:r>
            <w:r w:rsidR="003D01E2" w:rsidRPr="00BF186C">
              <w:rPr>
                <w:sz w:val="22"/>
              </w:rPr>
              <w:t>on an ongoing basis</w:t>
            </w:r>
            <w:r w:rsidRPr="00BF186C">
              <w:rPr>
                <w:sz w:val="22"/>
              </w:rPr>
              <w:t>.</w:t>
            </w:r>
          </w:p>
          <w:p w14:paraId="5C652CC0" w14:textId="77777777" w:rsidR="00674852" w:rsidRPr="00BF186C" w:rsidRDefault="00674852" w:rsidP="00674852">
            <w:pPr>
              <w:tabs>
                <w:tab w:val="left" w:pos="3319"/>
              </w:tabs>
              <w:rPr>
                <w:sz w:val="22"/>
              </w:rPr>
            </w:pPr>
          </w:p>
          <w:p w14:paraId="3072A050" w14:textId="55CE575F" w:rsidR="00674852" w:rsidRPr="00BF186C" w:rsidRDefault="00674852" w:rsidP="00674852">
            <w:pPr>
              <w:tabs>
                <w:tab w:val="left" w:pos="3319"/>
              </w:tabs>
              <w:rPr>
                <w:sz w:val="22"/>
              </w:rPr>
            </w:pPr>
            <w:r w:rsidRPr="00BF186C">
              <w:rPr>
                <w:sz w:val="22"/>
              </w:rPr>
              <w:t xml:space="preserve">To </w:t>
            </w:r>
            <w:r w:rsidR="00F04D14" w:rsidRPr="00BF186C">
              <w:rPr>
                <w:sz w:val="22"/>
              </w:rPr>
              <w:t>achieve</w:t>
            </w:r>
            <w:r w:rsidRPr="00BF186C">
              <w:rPr>
                <w:sz w:val="22"/>
              </w:rPr>
              <w:t xml:space="preserve"> the goals outlined above, th</w:t>
            </w:r>
            <w:r w:rsidR="00F04D14" w:rsidRPr="00BF186C">
              <w:rPr>
                <w:sz w:val="22"/>
              </w:rPr>
              <w:t>e</w:t>
            </w:r>
            <w:r w:rsidRPr="00BF186C">
              <w:rPr>
                <w:sz w:val="22"/>
              </w:rPr>
              <w:t xml:space="preserve"> Charter is divided into seven sections:</w:t>
            </w:r>
          </w:p>
          <w:p w14:paraId="387CD961" w14:textId="66A252BC" w:rsidR="00674852" w:rsidRPr="00BF186C" w:rsidRDefault="00674852" w:rsidP="00674852">
            <w:pPr>
              <w:pStyle w:val="Paragrafoelenco"/>
              <w:numPr>
                <w:ilvl w:val="0"/>
                <w:numId w:val="2"/>
              </w:numPr>
              <w:tabs>
                <w:tab w:val="left" w:pos="3319"/>
              </w:tabs>
              <w:rPr>
                <w:i/>
                <w:iCs/>
                <w:sz w:val="22"/>
              </w:rPr>
            </w:pPr>
            <w:r w:rsidRPr="00BF186C">
              <w:rPr>
                <w:b/>
                <w:bCs/>
                <w:i/>
                <w:iCs/>
                <w:sz w:val="22"/>
              </w:rPr>
              <w:t>PRESENTATION</w:t>
            </w:r>
            <w:r w:rsidRPr="00BF186C">
              <w:rPr>
                <w:i/>
                <w:iCs/>
                <w:sz w:val="22"/>
              </w:rPr>
              <w:t xml:space="preserve">: This section describes the Judicial Office’s approach to the Service Charter, with </w:t>
            </w:r>
            <w:r w:rsidR="00553A9C" w:rsidRPr="00BF186C">
              <w:rPr>
                <w:i/>
                <w:iCs/>
                <w:sz w:val="22"/>
              </w:rPr>
              <w:t>a focus</w:t>
            </w:r>
            <w:r w:rsidRPr="00BF186C">
              <w:rPr>
                <w:i/>
                <w:iCs/>
                <w:sz w:val="22"/>
              </w:rPr>
              <w:t xml:space="preserve"> on </w:t>
            </w:r>
            <w:r w:rsidR="00553A9C" w:rsidRPr="00BF186C">
              <w:rPr>
                <w:i/>
                <w:iCs/>
                <w:sz w:val="22"/>
              </w:rPr>
              <w:t xml:space="preserve">its </w:t>
            </w:r>
            <w:r w:rsidRPr="00BF186C">
              <w:rPr>
                <w:i/>
                <w:iCs/>
                <w:sz w:val="22"/>
              </w:rPr>
              <w:t>established goals.</w:t>
            </w:r>
          </w:p>
          <w:p w14:paraId="28AC408C" w14:textId="77777777" w:rsidR="00674852" w:rsidRPr="00BF186C" w:rsidRDefault="00674852" w:rsidP="00674852">
            <w:pPr>
              <w:pStyle w:val="Paragrafoelenco"/>
              <w:numPr>
                <w:ilvl w:val="0"/>
                <w:numId w:val="2"/>
              </w:numPr>
              <w:tabs>
                <w:tab w:val="left" w:pos="3319"/>
              </w:tabs>
              <w:rPr>
                <w:i/>
                <w:iCs/>
                <w:sz w:val="22"/>
              </w:rPr>
            </w:pPr>
            <w:r w:rsidRPr="00BF186C">
              <w:rPr>
                <w:b/>
                <w:bCs/>
                <w:i/>
                <w:iCs/>
                <w:sz w:val="22"/>
              </w:rPr>
              <w:t>INTRODUCTION TO THE SERVICE CHARTER</w:t>
            </w:r>
            <w:r w:rsidRPr="00BF186C">
              <w:rPr>
                <w:i/>
                <w:iCs/>
                <w:sz w:val="22"/>
              </w:rPr>
              <w:t>: This section describes the guiding principle on which the Charter was based.</w:t>
            </w:r>
          </w:p>
          <w:p w14:paraId="7334FA52" w14:textId="2173361F" w:rsidR="00674852" w:rsidRPr="00BF186C" w:rsidRDefault="00674852" w:rsidP="00674852">
            <w:pPr>
              <w:pStyle w:val="Paragrafoelenco"/>
              <w:numPr>
                <w:ilvl w:val="0"/>
                <w:numId w:val="2"/>
              </w:numPr>
              <w:tabs>
                <w:tab w:val="left" w:pos="3319"/>
              </w:tabs>
              <w:rPr>
                <w:i/>
                <w:iCs/>
                <w:sz w:val="22"/>
              </w:rPr>
            </w:pPr>
            <w:r w:rsidRPr="00BF186C">
              <w:rPr>
                <w:b/>
                <w:bCs/>
                <w:i/>
                <w:iCs/>
                <w:sz w:val="22"/>
              </w:rPr>
              <w:t>CRIT</w:t>
            </w:r>
            <w:r w:rsidR="003C4CA2" w:rsidRPr="00BF186C">
              <w:rPr>
                <w:b/>
                <w:bCs/>
                <w:i/>
                <w:iCs/>
                <w:sz w:val="22"/>
              </w:rPr>
              <w:t>E</w:t>
            </w:r>
            <w:r w:rsidRPr="00BF186C">
              <w:rPr>
                <w:b/>
                <w:bCs/>
                <w:i/>
                <w:iCs/>
                <w:sz w:val="22"/>
              </w:rPr>
              <w:t>RIA AND PROCEDURES FOR ACCESS TO SERVICES</w:t>
            </w:r>
            <w:r w:rsidRPr="00BF186C">
              <w:rPr>
                <w:i/>
                <w:iCs/>
                <w:sz w:val="22"/>
              </w:rPr>
              <w:t xml:space="preserve">: This section </w:t>
            </w:r>
            <w:r w:rsidR="00553A9C" w:rsidRPr="00BF186C">
              <w:rPr>
                <w:i/>
                <w:iCs/>
                <w:sz w:val="22"/>
              </w:rPr>
              <w:t xml:space="preserve">outlines </w:t>
            </w:r>
            <w:r w:rsidRPr="00BF186C">
              <w:rPr>
                <w:i/>
                <w:iCs/>
                <w:sz w:val="22"/>
              </w:rPr>
              <w:t>the structure of the offices</w:t>
            </w:r>
            <w:r w:rsidR="00553A9C" w:rsidRPr="00BF186C">
              <w:rPr>
                <w:i/>
                <w:iCs/>
                <w:sz w:val="22"/>
              </w:rPr>
              <w:t xml:space="preserve">, </w:t>
            </w:r>
            <w:r w:rsidRPr="00BF186C">
              <w:rPr>
                <w:i/>
                <w:iCs/>
                <w:sz w:val="22"/>
              </w:rPr>
              <w:t xml:space="preserve">their location within the Court, </w:t>
            </w:r>
            <w:r w:rsidR="00553A9C" w:rsidRPr="00BF186C">
              <w:rPr>
                <w:i/>
                <w:iCs/>
                <w:sz w:val="22"/>
              </w:rPr>
              <w:t xml:space="preserve">and provides </w:t>
            </w:r>
            <w:r w:rsidRPr="00BF186C">
              <w:rPr>
                <w:i/>
                <w:iCs/>
                <w:sz w:val="22"/>
              </w:rPr>
              <w:t xml:space="preserve">relevant contact information, </w:t>
            </w:r>
            <w:r w:rsidR="00553A9C" w:rsidRPr="00BF186C">
              <w:rPr>
                <w:i/>
                <w:iCs/>
                <w:sz w:val="22"/>
              </w:rPr>
              <w:t xml:space="preserve">and </w:t>
            </w:r>
            <w:r w:rsidRPr="00BF186C">
              <w:rPr>
                <w:i/>
                <w:iCs/>
                <w:sz w:val="22"/>
              </w:rPr>
              <w:t>office hours</w:t>
            </w:r>
            <w:r w:rsidR="00553A9C" w:rsidRPr="00BF186C">
              <w:rPr>
                <w:i/>
                <w:iCs/>
                <w:sz w:val="22"/>
              </w:rPr>
              <w:t xml:space="preserve"> </w:t>
            </w:r>
            <w:r w:rsidRPr="00BF186C">
              <w:rPr>
                <w:i/>
                <w:iCs/>
                <w:sz w:val="22"/>
              </w:rPr>
              <w:t>to facilitate quick access to services.</w:t>
            </w:r>
          </w:p>
          <w:p w14:paraId="52741639" w14:textId="77777777" w:rsidR="00674852" w:rsidRPr="00BF186C" w:rsidRDefault="00674852" w:rsidP="00674852">
            <w:pPr>
              <w:pStyle w:val="Paragrafoelenco"/>
              <w:numPr>
                <w:ilvl w:val="0"/>
                <w:numId w:val="2"/>
              </w:numPr>
              <w:tabs>
                <w:tab w:val="left" w:pos="3319"/>
              </w:tabs>
              <w:rPr>
                <w:i/>
                <w:iCs/>
                <w:sz w:val="22"/>
              </w:rPr>
            </w:pPr>
            <w:r w:rsidRPr="00BF186C">
              <w:rPr>
                <w:b/>
                <w:bCs/>
                <w:i/>
                <w:iCs/>
                <w:sz w:val="22"/>
              </w:rPr>
              <w:t>THE ORGANIZATIONAL STRUCTURE OF THE COURT</w:t>
            </w:r>
            <w:r w:rsidRPr="00BF186C">
              <w:rPr>
                <w:i/>
                <w:iCs/>
                <w:sz w:val="22"/>
              </w:rPr>
              <w:t>: This section describes the composition, organization, and various functions of the Judicial Office.</w:t>
            </w:r>
          </w:p>
          <w:p w14:paraId="4A855B0E" w14:textId="2EF7CE72" w:rsidR="00674852" w:rsidRPr="00BF186C" w:rsidRDefault="00674852" w:rsidP="00674852">
            <w:pPr>
              <w:pStyle w:val="Paragrafoelenco"/>
              <w:numPr>
                <w:ilvl w:val="0"/>
                <w:numId w:val="2"/>
              </w:numPr>
              <w:tabs>
                <w:tab w:val="left" w:pos="3319"/>
              </w:tabs>
              <w:rPr>
                <w:i/>
                <w:iCs/>
                <w:sz w:val="22"/>
              </w:rPr>
            </w:pPr>
            <w:r w:rsidRPr="00BF186C">
              <w:rPr>
                <w:b/>
                <w:bCs/>
                <w:i/>
                <w:iCs/>
                <w:sz w:val="22"/>
              </w:rPr>
              <w:t>THE SERVICES</w:t>
            </w:r>
            <w:r w:rsidRPr="00BF186C">
              <w:rPr>
                <w:i/>
                <w:iCs/>
                <w:sz w:val="22"/>
              </w:rPr>
              <w:t xml:space="preserve">: This section provides a description </w:t>
            </w:r>
            <w:r w:rsidR="00553A9C" w:rsidRPr="00BF186C">
              <w:rPr>
                <w:i/>
                <w:iCs/>
                <w:sz w:val="22"/>
              </w:rPr>
              <w:t xml:space="preserve">of </w:t>
            </w:r>
            <w:r w:rsidRPr="00BF186C">
              <w:rPr>
                <w:i/>
                <w:iCs/>
                <w:sz w:val="22"/>
              </w:rPr>
              <w:t xml:space="preserve">each service offered by the Court, </w:t>
            </w:r>
            <w:r w:rsidR="00553A9C" w:rsidRPr="00BF186C">
              <w:rPr>
                <w:i/>
                <w:iCs/>
                <w:sz w:val="22"/>
              </w:rPr>
              <w:t xml:space="preserve">including </w:t>
            </w:r>
            <w:r w:rsidRPr="00BF186C">
              <w:rPr>
                <w:i/>
                <w:iCs/>
                <w:sz w:val="22"/>
              </w:rPr>
              <w:t>the following information:</w:t>
            </w:r>
          </w:p>
          <w:p w14:paraId="7902F376" w14:textId="77777777" w:rsidR="00674852" w:rsidRPr="00BF186C" w:rsidRDefault="00674852" w:rsidP="00674852">
            <w:pPr>
              <w:pStyle w:val="Paragrafoelenco"/>
              <w:numPr>
                <w:ilvl w:val="1"/>
                <w:numId w:val="2"/>
              </w:numPr>
              <w:tabs>
                <w:tab w:val="left" w:pos="3319"/>
              </w:tabs>
              <w:rPr>
                <w:i/>
                <w:iCs/>
                <w:sz w:val="22"/>
              </w:rPr>
            </w:pPr>
            <w:r w:rsidRPr="00BF186C">
              <w:rPr>
                <w:i/>
                <w:iCs/>
                <w:sz w:val="22"/>
              </w:rPr>
              <w:t>What is it?</w:t>
            </w:r>
          </w:p>
          <w:p w14:paraId="0142EBBC" w14:textId="77777777" w:rsidR="00674852" w:rsidRPr="00BF186C" w:rsidRDefault="00674852" w:rsidP="00674852">
            <w:pPr>
              <w:pStyle w:val="Paragrafoelenco"/>
              <w:numPr>
                <w:ilvl w:val="1"/>
                <w:numId w:val="2"/>
              </w:numPr>
              <w:tabs>
                <w:tab w:val="left" w:pos="3319"/>
              </w:tabs>
              <w:rPr>
                <w:i/>
                <w:iCs/>
                <w:sz w:val="22"/>
              </w:rPr>
            </w:pPr>
            <w:r w:rsidRPr="00BF186C">
              <w:rPr>
                <w:i/>
                <w:iCs/>
                <w:sz w:val="22"/>
              </w:rPr>
              <w:t>Who can request it</w:t>
            </w:r>
          </w:p>
          <w:p w14:paraId="7F5A3421" w14:textId="77777777" w:rsidR="00674852" w:rsidRPr="00BF186C" w:rsidRDefault="00674852" w:rsidP="00674852">
            <w:pPr>
              <w:pStyle w:val="Paragrafoelenco"/>
              <w:numPr>
                <w:ilvl w:val="1"/>
                <w:numId w:val="2"/>
              </w:numPr>
              <w:tabs>
                <w:tab w:val="left" w:pos="3319"/>
              </w:tabs>
              <w:rPr>
                <w:i/>
                <w:iCs/>
                <w:sz w:val="22"/>
              </w:rPr>
            </w:pPr>
            <w:r w:rsidRPr="00BF186C">
              <w:rPr>
                <w:i/>
                <w:iCs/>
                <w:sz w:val="22"/>
              </w:rPr>
              <w:t xml:space="preserve">Where to request it </w:t>
            </w:r>
          </w:p>
          <w:p w14:paraId="428ED5F8" w14:textId="77777777" w:rsidR="00674852" w:rsidRPr="00BF186C" w:rsidRDefault="00674852" w:rsidP="00674852">
            <w:pPr>
              <w:pStyle w:val="Paragrafoelenco"/>
              <w:numPr>
                <w:ilvl w:val="1"/>
                <w:numId w:val="2"/>
              </w:numPr>
              <w:tabs>
                <w:tab w:val="left" w:pos="3319"/>
              </w:tabs>
              <w:rPr>
                <w:i/>
                <w:iCs/>
                <w:sz w:val="22"/>
              </w:rPr>
            </w:pPr>
            <w:r w:rsidRPr="00BF186C">
              <w:rPr>
                <w:i/>
                <w:iCs/>
                <w:sz w:val="22"/>
              </w:rPr>
              <w:t>What is required</w:t>
            </w:r>
          </w:p>
          <w:p w14:paraId="7CB35365" w14:textId="77777777" w:rsidR="00674852" w:rsidRPr="00BF186C" w:rsidRDefault="00674852" w:rsidP="00674852">
            <w:pPr>
              <w:pStyle w:val="Paragrafoelenco"/>
              <w:numPr>
                <w:ilvl w:val="1"/>
                <w:numId w:val="2"/>
              </w:numPr>
              <w:tabs>
                <w:tab w:val="left" w:pos="3319"/>
              </w:tabs>
              <w:rPr>
                <w:i/>
                <w:iCs/>
                <w:sz w:val="22"/>
              </w:rPr>
            </w:pPr>
            <w:r w:rsidRPr="00BF186C">
              <w:rPr>
                <w:i/>
                <w:iCs/>
                <w:sz w:val="22"/>
              </w:rPr>
              <w:t>How much does it cost</w:t>
            </w:r>
          </w:p>
          <w:p w14:paraId="069354C3" w14:textId="77777777" w:rsidR="00674852" w:rsidRPr="00BF186C" w:rsidRDefault="00674852" w:rsidP="00674852">
            <w:pPr>
              <w:pStyle w:val="Paragrafoelenco"/>
              <w:numPr>
                <w:ilvl w:val="1"/>
                <w:numId w:val="2"/>
              </w:numPr>
              <w:tabs>
                <w:tab w:val="left" w:pos="3319"/>
              </w:tabs>
              <w:rPr>
                <w:i/>
                <w:iCs/>
                <w:sz w:val="22"/>
              </w:rPr>
            </w:pPr>
            <w:r w:rsidRPr="00BF186C">
              <w:rPr>
                <w:i/>
                <w:iCs/>
                <w:sz w:val="22"/>
              </w:rPr>
              <w:t>Time required</w:t>
            </w:r>
          </w:p>
          <w:p w14:paraId="5D27751C" w14:textId="11C2F0F3" w:rsidR="00674852" w:rsidRPr="00BF186C" w:rsidRDefault="00674852" w:rsidP="00674852">
            <w:pPr>
              <w:pStyle w:val="Paragrafoelenco"/>
              <w:numPr>
                <w:ilvl w:val="0"/>
                <w:numId w:val="2"/>
              </w:numPr>
              <w:tabs>
                <w:tab w:val="left" w:pos="3319"/>
              </w:tabs>
              <w:rPr>
                <w:b/>
                <w:bCs/>
                <w:i/>
                <w:iCs/>
                <w:sz w:val="22"/>
              </w:rPr>
            </w:pPr>
            <w:r w:rsidRPr="00BF186C">
              <w:rPr>
                <w:b/>
                <w:bCs/>
                <w:i/>
                <w:iCs/>
                <w:sz w:val="22"/>
              </w:rPr>
              <w:t>QUALITY</w:t>
            </w:r>
          </w:p>
          <w:p w14:paraId="0C546306" w14:textId="396D811B" w:rsidR="00FC336C" w:rsidRPr="00BF186C" w:rsidRDefault="00FC336C" w:rsidP="00674852">
            <w:pPr>
              <w:pStyle w:val="Paragrafoelenco"/>
              <w:numPr>
                <w:ilvl w:val="0"/>
                <w:numId w:val="2"/>
              </w:numPr>
              <w:tabs>
                <w:tab w:val="left" w:pos="3319"/>
              </w:tabs>
              <w:rPr>
                <w:b/>
                <w:bCs/>
                <w:i/>
                <w:iCs/>
                <w:sz w:val="22"/>
              </w:rPr>
            </w:pPr>
            <w:r w:rsidRPr="00BF186C">
              <w:rPr>
                <w:b/>
                <w:bCs/>
                <w:i/>
                <w:iCs/>
                <w:sz w:val="22"/>
              </w:rPr>
              <w:t>GLOSSARY</w:t>
            </w:r>
          </w:p>
          <w:p w14:paraId="4194AD9D" w14:textId="77777777" w:rsidR="00AE55CB" w:rsidRPr="00BF186C" w:rsidRDefault="00AE55CB" w:rsidP="00AE55CB">
            <w:pPr>
              <w:tabs>
                <w:tab w:val="left" w:pos="3319"/>
              </w:tabs>
              <w:rPr>
                <w:b/>
                <w:bCs/>
                <w:i/>
                <w:iCs/>
                <w:sz w:val="22"/>
              </w:rPr>
            </w:pPr>
          </w:p>
          <w:p w14:paraId="6B2FAE37" w14:textId="77777777" w:rsidR="00AE55CB" w:rsidRPr="00BF186C" w:rsidRDefault="00AE55CB" w:rsidP="00AE55CB">
            <w:pPr>
              <w:tabs>
                <w:tab w:val="left" w:pos="3319"/>
              </w:tabs>
              <w:rPr>
                <w:b/>
                <w:bCs/>
                <w:i/>
                <w:iCs/>
                <w:sz w:val="22"/>
              </w:rPr>
            </w:pPr>
          </w:p>
          <w:p w14:paraId="428C92CC" w14:textId="77777777" w:rsidR="00AE55CB" w:rsidRPr="00BF186C" w:rsidRDefault="00AE55CB" w:rsidP="00AE55CB">
            <w:pPr>
              <w:tabs>
                <w:tab w:val="left" w:pos="3319"/>
              </w:tabs>
              <w:rPr>
                <w:b/>
                <w:bCs/>
                <w:i/>
                <w:iCs/>
                <w:sz w:val="22"/>
              </w:rPr>
            </w:pPr>
          </w:p>
          <w:p w14:paraId="5F7AFA0C" w14:textId="77777777" w:rsidR="00AE55CB" w:rsidRPr="00BF186C" w:rsidRDefault="00AE55CB" w:rsidP="00AE55CB">
            <w:pPr>
              <w:tabs>
                <w:tab w:val="left" w:pos="3319"/>
              </w:tabs>
              <w:rPr>
                <w:b/>
                <w:bCs/>
                <w:i/>
                <w:iCs/>
                <w:sz w:val="22"/>
              </w:rPr>
            </w:pPr>
          </w:p>
          <w:p w14:paraId="6513E3B9" w14:textId="77777777" w:rsidR="00AE55CB" w:rsidRPr="00BF186C" w:rsidRDefault="00AE55CB" w:rsidP="00AE55CB">
            <w:pPr>
              <w:tabs>
                <w:tab w:val="left" w:pos="3319"/>
              </w:tabs>
              <w:rPr>
                <w:b/>
                <w:bCs/>
                <w:i/>
                <w:iCs/>
                <w:sz w:val="22"/>
              </w:rPr>
            </w:pPr>
          </w:p>
          <w:p w14:paraId="6878CD05" w14:textId="77777777" w:rsidR="00AE55CB" w:rsidRPr="00BF186C" w:rsidRDefault="00AE55CB" w:rsidP="00AE55CB">
            <w:pPr>
              <w:tabs>
                <w:tab w:val="left" w:pos="3319"/>
              </w:tabs>
              <w:rPr>
                <w:b/>
                <w:bCs/>
                <w:i/>
                <w:iCs/>
                <w:sz w:val="22"/>
              </w:rPr>
            </w:pPr>
          </w:p>
          <w:p w14:paraId="1E20DBA5" w14:textId="77777777" w:rsidR="00AE55CB" w:rsidRPr="00BF186C" w:rsidRDefault="00AE55CB" w:rsidP="00AE55CB">
            <w:pPr>
              <w:tabs>
                <w:tab w:val="left" w:pos="3319"/>
              </w:tabs>
              <w:rPr>
                <w:b/>
                <w:bCs/>
                <w:i/>
                <w:iCs/>
                <w:sz w:val="22"/>
              </w:rPr>
            </w:pPr>
          </w:p>
          <w:p w14:paraId="6D011007" w14:textId="77777777" w:rsidR="00AE55CB" w:rsidRPr="00BF186C" w:rsidRDefault="00AE55CB" w:rsidP="00AE55CB">
            <w:pPr>
              <w:tabs>
                <w:tab w:val="left" w:pos="3319"/>
              </w:tabs>
              <w:rPr>
                <w:b/>
                <w:bCs/>
                <w:i/>
                <w:iCs/>
                <w:sz w:val="22"/>
              </w:rPr>
            </w:pPr>
          </w:p>
          <w:p w14:paraId="4DC49CD2" w14:textId="77777777" w:rsidR="00674852" w:rsidRPr="00BF186C" w:rsidRDefault="00674852" w:rsidP="00674852">
            <w:pPr>
              <w:tabs>
                <w:tab w:val="left" w:pos="3319"/>
              </w:tabs>
              <w:rPr>
                <w:sz w:val="22"/>
              </w:rPr>
            </w:pPr>
          </w:p>
          <w:p w14:paraId="76B6BD48" w14:textId="1AF6BAEB" w:rsidR="005B3948" w:rsidRPr="00BF186C" w:rsidRDefault="005B3948" w:rsidP="005B3948">
            <w:pPr>
              <w:pStyle w:val="Paragrafoelenco"/>
              <w:numPr>
                <w:ilvl w:val="0"/>
                <w:numId w:val="1"/>
              </w:numPr>
              <w:tabs>
                <w:tab w:val="left" w:pos="3319"/>
              </w:tabs>
              <w:jc w:val="center"/>
              <w:rPr>
                <w:color w:val="4472C4" w:themeColor="accent1"/>
                <w:sz w:val="22"/>
              </w:rPr>
            </w:pPr>
            <w:r w:rsidRPr="00BF186C">
              <w:rPr>
                <w:color w:val="4472C4" w:themeColor="accent1"/>
                <w:sz w:val="22"/>
              </w:rPr>
              <w:t>INTRODUCTION TO THE SERVICE CHARTER</w:t>
            </w:r>
          </w:p>
          <w:p w14:paraId="5016EE2E" w14:textId="1F250DAF" w:rsidR="001F34AB" w:rsidRPr="00BF186C" w:rsidRDefault="005B3948" w:rsidP="001F34AB">
            <w:pPr>
              <w:tabs>
                <w:tab w:val="left" w:pos="3319"/>
              </w:tabs>
              <w:rPr>
                <w:color w:val="000000" w:themeColor="text1"/>
                <w:sz w:val="22"/>
              </w:rPr>
            </w:pPr>
            <w:r w:rsidRPr="00BF186C">
              <w:rPr>
                <w:color w:val="000000" w:themeColor="text1"/>
                <w:sz w:val="22"/>
              </w:rPr>
              <w:t>The project</w:t>
            </w:r>
            <w:r w:rsidR="001F34AB" w:rsidRPr="00BF186C">
              <w:rPr>
                <w:color w:val="000000" w:themeColor="text1"/>
                <w:sz w:val="22"/>
              </w:rPr>
              <w:t xml:space="preserve">, titled "Reorganization of Work Processes </w:t>
            </w:r>
            <w:r w:rsidR="00445198" w:rsidRPr="00BF186C">
              <w:rPr>
                <w:color w:val="000000" w:themeColor="text1"/>
                <w:sz w:val="22"/>
              </w:rPr>
              <w:t xml:space="preserve">and Resource </w:t>
            </w:r>
            <w:r w:rsidR="001F34AB" w:rsidRPr="00BF186C">
              <w:rPr>
                <w:color w:val="000000" w:themeColor="text1"/>
                <w:sz w:val="22"/>
              </w:rPr>
              <w:t>Optimization at the Court of Ascoli Piceno," stems from research aimed at generating knowledge, awareness, and opportunities for organizational and operational improvements within the Judicial Office</w:t>
            </w:r>
            <w:r w:rsidR="00445198" w:rsidRPr="00BF186C">
              <w:rPr>
                <w:color w:val="000000" w:themeColor="text1"/>
                <w:sz w:val="22"/>
              </w:rPr>
              <w:t>s</w:t>
            </w:r>
            <w:r w:rsidR="001F34AB" w:rsidRPr="00BF186C">
              <w:rPr>
                <w:color w:val="000000" w:themeColor="text1"/>
                <w:sz w:val="22"/>
              </w:rPr>
              <w:t>. This is followed by the</w:t>
            </w:r>
            <w:r w:rsidR="00445198" w:rsidRPr="00BF186C">
              <w:rPr>
                <w:color w:val="000000" w:themeColor="text1"/>
                <w:sz w:val="22"/>
              </w:rPr>
              <w:t xml:space="preserve"> </w:t>
            </w:r>
            <w:r w:rsidR="001F34AB" w:rsidRPr="00BF186C">
              <w:rPr>
                <w:color w:val="000000" w:themeColor="text1"/>
                <w:sz w:val="22"/>
              </w:rPr>
              <w:t>defin</w:t>
            </w:r>
            <w:r w:rsidR="00445198" w:rsidRPr="00BF186C">
              <w:rPr>
                <w:color w:val="000000" w:themeColor="text1"/>
                <w:sz w:val="22"/>
              </w:rPr>
              <w:t>ition</w:t>
            </w:r>
            <w:r w:rsidR="001F34AB" w:rsidRPr="00BF186C">
              <w:rPr>
                <w:color w:val="000000" w:themeColor="text1"/>
                <w:sz w:val="22"/>
              </w:rPr>
              <w:t xml:space="preserve"> and implement</w:t>
            </w:r>
            <w:r w:rsidR="00445198" w:rsidRPr="00BF186C">
              <w:rPr>
                <w:color w:val="000000" w:themeColor="text1"/>
                <w:sz w:val="22"/>
              </w:rPr>
              <w:t>ation of</w:t>
            </w:r>
            <w:r w:rsidR="001F34AB" w:rsidRPr="00BF186C">
              <w:rPr>
                <w:color w:val="000000" w:themeColor="text1"/>
                <w:sz w:val="22"/>
              </w:rPr>
              <w:t xml:space="preserve"> an action plan designed to enhance the organization’s effectiveness and efficiency.</w:t>
            </w:r>
          </w:p>
          <w:p w14:paraId="1ABC409E" w14:textId="42FAA9E8" w:rsidR="001F34AB" w:rsidRPr="00BF186C" w:rsidRDefault="001F34AB" w:rsidP="001F34AB">
            <w:pPr>
              <w:tabs>
                <w:tab w:val="left" w:pos="3319"/>
              </w:tabs>
              <w:rPr>
                <w:color w:val="000000" w:themeColor="text1"/>
                <w:sz w:val="22"/>
              </w:rPr>
            </w:pPr>
            <w:r w:rsidRPr="00BF186C">
              <w:rPr>
                <w:color w:val="000000" w:themeColor="text1"/>
                <w:sz w:val="22"/>
              </w:rPr>
              <w:t xml:space="preserve">The project is part of </w:t>
            </w:r>
            <w:r w:rsidR="00445198" w:rsidRPr="00BF186C">
              <w:rPr>
                <w:color w:val="000000" w:themeColor="text1"/>
                <w:sz w:val="22"/>
              </w:rPr>
              <w:t>a broader</w:t>
            </w:r>
            <w:r w:rsidRPr="00BF186C">
              <w:rPr>
                <w:color w:val="000000" w:themeColor="text1"/>
                <w:sz w:val="22"/>
              </w:rPr>
              <w:t xml:space="preserve"> reorganization of the </w:t>
            </w:r>
            <w:r w:rsidR="00445198" w:rsidRPr="00BF186C">
              <w:rPr>
                <w:color w:val="000000" w:themeColor="text1"/>
                <w:sz w:val="22"/>
              </w:rPr>
              <w:t>J</w:t>
            </w:r>
            <w:r w:rsidRPr="00BF186C">
              <w:rPr>
                <w:color w:val="000000" w:themeColor="text1"/>
                <w:sz w:val="22"/>
              </w:rPr>
              <w:t xml:space="preserve">udicial </w:t>
            </w:r>
            <w:r w:rsidR="00445198" w:rsidRPr="00BF186C">
              <w:rPr>
                <w:color w:val="000000" w:themeColor="text1"/>
                <w:sz w:val="22"/>
              </w:rPr>
              <w:t>O</w:t>
            </w:r>
            <w:r w:rsidRPr="00BF186C">
              <w:rPr>
                <w:color w:val="000000" w:themeColor="text1"/>
                <w:sz w:val="22"/>
              </w:rPr>
              <w:t>ffices and the court’s website and pursues two key objectives:</w:t>
            </w:r>
          </w:p>
          <w:p w14:paraId="7F589B64" w14:textId="69164400" w:rsidR="001F34AB" w:rsidRPr="00BF186C" w:rsidRDefault="001F34AB" w:rsidP="001F34AB">
            <w:pPr>
              <w:pStyle w:val="Paragrafoelenco"/>
              <w:numPr>
                <w:ilvl w:val="0"/>
                <w:numId w:val="3"/>
              </w:numPr>
              <w:tabs>
                <w:tab w:val="left" w:pos="3319"/>
              </w:tabs>
              <w:rPr>
                <w:color w:val="000000" w:themeColor="text1"/>
                <w:sz w:val="22"/>
              </w:rPr>
            </w:pPr>
            <w:r w:rsidRPr="00BF186C">
              <w:rPr>
                <w:color w:val="000000" w:themeColor="text1"/>
                <w:sz w:val="22"/>
              </w:rPr>
              <w:t xml:space="preserve">Reorganizing the judicial offices to optimize internal management processes and the handling of </w:t>
            </w:r>
            <w:r w:rsidR="003949B8" w:rsidRPr="00BF186C">
              <w:rPr>
                <w:color w:val="000000" w:themeColor="text1"/>
                <w:sz w:val="22"/>
              </w:rPr>
              <w:t>legal proceedings</w:t>
            </w:r>
            <w:r w:rsidRPr="00BF186C">
              <w:rPr>
                <w:color w:val="000000" w:themeColor="text1"/>
                <w:sz w:val="22"/>
              </w:rPr>
              <w:t>;</w:t>
            </w:r>
          </w:p>
          <w:p w14:paraId="58306FEC" w14:textId="7B1EF798" w:rsidR="005B3948" w:rsidRPr="00BF186C" w:rsidRDefault="001F34AB" w:rsidP="001F34AB">
            <w:pPr>
              <w:pStyle w:val="Paragrafoelenco"/>
              <w:numPr>
                <w:ilvl w:val="0"/>
                <w:numId w:val="3"/>
              </w:numPr>
              <w:tabs>
                <w:tab w:val="left" w:pos="3319"/>
              </w:tabs>
              <w:rPr>
                <w:color w:val="000000" w:themeColor="text1"/>
                <w:sz w:val="22"/>
              </w:rPr>
            </w:pPr>
            <w:r w:rsidRPr="00BF186C">
              <w:rPr>
                <w:color w:val="000000" w:themeColor="text1"/>
                <w:sz w:val="22"/>
              </w:rPr>
              <w:t xml:space="preserve">Improving relations with </w:t>
            </w:r>
            <w:r w:rsidR="003949B8" w:rsidRPr="00BF186C">
              <w:rPr>
                <w:color w:val="000000" w:themeColor="text1"/>
                <w:sz w:val="22"/>
              </w:rPr>
              <w:t xml:space="preserve">users </w:t>
            </w:r>
            <w:r w:rsidRPr="00BF186C">
              <w:rPr>
                <w:color w:val="000000" w:themeColor="text1"/>
                <w:sz w:val="22"/>
              </w:rPr>
              <w:t xml:space="preserve">by creating new communication channels </w:t>
            </w:r>
            <w:r w:rsidR="00EC22B0" w:rsidRPr="00BF186C">
              <w:rPr>
                <w:color w:val="000000" w:themeColor="text1"/>
                <w:sz w:val="22"/>
              </w:rPr>
              <w:t>using</w:t>
            </w:r>
            <w:r w:rsidRPr="00BF186C">
              <w:rPr>
                <w:color w:val="000000" w:themeColor="text1"/>
                <w:sz w:val="22"/>
              </w:rPr>
              <w:t xml:space="preserve"> new technologies.</w:t>
            </w:r>
          </w:p>
          <w:p w14:paraId="2ED8E585" w14:textId="439E9D8F" w:rsidR="00231497" w:rsidRPr="00BF186C" w:rsidRDefault="003949B8" w:rsidP="003949B8">
            <w:pPr>
              <w:tabs>
                <w:tab w:val="left" w:pos="3319"/>
              </w:tabs>
              <w:rPr>
                <w:color w:val="000000" w:themeColor="text1"/>
                <w:sz w:val="22"/>
              </w:rPr>
            </w:pPr>
            <w:r w:rsidRPr="00BF186C">
              <w:rPr>
                <w:color w:val="000000" w:themeColor="text1"/>
                <w:sz w:val="22"/>
              </w:rPr>
              <w:t xml:space="preserve">The Service Charter falls under this second goal. It was designed to develop effective and interactive communication channels with citizens and lawyers, by organizing and publicizing the </w:t>
            </w:r>
            <w:r w:rsidR="00EC22B0" w:rsidRPr="00BF186C">
              <w:rPr>
                <w:color w:val="000000" w:themeColor="text1"/>
                <w:sz w:val="22"/>
              </w:rPr>
              <w:t>services offered</w:t>
            </w:r>
            <w:r w:rsidR="00231497" w:rsidRPr="00BF186C">
              <w:rPr>
                <w:color w:val="000000" w:themeColor="text1"/>
                <w:sz w:val="22"/>
              </w:rPr>
              <w:t>.</w:t>
            </w:r>
          </w:p>
          <w:p w14:paraId="13BB56BD" w14:textId="12537C58" w:rsidR="00231497" w:rsidRPr="00BF186C" w:rsidRDefault="00231497" w:rsidP="003949B8">
            <w:pPr>
              <w:tabs>
                <w:tab w:val="left" w:pos="3319"/>
              </w:tabs>
              <w:rPr>
                <w:color w:val="000000" w:themeColor="text1"/>
                <w:sz w:val="22"/>
              </w:rPr>
            </w:pPr>
            <w:r w:rsidRPr="00BF186C">
              <w:rPr>
                <w:color w:val="000000" w:themeColor="text1"/>
                <w:sz w:val="22"/>
              </w:rPr>
              <w:t>The purpose of the Service Charter is to bring the Court offices closer to the public and make them more accessible. It can also help rebuild the trust and confidence between users and the judicial system that has eroded over the years.</w:t>
            </w:r>
          </w:p>
          <w:p w14:paraId="161289EB" w14:textId="73D38618" w:rsidR="00231497" w:rsidRPr="00BF186C" w:rsidRDefault="009E25AB" w:rsidP="003949B8">
            <w:pPr>
              <w:tabs>
                <w:tab w:val="left" w:pos="3319"/>
              </w:tabs>
              <w:rPr>
                <w:color w:val="000000" w:themeColor="text1"/>
                <w:sz w:val="22"/>
              </w:rPr>
            </w:pPr>
            <w:r w:rsidRPr="00BF186C">
              <w:rPr>
                <w:color w:val="000000" w:themeColor="text1"/>
                <w:sz w:val="22"/>
              </w:rPr>
              <w:t>The project’s success is due to careful and detailed planning of all its components and essential collaboration of all Court of Ascoli Piceno staff.</w:t>
            </w:r>
          </w:p>
          <w:p w14:paraId="0FC8B45A" w14:textId="739F47C8" w:rsidR="00B021C9" w:rsidRPr="00BF186C" w:rsidRDefault="00B021C9" w:rsidP="003949B8">
            <w:pPr>
              <w:tabs>
                <w:tab w:val="left" w:pos="3319"/>
              </w:tabs>
              <w:rPr>
                <w:color w:val="000000" w:themeColor="text1"/>
                <w:sz w:val="22"/>
              </w:rPr>
            </w:pPr>
          </w:p>
          <w:p w14:paraId="36606B8D" w14:textId="78F00751" w:rsidR="00B021C9" w:rsidRPr="00BF186C" w:rsidRDefault="00B021C9" w:rsidP="00B021C9">
            <w:pPr>
              <w:pStyle w:val="Paragrafoelenco"/>
              <w:numPr>
                <w:ilvl w:val="1"/>
                <w:numId w:val="4"/>
              </w:numPr>
              <w:shd w:val="clear" w:color="auto" w:fill="FFFFFF" w:themeFill="background1"/>
              <w:tabs>
                <w:tab w:val="left" w:pos="3319"/>
              </w:tabs>
              <w:rPr>
                <w:b/>
                <w:bCs/>
                <w:color w:val="1F3864" w:themeColor="accent1" w:themeShade="80"/>
                <w:sz w:val="22"/>
              </w:rPr>
            </w:pPr>
            <w:r w:rsidRPr="00BF186C">
              <w:rPr>
                <w:b/>
                <w:bCs/>
                <w:color w:val="1F3864" w:themeColor="accent1" w:themeShade="80"/>
                <w:sz w:val="22"/>
              </w:rPr>
              <w:t>Principles and Purposes of the Charter</w:t>
            </w:r>
          </w:p>
          <w:p w14:paraId="68DB2799" w14:textId="0A376184" w:rsidR="00B021C9" w:rsidRPr="00BF186C" w:rsidRDefault="00B021C9" w:rsidP="00B021C9">
            <w:pPr>
              <w:shd w:val="clear" w:color="auto" w:fill="FFFFFF" w:themeFill="background1"/>
              <w:tabs>
                <w:tab w:val="left" w:pos="3319"/>
              </w:tabs>
              <w:rPr>
                <w:sz w:val="22"/>
              </w:rPr>
            </w:pPr>
            <w:r w:rsidRPr="00BF186C">
              <w:rPr>
                <w:sz w:val="22"/>
              </w:rPr>
              <w:t>The Service Charter is based on the directive issued by the President of the Council of Ministers on January 27, 1994, and Legislative Decree No. 286/1999.</w:t>
            </w:r>
          </w:p>
          <w:p w14:paraId="10782F7B" w14:textId="3A8B0F0B" w:rsidR="00B021C9" w:rsidRPr="00BF186C" w:rsidRDefault="00B021C9" w:rsidP="00B021C9">
            <w:pPr>
              <w:shd w:val="clear" w:color="auto" w:fill="FFFFFF" w:themeFill="background1"/>
              <w:tabs>
                <w:tab w:val="left" w:pos="3319"/>
              </w:tabs>
              <w:rPr>
                <w:sz w:val="22"/>
              </w:rPr>
            </w:pPr>
            <w:r w:rsidRPr="00BF186C">
              <w:rPr>
                <w:sz w:val="22"/>
              </w:rPr>
              <w:t>Through this charter, the Court of Ascoli Piceno aims to define the quality guarantees of its services to strengthen its relationship of trust with the public and citizens. The Court of Ascoli Piceno is committed to upholding the following fundamental principles in providing its services:</w:t>
            </w:r>
          </w:p>
          <w:p w14:paraId="1185EBA4" w14:textId="482B6679" w:rsidR="00B021C9" w:rsidRPr="00BF186C" w:rsidRDefault="00B021C9" w:rsidP="00B021C9">
            <w:pPr>
              <w:pStyle w:val="Paragrafoelenco"/>
              <w:numPr>
                <w:ilvl w:val="0"/>
                <w:numId w:val="5"/>
              </w:numPr>
              <w:shd w:val="clear" w:color="auto" w:fill="FFFFFF" w:themeFill="background1"/>
              <w:tabs>
                <w:tab w:val="left" w:pos="3319"/>
              </w:tabs>
              <w:rPr>
                <w:sz w:val="22"/>
              </w:rPr>
            </w:pPr>
            <w:r w:rsidRPr="00BF186C">
              <w:rPr>
                <w:b/>
                <w:bCs/>
                <w:sz w:val="22"/>
              </w:rPr>
              <w:t>Equality and impartiality</w:t>
            </w:r>
            <w:r w:rsidRPr="00BF186C">
              <w:rPr>
                <w:sz w:val="22"/>
              </w:rPr>
              <w:t xml:space="preserve">: the services provided </w:t>
            </w:r>
            <w:r w:rsidR="00D566D5" w:rsidRPr="00BF186C">
              <w:rPr>
                <w:sz w:val="22"/>
              </w:rPr>
              <w:t>are delivered impartially and fairly, based on equal access for all, regardless of gender, nationality, or other personal circumstances. The Court of Ascoli Piceno maintains the confidentiality of personal data and is committed to adapting the way services are provided to meet the needs of individuals with disabilities.</w:t>
            </w:r>
          </w:p>
          <w:p w14:paraId="08FF1DC0" w14:textId="5FB55CE9" w:rsidR="00D566D5" w:rsidRPr="00BF186C" w:rsidRDefault="00D566D5" w:rsidP="00D566D5">
            <w:pPr>
              <w:pStyle w:val="Paragrafoelenco"/>
              <w:numPr>
                <w:ilvl w:val="0"/>
                <w:numId w:val="5"/>
              </w:numPr>
              <w:shd w:val="clear" w:color="auto" w:fill="FFFFFF" w:themeFill="background1"/>
              <w:tabs>
                <w:tab w:val="left" w:pos="3319"/>
              </w:tabs>
              <w:rPr>
                <w:sz w:val="22"/>
              </w:rPr>
            </w:pPr>
            <w:r w:rsidRPr="00BF186C">
              <w:rPr>
                <w:b/>
                <w:bCs/>
                <w:sz w:val="22"/>
              </w:rPr>
              <w:t>Continuity</w:t>
            </w:r>
            <w:r w:rsidRPr="00BF186C">
              <w:rPr>
                <w:sz w:val="22"/>
              </w:rPr>
              <w:t xml:space="preserve">: services are provided on an ongoing basis, </w:t>
            </w:r>
            <w:r w:rsidR="00EC22B0" w:rsidRPr="00BF186C">
              <w:rPr>
                <w:sz w:val="22"/>
              </w:rPr>
              <w:t>considering</w:t>
            </w:r>
            <w:r w:rsidRPr="00BF186C">
              <w:rPr>
                <w:sz w:val="22"/>
              </w:rPr>
              <w:t xml:space="preserve"> regular business hours, holidays, and force majeure events. The court will provide advance notice of any changes or scheduled interruptions in service delivery to minimize inconvenience.</w:t>
            </w:r>
          </w:p>
          <w:p w14:paraId="3E251748" w14:textId="48ED0D69" w:rsidR="00D566D5" w:rsidRPr="00BF186C" w:rsidRDefault="00D566D5" w:rsidP="00D566D5">
            <w:pPr>
              <w:pStyle w:val="Paragrafoelenco"/>
              <w:numPr>
                <w:ilvl w:val="0"/>
                <w:numId w:val="5"/>
              </w:numPr>
              <w:shd w:val="clear" w:color="auto" w:fill="FFFFFF" w:themeFill="background1"/>
              <w:tabs>
                <w:tab w:val="left" w:pos="3319"/>
              </w:tabs>
              <w:rPr>
                <w:sz w:val="22"/>
              </w:rPr>
            </w:pPr>
            <w:r w:rsidRPr="00BF186C">
              <w:rPr>
                <w:b/>
                <w:bCs/>
                <w:sz w:val="22"/>
              </w:rPr>
              <w:t>Participation and transparency</w:t>
            </w:r>
            <w:r w:rsidRPr="00BF186C">
              <w:rPr>
                <w:sz w:val="22"/>
              </w:rPr>
              <w:t xml:space="preserve">: The Court of Ascoli Piceno promotes adequate information and employee participation in improving the service provided. It ensures channels for submitting suggestions, reports, and improvement proposals and conducts campaigns focused on customer satisfaction. </w:t>
            </w:r>
          </w:p>
          <w:p w14:paraId="5B0A400F" w14:textId="2FFAF867" w:rsidR="00D566D5" w:rsidRPr="00BF186C" w:rsidRDefault="00D566D5" w:rsidP="00D566D5">
            <w:pPr>
              <w:pStyle w:val="Paragrafoelenco"/>
              <w:numPr>
                <w:ilvl w:val="0"/>
                <w:numId w:val="5"/>
              </w:numPr>
              <w:shd w:val="clear" w:color="auto" w:fill="FFFFFF" w:themeFill="background1"/>
              <w:tabs>
                <w:tab w:val="left" w:pos="3319"/>
              </w:tabs>
              <w:rPr>
                <w:sz w:val="22"/>
              </w:rPr>
            </w:pPr>
            <w:r w:rsidRPr="00BF186C">
              <w:rPr>
                <w:b/>
                <w:bCs/>
                <w:sz w:val="22"/>
              </w:rPr>
              <w:t>Effectiveness and efficiency</w:t>
            </w:r>
            <w:r w:rsidRPr="00BF186C">
              <w:rPr>
                <w:sz w:val="22"/>
              </w:rPr>
              <w:t>: The Court of Ascoli Piceno is committed to continuously improving the effectiveness and efficiency of its services by adopting appropriate structural, technological, organizational, and procedural solutions consistent with available resources.</w:t>
            </w:r>
          </w:p>
          <w:p w14:paraId="58EA7092" w14:textId="77777777" w:rsidR="00231497" w:rsidRPr="00BF186C" w:rsidRDefault="00231497" w:rsidP="003949B8">
            <w:pPr>
              <w:tabs>
                <w:tab w:val="left" w:pos="3319"/>
              </w:tabs>
              <w:rPr>
                <w:color w:val="000000" w:themeColor="text1"/>
                <w:sz w:val="22"/>
              </w:rPr>
            </w:pPr>
          </w:p>
          <w:p w14:paraId="52C515AE" w14:textId="66ED2269" w:rsidR="005B3948" w:rsidRPr="00BF186C" w:rsidRDefault="005B3948" w:rsidP="005B3948">
            <w:pPr>
              <w:pStyle w:val="Paragrafoelenco"/>
              <w:tabs>
                <w:tab w:val="left" w:pos="3319"/>
              </w:tabs>
              <w:rPr>
                <w:color w:val="4472C4" w:themeColor="accent1"/>
                <w:sz w:val="22"/>
              </w:rPr>
            </w:pPr>
          </w:p>
          <w:p w14:paraId="2988C229" w14:textId="77777777" w:rsidR="00674852" w:rsidRPr="00BF186C" w:rsidRDefault="00674852" w:rsidP="00674852">
            <w:pPr>
              <w:tabs>
                <w:tab w:val="left" w:pos="3319"/>
              </w:tabs>
              <w:rPr>
                <w:sz w:val="22"/>
              </w:rPr>
            </w:pPr>
          </w:p>
          <w:p w14:paraId="7E8D6F70" w14:textId="77777777" w:rsidR="00674852" w:rsidRPr="00BF186C" w:rsidRDefault="00674852" w:rsidP="00674852">
            <w:pPr>
              <w:tabs>
                <w:tab w:val="left" w:pos="3319"/>
              </w:tabs>
              <w:rPr>
                <w:sz w:val="22"/>
              </w:rPr>
            </w:pPr>
          </w:p>
          <w:p w14:paraId="12F92602" w14:textId="77777777" w:rsidR="00674852" w:rsidRPr="00BF186C" w:rsidRDefault="00674852" w:rsidP="00674852">
            <w:pPr>
              <w:tabs>
                <w:tab w:val="left" w:pos="3319"/>
              </w:tabs>
              <w:rPr>
                <w:sz w:val="22"/>
              </w:rPr>
            </w:pPr>
          </w:p>
        </w:tc>
      </w:tr>
    </w:tbl>
    <w:p w14:paraId="302F6A4E" w14:textId="77777777" w:rsidR="0033260F" w:rsidRPr="00BF186C" w:rsidRDefault="0033260F" w:rsidP="00F50D1B">
      <w:pPr>
        <w:tabs>
          <w:tab w:val="left" w:pos="3319"/>
        </w:tabs>
        <w:rPr>
          <w:sz w:val="22"/>
        </w:rPr>
      </w:pPr>
    </w:p>
    <w:tbl>
      <w:tblPr>
        <w:tblStyle w:val="Grigliatabella"/>
        <w:tblW w:w="10760" w:type="dxa"/>
        <w:tblInd w:w="-572" w:type="dxa"/>
        <w:tblLook w:val="04A0" w:firstRow="1" w:lastRow="0" w:firstColumn="1" w:lastColumn="0" w:noHBand="0" w:noVBand="1"/>
      </w:tblPr>
      <w:tblGrid>
        <w:gridCol w:w="10760"/>
      </w:tblGrid>
      <w:tr w:rsidR="00340F6C" w:rsidRPr="00BF186C" w14:paraId="2A094D8D" w14:textId="77777777" w:rsidTr="00C25404">
        <w:trPr>
          <w:trHeight w:val="15270"/>
        </w:trPr>
        <w:tc>
          <w:tcPr>
            <w:tcW w:w="10760" w:type="dxa"/>
          </w:tcPr>
          <w:p w14:paraId="6BC6A023" w14:textId="77777777" w:rsidR="00340F6C" w:rsidRPr="00BF186C" w:rsidRDefault="00340F6C" w:rsidP="00340F6C">
            <w:pPr>
              <w:pStyle w:val="Paragrafoelenco"/>
              <w:numPr>
                <w:ilvl w:val="0"/>
                <w:numId w:val="1"/>
              </w:numPr>
              <w:tabs>
                <w:tab w:val="left" w:pos="3319"/>
              </w:tabs>
              <w:jc w:val="center"/>
              <w:rPr>
                <w:sz w:val="22"/>
              </w:rPr>
            </w:pPr>
            <w:r w:rsidRPr="00BF186C">
              <w:rPr>
                <w:color w:val="44546A" w:themeColor="text2"/>
                <w:sz w:val="22"/>
              </w:rPr>
              <w:lastRenderedPageBreak/>
              <w:t>CRITERIA AND PROCEDURES FOR ACCESS TO SERVICES</w:t>
            </w:r>
          </w:p>
          <w:p w14:paraId="1E9CD2C4" w14:textId="0BB430FF" w:rsidR="00340F6C" w:rsidRPr="00BF186C" w:rsidRDefault="00340F6C" w:rsidP="00C318F4">
            <w:pPr>
              <w:pStyle w:val="Paragrafoelenco"/>
              <w:numPr>
                <w:ilvl w:val="1"/>
                <w:numId w:val="1"/>
              </w:numPr>
              <w:tabs>
                <w:tab w:val="left" w:pos="3319"/>
              </w:tabs>
              <w:rPr>
                <w:color w:val="44546A" w:themeColor="text2"/>
                <w:sz w:val="22"/>
              </w:rPr>
            </w:pPr>
            <w:r w:rsidRPr="00BF186C">
              <w:rPr>
                <w:color w:val="44546A" w:themeColor="text2"/>
                <w:sz w:val="22"/>
              </w:rPr>
              <w:t xml:space="preserve">Access to Services </w:t>
            </w:r>
          </w:p>
          <w:p w14:paraId="2D14C310" w14:textId="41B4AD47" w:rsidR="00340F6C" w:rsidRPr="00BF186C" w:rsidRDefault="00340F6C" w:rsidP="00340F6C">
            <w:pPr>
              <w:tabs>
                <w:tab w:val="left" w:pos="3319"/>
              </w:tabs>
              <w:ind w:left="360"/>
              <w:rPr>
                <w:sz w:val="22"/>
              </w:rPr>
            </w:pPr>
            <w:r w:rsidRPr="00BF186C">
              <w:rPr>
                <w:sz w:val="22"/>
              </w:rPr>
              <w:t xml:space="preserve">The Court of Ascoli Piceno </w:t>
            </w:r>
            <w:r w:rsidR="00EC22B0" w:rsidRPr="00BF186C">
              <w:rPr>
                <w:sz w:val="22"/>
              </w:rPr>
              <w:t>is in</w:t>
            </w:r>
            <w:r w:rsidRPr="00BF186C">
              <w:rPr>
                <w:sz w:val="22"/>
              </w:rPr>
              <w:t xml:space="preserve"> the courthouse at Piazza </w:t>
            </w:r>
            <w:proofErr w:type="spellStart"/>
            <w:r w:rsidRPr="00BF186C">
              <w:rPr>
                <w:sz w:val="22"/>
              </w:rPr>
              <w:t>Orlini</w:t>
            </w:r>
            <w:proofErr w:type="spellEnd"/>
            <w:r w:rsidRPr="00BF186C">
              <w:rPr>
                <w:sz w:val="22"/>
              </w:rPr>
              <w:t>, as shown on the map below:</w:t>
            </w:r>
          </w:p>
          <w:p w14:paraId="5CB75D85" w14:textId="77777777" w:rsidR="00340F6C" w:rsidRPr="00BF186C" w:rsidRDefault="00340F6C" w:rsidP="00340F6C">
            <w:pPr>
              <w:tabs>
                <w:tab w:val="left" w:pos="3319"/>
              </w:tabs>
              <w:ind w:left="360"/>
              <w:rPr>
                <w:sz w:val="22"/>
              </w:rPr>
            </w:pPr>
            <w:r w:rsidRPr="00BF186C">
              <w:rPr>
                <w:noProof/>
                <w:sz w:val="22"/>
              </w:rPr>
              <w:drawing>
                <wp:inline distT="0" distB="0" distL="0" distR="0" wp14:anchorId="68EC1ABC" wp14:editId="33060B50">
                  <wp:extent cx="5581650" cy="3771900"/>
                  <wp:effectExtent l="0" t="0" r="0" b="0"/>
                  <wp:docPr id="2"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1650" cy="3771900"/>
                          </a:xfrm>
                          <a:prstGeom prst="rect">
                            <a:avLst/>
                          </a:prstGeom>
                          <a:noFill/>
                          <a:ln>
                            <a:noFill/>
                          </a:ln>
                        </pic:spPr>
                      </pic:pic>
                    </a:graphicData>
                  </a:graphic>
                </wp:inline>
              </w:drawing>
            </w:r>
          </w:p>
          <w:p w14:paraId="667F8CD5" w14:textId="77777777" w:rsidR="00340F6C" w:rsidRPr="00BF186C" w:rsidRDefault="00340F6C" w:rsidP="00340F6C">
            <w:pPr>
              <w:tabs>
                <w:tab w:val="left" w:pos="3319"/>
              </w:tabs>
              <w:ind w:left="360"/>
              <w:rPr>
                <w:sz w:val="22"/>
              </w:rPr>
            </w:pPr>
          </w:p>
          <w:p w14:paraId="2462866E" w14:textId="2E4705F1" w:rsidR="00340F6C" w:rsidRPr="00BF186C" w:rsidRDefault="00340F6C" w:rsidP="00C318F4">
            <w:pPr>
              <w:pStyle w:val="Paragrafoelenco"/>
              <w:numPr>
                <w:ilvl w:val="1"/>
                <w:numId w:val="1"/>
              </w:numPr>
              <w:tabs>
                <w:tab w:val="left" w:pos="3319"/>
              </w:tabs>
              <w:rPr>
                <w:color w:val="44546A" w:themeColor="text2"/>
                <w:sz w:val="22"/>
              </w:rPr>
            </w:pPr>
            <w:r w:rsidRPr="00BF186C">
              <w:rPr>
                <w:color w:val="44546A" w:themeColor="text2"/>
                <w:sz w:val="22"/>
              </w:rPr>
              <w:t>How to Reach the Facility</w:t>
            </w:r>
          </w:p>
          <w:p w14:paraId="6B93A843" w14:textId="6D2A5E3E" w:rsidR="00340F6C" w:rsidRPr="00BF186C" w:rsidRDefault="0028749C" w:rsidP="00340F6C">
            <w:pPr>
              <w:tabs>
                <w:tab w:val="left" w:pos="3319"/>
              </w:tabs>
              <w:ind w:left="360"/>
              <w:rPr>
                <w:b/>
                <w:bCs/>
                <w:sz w:val="22"/>
              </w:rPr>
            </w:pPr>
            <w:r w:rsidRPr="00BF186C">
              <w:rPr>
                <w:b/>
                <w:bCs/>
                <w:sz w:val="22"/>
              </w:rPr>
              <w:t xml:space="preserve">By </w:t>
            </w:r>
            <w:r w:rsidR="00340F6C" w:rsidRPr="00BF186C">
              <w:rPr>
                <w:b/>
                <w:bCs/>
                <w:sz w:val="22"/>
              </w:rPr>
              <w:t>public transportation</w:t>
            </w:r>
          </w:p>
          <w:p w14:paraId="087B6FB5" w14:textId="77777777" w:rsidR="0028749C" w:rsidRPr="00BF186C" w:rsidRDefault="0028749C">
            <w:pPr>
              <w:pStyle w:val="Paragrafoelenco"/>
              <w:numPr>
                <w:ilvl w:val="0"/>
                <w:numId w:val="6"/>
              </w:numPr>
              <w:tabs>
                <w:tab w:val="left" w:pos="3319"/>
              </w:tabs>
              <w:rPr>
                <w:sz w:val="22"/>
              </w:rPr>
            </w:pPr>
            <w:r w:rsidRPr="00BF186C">
              <w:rPr>
                <w:sz w:val="22"/>
              </w:rPr>
              <w:t>Free shuttle bus from the train station (service unavailable on holidays)</w:t>
            </w:r>
          </w:p>
          <w:p w14:paraId="7F06DCB8" w14:textId="6223C064" w:rsidR="0028749C" w:rsidRPr="00BF186C" w:rsidRDefault="0028749C" w:rsidP="0028749C">
            <w:pPr>
              <w:tabs>
                <w:tab w:val="left" w:pos="3319"/>
              </w:tabs>
              <w:rPr>
                <w:b/>
                <w:bCs/>
                <w:sz w:val="22"/>
              </w:rPr>
            </w:pPr>
            <w:r w:rsidRPr="00BF186C">
              <w:rPr>
                <w:sz w:val="22"/>
              </w:rPr>
              <w:t xml:space="preserve">     </w:t>
            </w:r>
            <w:r w:rsidRPr="00BF186C">
              <w:rPr>
                <w:b/>
                <w:bCs/>
                <w:sz w:val="22"/>
              </w:rPr>
              <w:t xml:space="preserve">By car: </w:t>
            </w:r>
          </w:p>
          <w:p w14:paraId="454E81E5" w14:textId="77777777" w:rsidR="0028749C" w:rsidRPr="00BF186C" w:rsidRDefault="0028749C">
            <w:pPr>
              <w:pStyle w:val="Paragrafoelenco"/>
              <w:numPr>
                <w:ilvl w:val="0"/>
                <w:numId w:val="6"/>
              </w:numPr>
              <w:tabs>
                <w:tab w:val="left" w:pos="3319"/>
              </w:tabs>
              <w:rPr>
                <w:sz w:val="22"/>
              </w:rPr>
            </w:pPr>
            <w:r w:rsidRPr="00BF186C">
              <w:rPr>
                <w:sz w:val="22"/>
              </w:rPr>
              <w:t xml:space="preserve">From the A14 highway, take the San Benedetto del </w:t>
            </w:r>
            <w:proofErr w:type="spellStart"/>
            <w:r w:rsidRPr="00BF186C">
              <w:rPr>
                <w:sz w:val="22"/>
              </w:rPr>
              <w:t>Tronto</w:t>
            </w:r>
            <w:proofErr w:type="spellEnd"/>
            <w:r w:rsidRPr="00BF186C">
              <w:rPr>
                <w:sz w:val="22"/>
              </w:rPr>
              <w:t xml:space="preserve"> exit and follow the signs toward Ascoli Piceno for about 20 km.</w:t>
            </w:r>
          </w:p>
          <w:p w14:paraId="1C1C5971" w14:textId="2AA75F1D" w:rsidR="0028749C" w:rsidRPr="00BF186C" w:rsidRDefault="0028749C" w:rsidP="0028749C">
            <w:pPr>
              <w:tabs>
                <w:tab w:val="left" w:pos="3319"/>
              </w:tabs>
              <w:rPr>
                <w:b/>
                <w:bCs/>
                <w:sz w:val="22"/>
              </w:rPr>
            </w:pPr>
            <w:r w:rsidRPr="00BF186C">
              <w:rPr>
                <w:sz w:val="22"/>
              </w:rPr>
              <w:t xml:space="preserve">     </w:t>
            </w:r>
            <w:r w:rsidRPr="00BF186C">
              <w:rPr>
                <w:b/>
                <w:bCs/>
                <w:sz w:val="22"/>
              </w:rPr>
              <w:t>Where to park:</w:t>
            </w:r>
          </w:p>
          <w:p w14:paraId="4D9F896C" w14:textId="0682978C" w:rsidR="00340F6C" w:rsidRPr="00BF186C" w:rsidRDefault="0028749C">
            <w:pPr>
              <w:pStyle w:val="Paragrafoelenco"/>
              <w:numPr>
                <w:ilvl w:val="0"/>
                <w:numId w:val="6"/>
              </w:numPr>
              <w:tabs>
                <w:tab w:val="left" w:pos="3319"/>
              </w:tabs>
              <w:rPr>
                <w:sz w:val="22"/>
              </w:rPr>
            </w:pPr>
            <w:r w:rsidRPr="00BF186C">
              <w:rPr>
                <w:sz w:val="22"/>
              </w:rPr>
              <w:t xml:space="preserve">Paid parking is available in the square in front of the </w:t>
            </w:r>
            <w:r w:rsidR="003E52A6" w:rsidRPr="00BF186C">
              <w:rPr>
                <w:sz w:val="22"/>
              </w:rPr>
              <w:t>C</w:t>
            </w:r>
            <w:r w:rsidRPr="00BF186C">
              <w:rPr>
                <w:sz w:val="22"/>
              </w:rPr>
              <w:t>ourthouse.</w:t>
            </w:r>
          </w:p>
          <w:p w14:paraId="464C781C" w14:textId="77777777" w:rsidR="0028749C" w:rsidRPr="00BF186C" w:rsidRDefault="0028749C" w:rsidP="0028749C">
            <w:pPr>
              <w:tabs>
                <w:tab w:val="left" w:pos="3319"/>
              </w:tabs>
              <w:rPr>
                <w:sz w:val="22"/>
              </w:rPr>
            </w:pPr>
          </w:p>
          <w:p w14:paraId="06669FB3" w14:textId="3A18DB04" w:rsidR="0028749C" w:rsidRPr="00BF186C" w:rsidRDefault="0028749C" w:rsidP="0028749C">
            <w:pPr>
              <w:tabs>
                <w:tab w:val="left" w:pos="3319"/>
              </w:tabs>
              <w:rPr>
                <w:sz w:val="22"/>
              </w:rPr>
            </w:pPr>
          </w:p>
        </w:tc>
      </w:tr>
      <w:tr w:rsidR="0028749C" w:rsidRPr="00BF186C" w14:paraId="1B9CC635" w14:textId="77777777" w:rsidTr="00C25404">
        <w:trPr>
          <w:trHeight w:val="15270"/>
        </w:trPr>
        <w:tc>
          <w:tcPr>
            <w:tcW w:w="10760" w:type="dxa"/>
          </w:tcPr>
          <w:p w14:paraId="66844B1C" w14:textId="478ECBD7" w:rsidR="0028749C" w:rsidRPr="00BF186C" w:rsidRDefault="00C22A6E" w:rsidP="008D3D24">
            <w:pPr>
              <w:tabs>
                <w:tab w:val="left" w:pos="3319"/>
              </w:tabs>
              <w:rPr>
                <w:b/>
                <w:bCs/>
                <w:sz w:val="22"/>
              </w:rPr>
            </w:pPr>
            <w:r w:rsidRPr="00BF186C">
              <w:rPr>
                <w:b/>
                <w:bCs/>
                <w:sz w:val="22"/>
              </w:rPr>
              <w:lastRenderedPageBreak/>
              <w:t>Walking route from the Ascoli Piceno train station:</w:t>
            </w:r>
          </w:p>
          <w:p w14:paraId="330CA06D" w14:textId="77777777" w:rsidR="0028749C" w:rsidRPr="00BF186C" w:rsidRDefault="0028749C" w:rsidP="008D3D24">
            <w:pPr>
              <w:tabs>
                <w:tab w:val="left" w:pos="3319"/>
              </w:tabs>
              <w:rPr>
                <w:sz w:val="22"/>
              </w:rPr>
            </w:pPr>
            <w:r w:rsidRPr="00BF186C">
              <w:rPr>
                <w:noProof/>
                <w:sz w:val="22"/>
              </w:rPr>
              <w:drawing>
                <wp:inline distT="0" distB="0" distL="0" distR="0" wp14:anchorId="09752A62" wp14:editId="003E01E6">
                  <wp:extent cx="5009926" cy="4512733"/>
                  <wp:effectExtent l="0" t="0" r="635" b="2540"/>
                  <wp:docPr id="3"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7533" cy="4519585"/>
                          </a:xfrm>
                          <a:prstGeom prst="rect">
                            <a:avLst/>
                          </a:prstGeom>
                          <a:noFill/>
                          <a:ln>
                            <a:noFill/>
                          </a:ln>
                        </pic:spPr>
                      </pic:pic>
                    </a:graphicData>
                  </a:graphic>
                </wp:inline>
              </w:drawing>
            </w:r>
          </w:p>
          <w:p w14:paraId="0C827DFD" w14:textId="77777777" w:rsidR="00C22A6E" w:rsidRPr="00BF186C" w:rsidRDefault="00C22A6E" w:rsidP="008D3D24">
            <w:pPr>
              <w:tabs>
                <w:tab w:val="left" w:pos="3319"/>
              </w:tabs>
              <w:rPr>
                <w:sz w:val="22"/>
              </w:rPr>
            </w:pPr>
          </w:p>
          <w:p w14:paraId="5041EE96" w14:textId="77777777" w:rsidR="00C22A6E" w:rsidRPr="00BF186C" w:rsidRDefault="00C22A6E" w:rsidP="00C22A6E">
            <w:pPr>
              <w:tabs>
                <w:tab w:val="left" w:pos="3319"/>
              </w:tabs>
              <w:rPr>
                <w:sz w:val="22"/>
              </w:rPr>
            </w:pPr>
            <w:r w:rsidRPr="00BF186C">
              <w:rPr>
                <w:sz w:val="22"/>
              </w:rPr>
              <w:t>Route: Train Station to Ascoli Piceno Courthouse</w:t>
            </w:r>
          </w:p>
          <w:p w14:paraId="0C6AE143" w14:textId="77777777" w:rsidR="00C22A6E" w:rsidRPr="00BF186C" w:rsidRDefault="00C22A6E">
            <w:pPr>
              <w:pStyle w:val="Paragrafoelenco"/>
              <w:numPr>
                <w:ilvl w:val="0"/>
                <w:numId w:val="6"/>
              </w:numPr>
              <w:tabs>
                <w:tab w:val="left" w:pos="3319"/>
              </w:tabs>
              <w:rPr>
                <w:i/>
                <w:iCs/>
                <w:sz w:val="22"/>
              </w:rPr>
            </w:pPr>
            <w:r w:rsidRPr="00BF186C">
              <w:rPr>
                <w:i/>
                <w:iCs/>
                <w:sz w:val="22"/>
              </w:rPr>
              <w:t>Walking time: 17 minutes (1.3 km)</w:t>
            </w:r>
          </w:p>
          <w:p w14:paraId="7B5088F9" w14:textId="59129505" w:rsidR="00C22A6E" w:rsidRPr="00BF186C" w:rsidRDefault="00C22A6E">
            <w:pPr>
              <w:pStyle w:val="Paragrafoelenco"/>
              <w:numPr>
                <w:ilvl w:val="0"/>
                <w:numId w:val="6"/>
              </w:numPr>
              <w:tabs>
                <w:tab w:val="left" w:pos="3319"/>
              </w:tabs>
              <w:rPr>
                <w:i/>
                <w:iCs/>
                <w:sz w:val="22"/>
              </w:rPr>
            </w:pPr>
            <w:r w:rsidRPr="00BF186C">
              <w:rPr>
                <w:i/>
                <w:iCs/>
                <w:sz w:val="22"/>
              </w:rPr>
              <w:t>Walk straight ahead until you reach the roundabout</w:t>
            </w:r>
          </w:p>
          <w:p w14:paraId="5BA3BD27" w14:textId="199A8CA7" w:rsidR="00C22A6E" w:rsidRPr="00BF186C" w:rsidRDefault="00C22A6E">
            <w:pPr>
              <w:pStyle w:val="Paragrafoelenco"/>
              <w:numPr>
                <w:ilvl w:val="0"/>
                <w:numId w:val="6"/>
              </w:numPr>
              <w:tabs>
                <w:tab w:val="left" w:pos="3319"/>
              </w:tabs>
              <w:rPr>
                <w:i/>
                <w:iCs/>
                <w:sz w:val="22"/>
              </w:rPr>
            </w:pPr>
            <w:r w:rsidRPr="00BF186C">
              <w:rPr>
                <w:i/>
                <w:iCs/>
                <w:sz w:val="22"/>
              </w:rPr>
              <w:t xml:space="preserve">At the roundabout, take the first exit onto Viale </w:t>
            </w:r>
            <w:proofErr w:type="spellStart"/>
            <w:r w:rsidRPr="00BF186C">
              <w:rPr>
                <w:i/>
                <w:iCs/>
                <w:sz w:val="22"/>
              </w:rPr>
              <w:t>Indipendenza</w:t>
            </w:r>
            <w:proofErr w:type="spellEnd"/>
          </w:p>
          <w:p w14:paraId="339C7562" w14:textId="3FD9979F" w:rsidR="00C22A6E" w:rsidRPr="00BF186C" w:rsidRDefault="00C22A6E">
            <w:pPr>
              <w:pStyle w:val="Paragrafoelenco"/>
              <w:numPr>
                <w:ilvl w:val="0"/>
                <w:numId w:val="6"/>
              </w:numPr>
              <w:tabs>
                <w:tab w:val="left" w:pos="3319"/>
              </w:tabs>
              <w:rPr>
                <w:i/>
                <w:iCs/>
                <w:sz w:val="22"/>
              </w:rPr>
            </w:pPr>
            <w:proofErr w:type="gramStart"/>
            <w:r w:rsidRPr="00BF186C">
              <w:rPr>
                <w:i/>
                <w:iCs/>
                <w:sz w:val="22"/>
              </w:rPr>
              <w:t>Continue on</w:t>
            </w:r>
            <w:proofErr w:type="gramEnd"/>
            <w:r w:rsidRPr="00BF186C">
              <w:rPr>
                <w:i/>
                <w:iCs/>
                <w:sz w:val="22"/>
              </w:rPr>
              <w:t xml:space="preserve"> Porta Maggiore bridge</w:t>
            </w:r>
          </w:p>
          <w:p w14:paraId="144FFFE1" w14:textId="38EBBD0E" w:rsidR="00C22A6E" w:rsidRPr="00BF186C" w:rsidRDefault="00C22A6E">
            <w:pPr>
              <w:pStyle w:val="Paragrafoelenco"/>
              <w:numPr>
                <w:ilvl w:val="0"/>
                <w:numId w:val="6"/>
              </w:numPr>
              <w:tabs>
                <w:tab w:val="left" w:pos="3319"/>
              </w:tabs>
              <w:rPr>
                <w:i/>
                <w:iCs/>
                <w:sz w:val="22"/>
              </w:rPr>
            </w:pPr>
            <w:r w:rsidRPr="00BF186C">
              <w:rPr>
                <w:i/>
                <w:iCs/>
                <w:sz w:val="22"/>
              </w:rPr>
              <w:t>Continue straight ahead on Corso V. Emanuele</w:t>
            </w:r>
          </w:p>
          <w:p w14:paraId="5C1814F5" w14:textId="7A822C13" w:rsidR="00C22A6E" w:rsidRPr="00BF186C" w:rsidRDefault="00C22A6E">
            <w:pPr>
              <w:pStyle w:val="Paragrafoelenco"/>
              <w:numPr>
                <w:ilvl w:val="0"/>
                <w:numId w:val="6"/>
              </w:numPr>
              <w:tabs>
                <w:tab w:val="left" w:pos="3319"/>
              </w:tabs>
              <w:rPr>
                <w:i/>
                <w:iCs/>
                <w:sz w:val="22"/>
              </w:rPr>
            </w:pPr>
            <w:r w:rsidRPr="00BF186C">
              <w:rPr>
                <w:i/>
                <w:iCs/>
                <w:sz w:val="22"/>
              </w:rPr>
              <w:t xml:space="preserve">Cross Piazza </w:t>
            </w:r>
            <w:proofErr w:type="spellStart"/>
            <w:r w:rsidRPr="00BF186C">
              <w:rPr>
                <w:i/>
                <w:iCs/>
                <w:sz w:val="22"/>
              </w:rPr>
              <w:t>Arringo</w:t>
            </w:r>
            <w:proofErr w:type="spellEnd"/>
          </w:p>
          <w:p w14:paraId="22E8DA04" w14:textId="6EE1BF99" w:rsidR="00C22A6E" w:rsidRPr="00BF186C" w:rsidRDefault="00C22A6E">
            <w:pPr>
              <w:pStyle w:val="Paragrafoelenco"/>
              <w:numPr>
                <w:ilvl w:val="0"/>
                <w:numId w:val="6"/>
              </w:numPr>
              <w:tabs>
                <w:tab w:val="left" w:pos="3319"/>
              </w:tabs>
              <w:rPr>
                <w:i/>
                <w:iCs/>
                <w:sz w:val="22"/>
              </w:rPr>
            </w:pPr>
            <w:proofErr w:type="gramStart"/>
            <w:r w:rsidRPr="00BF186C">
              <w:rPr>
                <w:i/>
                <w:iCs/>
                <w:sz w:val="22"/>
              </w:rPr>
              <w:t>Continue on</w:t>
            </w:r>
            <w:proofErr w:type="gramEnd"/>
            <w:r w:rsidRPr="00BF186C">
              <w:rPr>
                <w:i/>
                <w:iCs/>
                <w:sz w:val="22"/>
              </w:rPr>
              <w:t xml:space="preserve"> Via XX Settembre</w:t>
            </w:r>
          </w:p>
          <w:p w14:paraId="28A30A63" w14:textId="5D5D49F2" w:rsidR="00C22A6E" w:rsidRPr="00BF186C" w:rsidRDefault="00C22A6E">
            <w:pPr>
              <w:pStyle w:val="Paragrafoelenco"/>
              <w:numPr>
                <w:ilvl w:val="0"/>
                <w:numId w:val="6"/>
              </w:numPr>
              <w:tabs>
                <w:tab w:val="left" w:pos="3319"/>
              </w:tabs>
              <w:rPr>
                <w:i/>
                <w:iCs/>
                <w:sz w:val="22"/>
              </w:rPr>
            </w:pPr>
            <w:r w:rsidRPr="00BF186C">
              <w:rPr>
                <w:i/>
                <w:iCs/>
                <w:sz w:val="22"/>
              </w:rPr>
              <w:t xml:space="preserve">Continue straight ahead </w:t>
            </w:r>
            <w:r w:rsidR="00C25404" w:rsidRPr="00BF186C">
              <w:rPr>
                <w:i/>
                <w:iCs/>
                <w:sz w:val="22"/>
              </w:rPr>
              <w:t>on Via Dino Angelini</w:t>
            </w:r>
          </w:p>
          <w:p w14:paraId="6CCE53A1" w14:textId="6EF1F7B4" w:rsidR="00C25404" w:rsidRPr="00BF186C" w:rsidRDefault="008F5649">
            <w:pPr>
              <w:pStyle w:val="Paragrafoelenco"/>
              <w:numPr>
                <w:ilvl w:val="0"/>
                <w:numId w:val="6"/>
              </w:numPr>
              <w:tabs>
                <w:tab w:val="left" w:pos="3319"/>
              </w:tabs>
              <w:rPr>
                <w:i/>
                <w:iCs/>
                <w:sz w:val="22"/>
              </w:rPr>
            </w:pPr>
            <w:r w:rsidRPr="00BF186C">
              <w:rPr>
                <w:i/>
                <w:iCs/>
                <w:sz w:val="22"/>
              </w:rPr>
              <w:t>Arrival</w:t>
            </w:r>
            <w:r w:rsidR="00C25404" w:rsidRPr="00BF186C">
              <w:rPr>
                <w:i/>
                <w:iCs/>
                <w:sz w:val="22"/>
              </w:rPr>
              <w:t xml:space="preserve"> at Piazza Serafino </w:t>
            </w:r>
            <w:proofErr w:type="spellStart"/>
            <w:r w:rsidR="00C25404" w:rsidRPr="00BF186C">
              <w:rPr>
                <w:i/>
                <w:iCs/>
                <w:sz w:val="22"/>
              </w:rPr>
              <w:t>Orl</w:t>
            </w:r>
            <w:r w:rsidR="009F492F" w:rsidRPr="00BF186C">
              <w:rPr>
                <w:i/>
                <w:iCs/>
                <w:sz w:val="22"/>
              </w:rPr>
              <w:t>ini</w:t>
            </w:r>
            <w:proofErr w:type="spellEnd"/>
          </w:p>
          <w:p w14:paraId="0ED45126" w14:textId="5D2A9857" w:rsidR="00C25404" w:rsidRPr="00BF186C" w:rsidRDefault="00C25404">
            <w:pPr>
              <w:pStyle w:val="Paragrafoelenco"/>
              <w:numPr>
                <w:ilvl w:val="0"/>
                <w:numId w:val="6"/>
              </w:numPr>
              <w:tabs>
                <w:tab w:val="left" w:pos="3319"/>
              </w:tabs>
              <w:rPr>
                <w:i/>
                <w:iCs/>
                <w:sz w:val="22"/>
              </w:rPr>
            </w:pPr>
            <w:r w:rsidRPr="00BF186C">
              <w:rPr>
                <w:i/>
                <w:iCs/>
                <w:sz w:val="22"/>
              </w:rPr>
              <w:t>The destination is on the left</w:t>
            </w:r>
          </w:p>
          <w:p w14:paraId="765CC960" w14:textId="77777777" w:rsidR="00C22A6E" w:rsidRPr="00BF186C" w:rsidRDefault="00C22A6E" w:rsidP="00C22A6E">
            <w:pPr>
              <w:tabs>
                <w:tab w:val="left" w:pos="3319"/>
              </w:tabs>
              <w:rPr>
                <w:sz w:val="22"/>
              </w:rPr>
            </w:pPr>
          </w:p>
          <w:p w14:paraId="6C55292E" w14:textId="77777777" w:rsidR="00C22A6E" w:rsidRPr="00BF186C" w:rsidRDefault="00C22A6E" w:rsidP="00C22A6E">
            <w:pPr>
              <w:tabs>
                <w:tab w:val="left" w:pos="3319"/>
              </w:tabs>
              <w:rPr>
                <w:sz w:val="22"/>
              </w:rPr>
            </w:pPr>
          </w:p>
          <w:p w14:paraId="7C426EAC" w14:textId="5C9BC1CF" w:rsidR="00C22A6E" w:rsidRPr="00BF186C" w:rsidRDefault="00C22A6E" w:rsidP="00C22A6E">
            <w:pPr>
              <w:tabs>
                <w:tab w:val="left" w:pos="3319"/>
              </w:tabs>
              <w:rPr>
                <w:sz w:val="22"/>
              </w:rPr>
            </w:pPr>
          </w:p>
        </w:tc>
      </w:tr>
      <w:tr w:rsidR="00E908AE" w:rsidRPr="00BF186C" w14:paraId="6311631F" w14:textId="77777777" w:rsidTr="00C25404">
        <w:trPr>
          <w:trHeight w:val="15270"/>
        </w:trPr>
        <w:tc>
          <w:tcPr>
            <w:tcW w:w="10760" w:type="dxa"/>
          </w:tcPr>
          <w:p w14:paraId="0B4C9DFF" w14:textId="77777777" w:rsidR="00E908AE" w:rsidRPr="00BF186C" w:rsidRDefault="00E908AE" w:rsidP="00E908AE">
            <w:pPr>
              <w:tabs>
                <w:tab w:val="left" w:pos="3319"/>
              </w:tabs>
              <w:rPr>
                <w:b/>
                <w:bCs/>
                <w:sz w:val="22"/>
              </w:rPr>
            </w:pPr>
            <w:r w:rsidRPr="00BF186C">
              <w:rPr>
                <w:b/>
                <w:bCs/>
                <w:sz w:val="22"/>
              </w:rPr>
              <w:lastRenderedPageBreak/>
              <w:t xml:space="preserve">Directions from the San Benedetto del </w:t>
            </w:r>
            <w:proofErr w:type="spellStart"/>
            <w:r w:rsidRPr="00BF186C">
              <w:rPr>
                <w:b/>
                <w:bCs/>
                <w:sz w:val="22"/>
              </w:rPr>
              <w:t>Tronto</w:t>
            </w:r>
            <w:proofErr w:type="spellEnd"/>
            <w:r w:rsidRPr="00BF186C">
              <w:rPr>
                <w:b/>
                <w:bCs/>
                <w:sz w:val="22"/>
              </w:rPr>
              <w:t xml:space="preserve"> exit on the A14 highway:</w:t>
            </w:r>
          </w:p>
          <w:p w14:paraId="1555E9E6" w14:textId="77777777" w:rsidR="00E908AE" w:rsidRPr="00BF186C" w:rsidRDefault="00E908AE" w:rsidP="00E908AE">
            <w:pPr>
              <w:tabs>
                <w:tab w:val="left" w:pos="3319"/>
              </w:tabs>
              <w:rPr>
                <w:sz w:val="22"/>
              </w:rPr>
            </w:pPr>
            <w:r w:rsidRPr="00BF186C">
              <w:rPr>
                <w:noProof/>
                <w:sz w:val="22"/>
              </w:rPr>
              <w:drawing>
                <wp:inline distT="0" distB="0" distL="0" distR="0" wp14:anchorId="43D70CC1" wp14:editId="2C112716">
                  <wp:extent cx="5705475" cy="4743450"/>
                  <wp:effectExtent l="0" t="0" r="0" b="0"/>
                  <wp:docPr id="142906440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5475" cy="4743450"/>
                          </a:xfrm>
                          <a:prstGeom prst="rect">
                            <a:avLst/>
                          </a:prstGeom>
                          <a:noFill/>
                          <a:ln>
                            <a:noFill/>
                          </a:ln>
                        </pic:spPr>
                      </pic:pic>
                    </a:graphicData>
                  </a:graphic>
                </wp:inline>
              </w:drawing>
            </w:r>
          </w:p>
          <w:p w14:paraId="04BB05A9" w14:textId="77777777" w:rsidR="00C318F4" w:rsidRPr="00BF186C" w:rsidRDefault="00C318F4" w:rsidP="00E908AE">
            <w:pPr>
              <w:tabs>
                <w:tab w:val="left" w:pos="3319"/>
              </w:tabs>
              <w:rPr>
                <w:color w:val="2F5496" w:themeColor="accent1" w:themeShade="BF"/>
                <w:sz w:val="22"/>
              </w:rPr>
            </w:pPr>
          </w:p>
          <w:p w14:paraId="029AF719" w14:textId="53D1D1D0" w:rsidR="00E908AE" w:rsidRPr="00BF186C" w:rsidRDefault="00C318F4" w:rsidP="00E908AE">
            <w:pPr>
              <w:tabs>
                <w:tab w:val="left" w:pos="3319"/>
              </w:tabs>
              <w:rPr>
                <w:color w:val="2F5496" w:themeColor="accent1" w:themeShade="BF"/>
                <w:sz w:val="22"/>
              </w:rPr>
            </w:pPr>
            <w:r w:rsidRPr="00BF186C">
              <w:rPr>
                <w:color w:val="2F5496" w:themeColor="accent1" w:themeShade="BF"/>
                <w:sz w:val="22"/>
              </w:rPr>
              <w:t xml:space="preserve">3.3 </w:t>
            </w:r>
            <w:r w:rsidR="00E908AE" w:rsidRPr="00BF186C">
              <w:rPr>
                <w:color w:val="2F5496" w:themeColor="accent1" w:themeShade="BF"/>
                <w:sz w:val="22"/>
              </w:rPr>
              <w:t xml:space="preserve">How to Contact Us </w:t>
            </w:r>
          </w:p>
          <w:p w14:paraId="0E061A3B" w14:textId="77777777" w:rsidR="00E908AE" w:rsidRPr="00BF186C" w:rsidRDefault="00E908AE" w:rsidP="00E908AE">
            <w:pPr>
              <w:tabs>
                <w:tab w:val="left" w:pos="3319"/>
              </w:tabs>
              <w:rPr>
                <w:b/>
                <w:bCs/>
                <w:sz w:val="22"/>
              </w:rPr>
            </w:pPr>
            <w:r w:rsidRPr="00BF186C">
              <w:rPr>
                <w:b/>
                <w:bCs/>
                <w:sz w:val="22"/>
              </w:rPr>
              <w:t xml:space="preserve">Court of Ascoli Piceno </w:t>
            </w:r>
          </w:p>
          <w:p w14:paraId="1B28F9FE" w14:textId="77777777" w:rsidR="00E908AE" w:rsidRPr="00394063" w:rsidRDefault="00E908AE" w:rsidP="00E908AE">
            <w:pPr>
              <w:tabs>
                <w:tab w:val="left" w:pos="3319"/>
              </w:tabs>
              <w:rPr>
                <w:sz w:val="22"/>
                <w:lang w:val="it-IT"/>
              </w:rPr>
            </w:pPr>
            <w:r w:rsidRPr="00394063">
              <w:rPr>
                <w:sz w:val="22"/>
                <w:lang w:val="it-IT"/>
              </w:rPr>
              <w:t xml:space="preserve">Piazza </w:t>
            </w:r>
            <w:proofErr w:type="spellStart"/>
            <w:r w:rsidRPr="00394063">
              <w:rPr>
                <w:sz w:val="22"/>
                <w:lang w:val="it-IT"/>
              </w:rPr>
              <w:t>Orlini</w:t>
            </w:r>
            <w:proofErr w:type="spellEnd"/>
            <w:r w:rsidRPr="00394063">
              <w:rPr>
                <w:sz w:val="22"/>
                <w:lang w:val="it-IT"/>
              </w:rPr>
              <w:t xml:space="preserve"> </w:t>
            </w:r>
          </w:p>
          <w:p w14:paraId="0E0B445E" w14:textId="77777777" w:rsidR="00E908AE" w:rsidRPr="00394063" w:rsidRDefault="00E908AE" w:rsidP="00E908AE">
            <w:pPr>
              <w:tabs>
                <w:tab w:val="left" w:pos="3319"/>
              </w:tabs>
              <w:rPr>
                <w:sz w:val="22"/>
                <w:lang w:val="it-IT"/>
              </w:rPr>
            </w:pPr>
            <w:r w:rsidRPr="00394063">
              <w:rPr>
                <w:sz w:val="22"/>
                <w:lang w:val="it-IT"/>
              </w:rPr>
              <w:t xml:space="preserve">63100 – Ascoli Piceno </w:t>
            </w:r>
          </w:p>
          <w:p w14:paraId="016BF8AE" w14:textId="1D1E7982" w:rsidR="00E908AE" w:rsidRPr="00394063" w:rsidRDefault="00E908AE" w:rsidP="00E908AE">
            <w:pPr>
              <w:tabs>
                <w:tab w:val="left" w:pos="3319"/>
              </w:tabs>
              <w:rPr>
                <w:sz w:val="22"/>
                <w:lang w:val="it-IT"/>
              </w:rPr>
            </w:pPr>
            <w:r w:rsidRPr="00394063">
              <w:rPr>
                <w:sz w:val="22"/>
                <w:lang w:val="it-IT"/>
              </w:rPr>
              <w:t>Tel. 0736 – 2711 (</w:t>
            </w:r>
            <w:proofErr w:type="spellStart"/>
            <w:r w:rsidRPr="00394063">
              <w:rPr>
                <w:sz w:val="22"/>
                <w:lang w:val="it-IT"/>
              </w:rPr>
              <w:t>switchboard</w:t>
            </w:r>
            <w:proofErr w:type="spellEnd"/>
            <w:r w:rsidRPr="00394063">
              <w:rPr>
                <w:sz w:val="22"/>
                <w:lang w:val="it-IT"/>
              </w:rPr>
              <w:t>)</w:t>
            </w:r>
          </w:p>
          <w:p w14:paraId="643B7087" w14:textId="4F013092" w:rsidR="00E908AE" w:rsidRPr="00BF186C" w:rsidRDefault="00E908AE" w:rsidP="005D1ED0">
            <w:pPr>
              <w:spacing w:line="264" w:lineRule="auto"/>
              <w:rPr>
                <w:sz w:val="22"/>
              </w:rPr>
            </w:pPr>
            <w:hyperlink r:id="rId20" w:history="1">
              <w:r w:rsidRPr="00BF186C">
                <w:rPr>
                  <w:rStyle w:val="Collegamentoipertestuale"/>
                  <w:sz w:val="22"/>
                </w:rPr>
                <w:t>tribunale.ascolipiceno@giustizia.it</w:t>
              </w:r>
            </w:hyperlink>
          </w:p>
          <w:p w14:paraId="5510198D" w14:textId="77777777" w:rsidR="00C318F4" w:rsidRPr="00BF186C" w:rsidRDefault="00C318F4" w:rsidP="00E908AE">
            <w:pPr>
              <w:tabs>
                <w:tab w:val="left" w:pos="3319"/>
              </w:tabs>
              <w:rPr>
                <w:color w:val="2F5496" w:themeColor="accent1" w:themeShade="BF"/>
                <w:sz w:val="22"/>
              </w:rPr>
            </w:pPr>
          </w:p>
          <w:p w14:paraId="080F7C1A" w14:textId="77777777" w:rsidR="00C318F4" w:rsidRPr="00BF186C" w:rsidRDefault="00C318F4" w:rsidP="00E908AE">
            <w:pPr>
              <w:tabs>
                <w:tab w:val="left" w:pos="3319"/>
              </w:tabs>
              <w:rPr>
                <w:color w:val="2F5496" w:themeColor="accent1" w:themeShade="BF"/>
                <w:sz w:val="22"/>
              </w:rPr>
            </w:pPr>
          </w:p>
          <w:p w14:paraId="2FB4E9CD" w14:textId="77777777" w:rsidR="00C318F4" w:rsidRPr="00BF186C" w:rsidRDefault="00C318F4" w:rsidP="00E908AE">
            <w:pPr>
              <w:tabs>
                <w:tab w:val="left" w:pos="3319"/>
              </w:tabs>
              <w:rPr>
                <w:color w:val="2F5496" w:themeColor="accent1" w:themeShade="BF"/>
                <w:sz w:val="22"/>
              </w:rPr>
            </w:pPr>
          </w:p>
          <w:p w14:paraId="4C0ADC5B" w14:textId="77777777" w:rsidR="00C318F4" w:rsidRPr="00BF186C" w:rsidRDefault="00C318F4" w:rsidP="00E908AE">
            <w:pPr>
              <w:tabs>
                <w:tab w:val="left" w:pos="3319"/>
              </w:tabs>
              <w:rPr>
                <w:color w:val="2F5496" w:themeColor="accent1" w:themeShade="BF"/>
                <w:sz w:val="22"/>
              </w:rPr>
            </w:pPr>
          </w:p>
          <w:p w14:paraId="41C9B2F7" w14:textId="77777777" w:rsidR="00C318F4" w:rsidRPr="00BF186C" w:rsidRDefault="00C318F4" w:rsidP="00E908AE">
            <w:pPr>
              <w:tabs>
                <w:tab w:val="left" w:pos="3319"/>
              </w:tabs>
              <w:rPr>
                <w:color w:val="2F5496" w:themeColor="accent1" w:themeShade="BF"/>
                <w:sz w:val="22"/>
              </w:rPr>
            </w:pPr>
          </w:p>
          <w:p w14:paraId="3FFA478A" w14:textId="77777777" w:rsidR="00C318F4" w:rsidRPr="00BF186C" w:rsidRDefault="00C318F4" w:rsidP="00E908AE">
            <w:pPr>
              <w:tabs>
                <w:tab w:val="left" w:pos="3319"/>
              </w:tabs>
              <w:rPr>
                <w:color w:val="2F5496" w:themeColor="accent1" w:themeShade="BF"/>
                <w:sz w:val="22"/>
              </w:rPr>
            </w:pPr>
          </w:p>
          <w:p w14:paraId="6C3CE1C8" w14:textId="77777777" w:rsidR="00C318F4" w:rsidRPr="00BF186C" w:rsidRDefault="00C318F4" w:rsidP="00E908AE">
            <w:pPr>
              <w:tabs>
                <w:tab w:val="left" w:pos="3319"/>
              </w:tabs>
              <w:rPr>
                <w:color w:val="2F5496" w:themeColor="accent1" w:themeShade="BF"/>
                <w:sz w:val="22"/>
              </w:rPr>
            </w:pPr>
          </w:p>
          <w:p w14:paraId="240E3281" w14:textId="77777777" w:rsidR="00C318F4" w:rsidRPr="00BF186C" w:rsidRDefault="00C318F4" w:rsidP="00E908AE">
            <w:pPr>
              <w:tabs>
                <w:tab w:val="left" w:pos="3319"/>
              </w:tabs>
              <w:rPr>
                <w:color w:val="2F5496" w:themeColor="accent1" w:themeShade="BF"/>
                <w:sz w:val="22"/>
              </w:rPr>
            </w:pPr>
          </w:p>
          <w:p w14:paraId="50777435" w14:textId="77777777" w:rsidR="00C318F4" w:rsidRPr="00BF186C" w:rsidRDefault="00C318F4" w:rsidP="00E908AE">
            <w:pPr>
              <w:tabs>
                <w:tab w:val="left" w:pos="3319"/>
              </w:tabs>
              <w:rPr>
                <w:color w:val="2F5496" w:themeColor="accent1" w:themeShade="BF"/>
                <w:sz w:val="22"/>
              </w:rPr>
            </w:pPr>
          </w:p>
          <w:p w14:paraId="71148A10" w14:textId="77777777" w:rsidR="00C318F4" w:rsidRPr="00BF186C" w:rsidRDefault="00C318F4" w:rsidP="00E908AE">
            <w:pPr>
              <w:tabs>
                <w:tab w:val="left" w:pos="3319"/>
              </w:tabs>
              <w:rPr>
                <w:color w:val="2F5496" w:themeColor="accent1" w:themeShade="BF"/>
                <w:sz w:val="22"/>
              </w:rPr>
            </w:pPr>
          </w:p>
          <w:p w14:paraId="1F02F346" w14:textId="77777777" w:rsidR="00C318F4" w:rsidRPr="00BF186C" w:rsidRDefault="00C318F4" w:rsidP="00E908AE">
            <w:pPr>
              <w:tabs>
                <w:tab w:val="left" w:pos="3319"/>
              </w:tabs>
              <w:rPr>
                <w:color w:val="2F5496" w:themeColor="accent1" w:themeShade="BF"/>
                <w:sz w:val="22"/>
              </w:rPr>
            </w:pPr>
          </w:p>
          <w:p w14:paraId="3C1CBB49" w14:textId="77777777" w:rsidR="00C318F4" w:rsidRPr="00BF186C" w:rsidRDefault="00C318F4" w:rsidP="00E908AE">
            <w:pPr>
              <w:tabs>
                <w:tab w:val="left" w:pos="3319"/>
              </w:tabs>
              <w:rPr>
                <w:color w:val="2F5496" w:themeColor="accent1" w:themeShade="BF"/>
                <w:sz w:val="22"/>
              </w:rPr>
            </w:pPr>
          </w:p>
          <w:p w14:paraId="64F1D747" w14:textId="77777777" w:rsidR="00C318F4" w:rsidRPr="00BF186C" w:rsidRDefault="00C318F4" w:rsidP="00E908AE">
            <w:pPr>
              <w:tabs>
                <w:tab w:val="left" w:pos="3319"/>
              </w:tabs>
              <w:rPr>
                <w:color w:val="2F5496" w:themeColor="accent1" w:themeShade="BF"/>
                <w:sz w:val="22"/>
              </w:rPr>
            </w:pPr>
          </w:p>
          <w:p w14:paraId="2663EBF3" w14:textId="77777777" w:rsidR="003E52A6" w:rsidRPr="00BF186C" w:rsidRDefault="003E52A6" w:rsidP="00E908AE">
            <w:pPr>
              <w:tabs>
                <w:tab w:val="left" w:pos="3319"/>
              </w:tabs>
              <w:rPr>
                <w:color w:val="2F5496" w:themeColor="accent1" w:themeShade="BF"/>
                <w:sz w:val="22"/>
              </w:rPr>
            </w:pPr>
          </w:p>
          <w:p w14:paraId="3D6C2E0C" w14:textId="2CDCAD3D" w:rsidR="00E908AE" w:rsidRPr="00BF186C" w:rsidRDefault="00C318F4" w:rsidP="00E908AE">
            <w:pPr>
              <w:tabs>
                <w:tab w:val="left" w:pos="3319"/>
              </w:tabs>
              <w:rPr>
                <w:color w:val="2F5496" w:themeColor="accent1" w:themeShade="BF"/>
                <w:sz w:val="22"/>
              </w:rPr>
            </w:pPr>
            <w:r w:rsidRPr="00BF186C">
              <w:rPr>
                <w:color w:val="2F5496" w:themeColor="accent1" w:themeShade="BF"/>
                <w:sz w:val="22"/>
              </w:rPr>
              <w:lastRenderedPageBreak/>
              <w:t xml:space="preserve">3.4 </w:t>
            </w:r>
            <w:r w:rsidR="00E908AE" w:rsidRPr="00BF186C">
              <w:rPr>
                <w:color w:val="2F5496" w:themeColor="accent1" w:themeShade="BF"/>
                <w:sz w:val="22"/>
              </w:rPr>
              <w:t>Territorial Area of Jurisdiction</w:t>
            </w:r>
          </w:p>
          <w:p w14:paraId="7A9104F0" w14:textId="5723F17E" w:rsidR="00E908AE" w:rsidRPr="00BF186C" w:rsidRDefault="00E908AE" w:rsidP="00E908AE">
            <w:pPr>
              <w:tabs>
                <w:tab w:val="left" w:pos="3319"/>
              </w:tabs>
              <w:rPr>
                <w:sz w:val="22"/>
              </w:rPr>
            </w:pPr>
            <w:r w:rsidRPr="00BF186C">
              <w:rPr>
                <w:sz w:val="22"/>
              </w:rPr>
              <w:t xml:space="preserve">The </w:t>
            </w:r>
            <w:r w:rsidR="005D1ED0" w:rsidRPr="00BF186C">
              <w:rPr>
                <w:sz w:val="22"/>
              </w:rPr>
              <w:t>surrounding area is within the Court jurisdiction</w:t>
            </w:r>
            <w:r w:rsidRPr="00BF186C">
              <w:rPr>
                <w:sz w:val="22"/>
              </w:rPr>
              <w:t xml:space="preserve">. The local </w:t>
            </w:r>
            <w:r w:rsidR="005D1ED0" w:rsidRPr="00BF186C">
              <w:rPr>
                <w:sz w:val="22"/>
              </w:rPr>
              <w:t>m</w:t>
            </w:r>
            <w:r w:rsidRPr="00BF186C">
              <w:rPr>
                <w:sz w:val="22"/>
              </w:rPr>
              <w:t xml:space="preserve">unicipalities </w:t>
            </w:r>
            <w:r w:rsidR="005D1ED0" w:rsidRPr="00BF186C">
              <w:rPr>
                <w:sz w:val="22"/>
              </w:rPr>
              <w:t>on which the Court exercises its functions are:</w:t>
            </w:r>
          </w:p>
          <w:tbl>
            <w:tblPr>
              <w:tblW w:w="4330" w:type="pct"/>
              <w:tblInd w:w="533" w:type="dxa"/>
              <w:tblBorders>
                <w:top w:val="single" w:sz="8" w:space="0" w:color="53548A"/>
                <w:left w:val="single" w:sz="8" w:space="0" w:color="53548A"/>
                <w:bottom w:val="single" w:sz="8" w:space="0" w:color="53548A"/>
                <w:right w:val="single" w:sz="8" w:space="0" w:color="53548A"/>
                <w:insideH w:val="single" w:sz="8" w:space="0" w:color="53548A"/>
                <w:insideV w:val="single" w:sz="8" w:space="0" w:color="53548A"/>
              </w:tblBorders>
              <w:tblLook w:val="00A0" w:firstRow="1" w:lastRow="0" w:firstColumn="1" w:lastColumn="0" w:noHBand="0" w:noVBand="0"/>
            </w:tblPr>
            <w:tblGrid>
              <w:gridCol w:w="2816"/>
              <w:gridCol w:w="2984"/>
              <w:gridCol w:w="3314"/>
            </w:tblGrid>
            <w:tr w:rsidR="005D1ED0" w:rsidRPr="00394063" w14:paraId="2A197E0D" w14:textId="77777777" w:rsidTr="008D3D24">
              <w:trPr>
                <w:trHeight w:val="340"/>
              </w:trPr>
              <w:tc>
                <w:tcPr>
                  <w:tcW w:w="1545" w:type="pct"/>
                </w:tcPr>
                <w:p w14:paraId="708DCDBD" w14:textId="77777777" w:rsidR="005D1ED0" w:rsidRPr="00394063" w:rsidRDefault="005D1ED0" w:rsidP="005D1ED0">
                  <w:pPr>
                    <w:spacing w:line="264" w:lineRule="auto"/>
                    <w:rPr>
                      <w:sz w:val="22"/>
                      <w:lang w:val="it-IT"/>
                    </w:rPr>
                  </w:pPr>
                  <w:r w:rsidRPr="00394063">
                    <w:rPr>
                      <w:sz w:val="22"/>
                      <w:lang w:val="it-IT"/>
                    </w:rPr>
                    <w:t>Acquasanta Terme</w:t>
                  </w:r>
                </w:p>
              </w:tc>
              <w:tc>
                <w:tcPr>
                  <w:tcW w:w="1637" w:type="pct"/>
                </w:tcPr>
                <w:p w14:paraId="0B1ABA1C" w14:textId="77777777" w:rsidR="005D1ED0" w:rsidRPr="00394063" w:rsidRDefault="005D1ED0" w:rsidP="005D1ED0">
                  <w:pPr>
                    <w:spacing w:line="264" w:lineRule="auto"/>
                    <w:rPr>
                      <w:sz w:val="22"/>
                      <w:lang w:val="it-IT"/>
                    </w:rPr>
                  </w:pPr>
                  <w:r w:rsidRPr="00394063">
                    <w:rPr>
                      <w:sz w:val="22"/>
                      <w:lang w:val="it-IT"/>
                    </w:rPr>
                    <w:t>Colli del Tronto</w:t>
                  </w:r>
                </w:p>
              </w:tc>
              <w:tc>
                <w:tcPr>
                  <w:tcW w:w="1818" w:type="pct"/>
                </w:tcPr>
                <w:p w14:paraId="1B626DC2" w14:textId="77777777" w:rsidR="005D1ED0" w:rsidRPr="00394063" w:rsidRDefault="005D1ED0" w:rsidP="005D1ED0">
                  <w:pPr>
                    <w:spacing w:line="264" w:lineRule="auto"/>
                    <w:rPr>
                      <w:sz w:val="22"/>
                      <w:lang w:val="it-IT"/>
                    </w:rPr>
                  </w:pPr>
                  <w:r w:rsidRPr="00394063">
                    <w:rPr>
                      <w:sz w:val="22"/>
                      <w:lang w:val="it-IT"/>
                    </w:rPr>
                    <w:t>Montemonaco</w:t>
                  </w:r>
                </w:p>
              </w:tc>
            </w:tr>
            <w:tr w:rsidR="005D1ED0" w:rsidRPr="00394063" w14:paraId="2B7C221C" w14:textId="77777777" w:rsidTr="008D3D24">
              <w:trPr>
                <w:trHeight w:val="340"/>
              </w:trPr>
              <w:tc>
                <w:tcPr>
                  <w:tcW w:w="1545" w:type="pct"/>
                </w:tcPr>
                <w:p w14:paraId="2F0572A5" w14:textId="77777777" w:rsidR="005D1ED0" w:rsidRPr="00394063" w:rsidRDefault="005D1ED0" w:rsidP="005D1ED0">
                  <w:pPr>
                    <w:spacing w:line="264" w:lineRule="auto"/>
                    <w:rPr>
                      <w:sz w:val="22"/>
                      <w:lang w:val="it-IT"/>
                    </w:rPr>
                  </w:pPr>
                  <w:r w:rsidRPr="00394063">
                    <w:rPr>
                      <w:sz w:val="22"/>
                      <w:lang w:val="it-IT"/>
                    </w:rPr>
                    <w:t>Acquaviva Picena</w:t>
                  </w:r>
                </w:p>
              </w:tc>
              <w:tc>
                <w:tcPr>
                  <w:tcW w:w="1637" w:type="pct"/>
                </w:tcPr>
                <w:p w14:paraId="7F0BE713" w14:textId="77777777" w:rsidR="005D1ED0" w:rsidRPr="00394063" w:rsidRDefault="005D1ED0" w:rsidP="005D1ED0">
                  <w:pPr>
                    <w:spacing w:line="264" w:lineRule="auto"/>
                    <w:rPr>
                      <w:sz w:val="22"/>
                      <w:lang w:val="it-IT"/>
                    </w:rPr>
                  </w:pPr>
                  <w:r w:rsidRPr="00394063">
                    <w:rPr>
                      <w:sz w:val="22"/>
                      <w:lang w:val="it-IT"/>
                    </w:rPr>
                    <w:t>Comunanza</w:t>
                  </w:r>
                </w:p>
              </w:tc>
              <w:tc>
                <w:tcPr>
                  <w:tcW w:w="1818" w:type="pct"/>
                </w:tcPr>
                <w:p w14:paraId="06ACBA85" w14:textId="77777777" w:rsidR="005D1ED0" w:rsidRPr="00394063" w:rsidRDefault="005D1ED0" w:rsidP="005D1ED0">
                  <w:pPr>
                    <w:spacing w:line="264" w:lineRule="auto"/>
                    <w:rPr>
                      <w:sz w:val="22"/>
                      <w:lang w:val="it-IT"/>
                    </w:rPr>
                  </w:pPr>
                  <w:r w:rsidRPr="00394063">
                    <w:rPr>
                      <w:sz w:val="22"/>
                      <w:lang w:val="it-IT"/>
                    </w:rPr>
                    <w:t>Offida</w:t>
                  </w:r>
                </w:p>
              </w:tc>
            </w:tr>
            <w:tr w:rsidR="005D1ED0" w:rsidRPr="00394063" w14:paraId="642AB958" w14:textId="77777777" w:rsidTr="008D3D24">
              <w:trPr>
                <w:trHeight w:val="340"/>
              </w:trPr>
              <w:tc>
                <w:tcPr>
                  <w:tcW w:w="1545" w:type="pct"/>
                </w:tcPr>
                <w:p w14:paraId="543562F0" w14:textId="77777777" w:rsidR="005D1ED0" w:rsidRPr="00394063" w:rsidRDefault="005D1ED0" w:rsidP="005D1ED0">
                  <w:pPr>
                    <w:spacing w:line="264" w:lineRule="auto"/>
                    <w:rPr>
                      <w:sz w:val="22"/>
                      <w:lang w:val="it-IT"/>
                    </w:rPr>
                  </w:pPr>
                  <w:r w:rsidRPr="00394063">
                    <w:rPr>
                      <w:sz w:val="22"/>
                      <w:lang w:val="it-IT"/>
                    </w:rPr>
                    <w:t>Amandola</w:t>
                  </w:r>
                </w:p>
              </w:tc>
              <w:tc>
                <w:tcPr>
                  <w:tcW w:w="1637" w:type="pct"/>
                </w:tcPr>
                <w:p w14:paraId="1F217811" w14:textId="77777777" w:rsidR="005D1ED0" w:rsidRPr="00394063" w:rsidRDefault="005D1ED0" w:rsidP="005D1ED0">
                  <w:pPr>
                    <w:spacing w:line="264" w:lineRule="auto"/>
                    <w:rPr>
                      <w:sz w:val="22"/>
                      <w:lang w:val="it-IT"/>
                    </w:rPr>
                  </w:pPr>
                  <w:r w:rsidRPr="00394063">
                    <w:rPr>
                      <w:sz w:val="22"/>
                      <w:lang w:val="it-IT"/>
                    </w:rPr>
                    <w:t>Folignano</w:t>
                  </w:r>
                </w:p>
              </w:tc>
              <w:tc>
                <w:tcPr>
                  <w:tcW w:w="1818" w:type="pct"/>
                </w:tcPr>
                <w:p w14:paraId="6207E6B6" w14:textId="77777777" w:rsidR="005D1ED0" w:rsidRPr="00394063" w:rsidRDefault="005D1ED0" w:rsidP="005D1ED0">
                  <w:pPr>
                    <w:spacing w:line="264" w:lineRule="auto"/>
                    <w:rPr>
                      <w:sz w:val="22"/>
                      <w:lang w:val="it-IT"/>
                    </w:rPr>
                  </w:pPr>
                  <w:r w:rsidRPr="00394063">
                    <w:rPr>
                      <w:sz w:val="22"/>
                      <w:lang w:val="it-IT"/>
                    </w:rPr>
                    <w:t>Palmiano</w:t>
                  </w:r>
                </w:p>
              </w:tc>
            </w:tr>
            <w:tr w:rsidR="005D1ED0" w:rsidRPr="00394063" w14:paraId="33C9C6CE" w14:textId="77777777" w:rsidTr="008D3D24">
              <w:trPr>
                <w:trHeight w:val="340"/>
              </w:trPr>
              <w:tc>
                <w:tcPr>
                  <w:tcW w:w="1545" w:type="pct"/>
                </w:tcPr>
                <w:p w14:paraId="56154E04" w14:textId="77777777" w:rsidR="005D1ED0" w:rsidRPr="00394063" w:rsidRDefault="005D1ED0" w:rsidP="005D1ED0">
                  <w:pPr>
                    <w:spacing w:line="264" w:lineRule="auto"/>
                    <w:rPr>
                      <w:sz w:val="22"/>
                      <w:lang w:val="it-IT"/>
                    </w:rPr>
                  </w:pPr>
                  <w:r w:rsidRPr="00394063">
                    <w:rPr>
                      <w:sz w:val="22"/>
                      <w:lang w:val="it-IT"/>
                    </w:rPr>
                    <w:t>Appignano del Tronto</w:t>
                  </w:r>
                </w:p>
              </w:tc>
              <w:tc>
                <w:tcPr>
                  <w:tcW w:w="1637" w:type="pct"/>
                </w:tcPr>
                <w:p w14:paraId="0A5EE29F" w14:textId="6D339A8B" w:rsidR="005D1ED0" w:rsidRPr="00394063" w:rsidRDefault="005D1ED0" w:rsidP="005D1ED0">
                  <w:pPr>
                    <w:spacing w:line="264" w:lineRule="auto"/>
                    <w:rPr>
                      <w:sz w:val="22"/>
                      <w:lang w:val="it-IT"/>
                    </w:rPr>
                  </w:pPr>
                  <w:r w:rsidRPr="00394063">
                    <w:rPr>
                      <w:sz w:val="22"/>
                      <w:lang w:val="it-IT"/>
                    </w:rPr>
                    <w:t>For</w:t>
                  </w:r>
                  <w:r w:rsidR="00D712F3" w:rsidRPr="00394063">
                    <w:rPr>
                      <w:sz w:val="22"/>
                      <w:lang w:val="it-IT"/>
                    </w:rPr>
                    <w:t>ce</w:t>
                  </w:r>
                </w:p>
              </w:tc>
              <w:tc>
                <w:tcPr>
                  <w:tcW w:w="1818" w:type="pct"/>
                </w:tcPr>
                <w:p w14:paraId="7528A834" w14:textId="77777777" w:rsidR="005D1ED0" w:rsidRPr="00394063" w:rsidRDefault="005D1ED0" w:rsidP="005D1ED0">
                  <w:pPr>
                    <w:spacing w:line="264" w:lineRule="auto"/>
                    <w:rPr>
                      <w:sz w:val="22"/>
                      <w:lang w:val="it-IT"/>
                    </w:rPr>
                  </w:pPr>
                  <w:r w:rsidRPr="00394063">
                    <w:rPr>
                      <w:sz w:val="22"/>
                      <w:lang w:val="it-IT"/>
                    </w:rPr>
                    <w:t>Roccafluvione</w:t>
                  </w:r>
                </w:p>
              </w:tc>
            </w:tr>
            <w:tr w:rsidR="005D1ED0" w:rsidRPr="00394063" w14:paraId="0F4AA4FB" w14:textId="77777777" w:rsidTr="008D3D24">
              <w:trPr>
                <w:trHeight w:val="340"/>
              </w:trPr>
              <w:tc>
                <w:tcPr>
                  <w:tcW w:w="1545" w:type="pct"/>
                </w:tcPr>
                <w:p w14:paraId="5EDCA6AC" w14:textId="77777777" w:rsidR="005D1ED0" w:rsidRPr="00394063" w:rsidRDefault="005D1ED0" w:rsidP="005D1ED0">
                  <w:pPr>
                    <w:spacing w:line="264" w:lineRule="auto"/>
                    <w:rPr>
                      <w:sz w:val="22"/>
                      <w:lang w:val="it-IT"/>
                    </w:rPr>
                  </w:pPr>
                  <w:r w:rsidRPr="00394063">
                    <w:rPr>
                      <w:sz w:val="22"/>
                      <w:lang w:val="it-IT"/>
                    </w:rPr>
                    <w:t>Arquata del Tronto</w:t>
                  </w:r>
                </w:p>
              </w:tc>
              <w:tc>
                <w:tcPr>
                  <w:tcW w:w="1637" w:type="pct"/>
                </w:tcPr>
                <w:p w14:paraId="51F30C85" w14:textId="77777777" w:rsidR="005D1ED0" w:rsidRPr="00394063" w:rsidRDefault="005D1ED0" w:rsidP="005D1ED0">
                  <w:pPr>
                    <w:spacing w:line="264" w:lineRule="auto"/>
                    <w:rPr>
                      <w:sz w:val="22"/>
                      <w:lang w:val="it-IT"/>
                    </w:rPr>
                  </w:pPr>
                  <w:r w:rsidRPr="00394063">
                    <w:rPr>
                      <w:sz w:val="22"/>
                      <w:lang w:val="it-IT"/>
                    </w:rPr>
                    <w:t>Maltignano</w:t>
                  </w:r>
                </w:p>
              </w:tc>
              <w:tc>
                <w:tcPr>
                  <w:tcW w:w="1818" w:type="pct"/>
                </w:tcPr>
                <w:p w14:paraId="743423B4" w14:textId="77777777" w:rsidR="005D1ED0" w:rsidRPr="00394063" w:rsidRDefault="005D1ED0" w:rsidP="005D1ED0">
                  <w:pPr>
                    <w:spacing w:line="264" w:lineRule="auto"/>
                    <w:rPr>
                      <w:sz w:val="22"/>
                      <w:lang w:val="it-IT"/>
                    </w:rPr>
                  </w:pPr>
                  <w:r w:rsidRPr="00394063">
                    <w:rPr>
                      <w:sz w:val="22"/>
                      <w:lang w:val="it-IT"/>
                    </w:rPr>
                    <w:t>Rotella</w:t>
                  </w:r>
                </w:p>
              </w:tc>
            </w:tr>
            <w:tr w:rsidR="005D1ED0" w:rsidRPr="00394063" w14:paraId="44F93CAC" w14:textId="77777777" w:rsidTr="008D3D24">
              <w:trPr>
                <w:trHeight w:val="340"/>
              </w:trPr>
              <w:tc>
                <w:tcPr>
                  <w:tcW w:w="1545" w:type="pct"/>
                </w:tcPr>
                <w:p w14:paraId="3DA7FCF0" w14:textId="77777777" w:rsidR="005D1ED0" w:rsidRPr="00394063" w:rsidRDefault="005D1ED0" w:rsidP="005D1ED0">
                  <w:pPr>
                    <w:spacing w:line="264" w:lineRule="auto"/>
                    <w:rPr>
                      <w:sz w:val="22"/>
                      <w:lang w:val="it-IT"/>
                    </w:rPr>
                  </w:pPr>
                  <w:r w:rsidRPr="00394063">
                    <w:rPr>
                      <w:sz w:val="22"/>
                      <w:lang w:val="it-IT"/>
                    </w:rPr>
                    <w:t>Ascoli Piceno</w:t>
                  </w:r>
                </w:p>
              </w:tc>
              <w:tc>
                <w:tcPr>
                  <w:tcW w:w="1637" w:type="pct"/>
                </w:tcPr>
                <w:p w14:paraId="709F4F2A" w14:textId="77777777" w:rsidR="005D1ED0" w:rsidRPr="00394063" w:rsidRDefault="005D1ED0" w:rsidP="005D1ED0">
                  <w:pPr>
                    <w:spacing w:line="264" w:lineRule="auto"/>
                    <w:rPr>
                      <w:sz w:val="22"/>
                      <w:lang w:val="it-IT"/>
                    </w:rPr>
                  </w:pPr>
                  <w:r w:rsidRPr="00394063">
                    <w:rPr>
                      <w:sz w:val="22"/>
                      <w:lang w:val="it-IT"/>
                    </w:rPr>
                    <w:t>Monsampolo del Tronto</w:t>
                  </w:r>
                </w:p>
              </w:tc>
              <w:tc>
                <w:tcPr>
                  <w:tcW w:w="1818" w:type="pct"/>
                </w:tcPr>
                <w:p w14:paraId="2AACDF24" w14:textId="77777777" w:rsidR="005D1ED0" w:rsidRPr="00394063" w:rsidRDefault="005D1ED0" w:rsidP="005D1ED0">
                  <w:pPr>
                    <w:spacing w:line="264" w:lineRule="auto"/>
                    <w:rPr>
                      <w:sz w:val="22"/>
                      <w:lang w:val="it-IT"/>
                    </w:rPr>
                  </w:pPr>
                  <w:r w:rsidRPr="00394063">
                    <w:rPr>
                      <w:sz w:val="22"/>
                      <w:lang w:val="it-IT"/>
                    </w:rPr>
                    <w:t>San Benedetto del Tronto</w:t>
                  </w:r>
                </w:p>
              </w:tc>
            </w:tr>
            <w:tr w:rsidR="005D1ED0" w:rsidRPr="00394063" w14:paraId="243DC8BA" w14:textId="77777777" w:rsidTr="008D3D24">
              <w:trPr>
                <w:trHeight w:val="340"/>
              </w:trPr>
              <w:tc>
                <w:tcPr>
                  <w:tcW w:w="1545" w:type="pct"/>
                </w:tcPr>
                <w:p w14:paraId="28996F19" w14:textId="77777777" w:rsidR="005D1ED0" w:rsidRPr="00394063" w:rsidRDefault="005D1ED0" w:rsidP="005D1ED0">
                  <w:pPr>
                    <w:spacing w:line="264" w:lineRule="auto"/>
                    <w:rPr>
                      <w:sz w:val="22"/>
                      <w:lang w:val="it-IT"/>
                    </w:rPr>
                  </w:pPr>
                  <w:r w:rsidRPr="00394063">
                    <w:rPr>
                      <w:sz w:val="22"/>
                      <w:lang w:val="it-IT"/>
                    </w:rPr>
                    <w:t>Carassai</w:t>
                  </w:r>
                </w:p>
              </w:tc>
              <w:tc>
                <w:tcPr>
                  <w:tcW w:w="1637" w:type="pct"/>
                </w:tcPr>
                <w:p w14:paraId="2147D90B" w14:textId="77777777" w:rsidR="005D1ED0" w:rsidRPr="00394063" w:rsidRDefault="005D1ED0" w:rsidP="005D1ED0">
                  <w:pPr>
                    <w:spacing w:line="264" w:lineRule="auto"/>
                    <w:rPr>
                      <w:sz w:val="22"/>
                      <w:lang w:val="it-IT"/>
                    </w:rPr>
                  </w:pPr>
                  <w:r w:rsidRPr="00394063">
                    <w:rPr>
                      <w:sz w:val="22"/>
                      <w:lang w:val="it-IT"/>
                    </w:rPr>
                    <w:t>Montalto delle Marche</w:t>
                  </w:r>
                </w:p>
              </w:tc>
              <w:tc>
                <w:tcPr>
                  <w:tcW w:w="1818" w:type="pct"/>
                </w:tcPr>
                <w:p w14:paraId="5C5E2EFF" w14:textId="77777777" w:rsidR="005D1ED0" w:rsidRPr="00394063" w:rsidRDefault="005D1ED0" w:rsidP="005D1ED0">
                  <w:pPr>
                    <w:spacing w:line="264" w:lineRule="auto"/>
                    <w:rPr>
                      <w:sz w:val="22"/>
                      <w:lang w:val="it-IT"/>
                    </w:rPr>
                  </w:pPr>
                  <w:r w:rsidRPr="00394063">
                    <w:rPr>
                      <w:sz w:val="22"/>
                      <w:lang w:val="it-IT"/>
                    </w:rPr>
                    <w:t>Spinetoli</w:t>
                  </w:r>
                </w:p>
              </w:tc>
            </w:tr>
            <w:tr w:rsidR="005D1ED0" w:rsidRPr="00394063" w14:paraId="54BA8B3D" w14:textId="77777777" w:rsidTr="008D3D24">
              <w:trPr>
                <w:trHeight w:val="340"/>
              </w:trPr>
              <w:tc>
                <w:tcPr>
                  <w:tcW w:w="1545" w:type="pct"/>
                </w:tcPr>
                <w:p w14:paraId="714A441C" w14:textId="77777777" w:rsidR="005D1ED0" w:rsidRPr="00394063" w:rsidRDefault="005D1ED0" w:rsidP="005D1ED0">
                  <w:pPr>
                    <w:spacing w:line="264" w:lineRule="auto"/>
                    <w:rPr>
                      <w:sz w:val="22"/>
                      <w:lang w:val="it-IT"/>
                    </w:rPr>
                  </w:pPr>
                  <w:r w:rsidRPr="00394063">
                    <w:rPr>
                      <w:sz w:val="22"/>
                      <w:lang w:val="it-IT"/>
                    </w:rPr>
                    <w:t>Castel di Lama</w:t>
                  </w:r>
                </w:p>
              </w:tc>
              <w:tc>
                <w:tcPr>
                  <w:tcW w:w="1637" w:type="pct"/>
                </w:tcPr>
                <w:p w14:paraId="4923DD62" w14:textId="77777777" w:rsidR="005D1ED0" w:rsidRPr="00394063" w:rsidRDefault="005D1ED0" w:rsidP="005D1ED0">
                  <w:pPr>
                    <w:spacing w:line="264" w:lineRule="auto"/>
                    <w:rPr>
                      <w:sz w:val="22"/>
                      <w:lang w:val="it-IT"/>
                    </w:rPr>
                  </w:pPr>
                  <w:r w:rsidRPr="00394063">
                    <w:rPr>
                      <w:sz w:val="22"/>
                      <w:lang w:val="it-IT"/>
                    </w:rPr>
                    <w:t>Montedinove</w:t>
                  </w:r>
                </w:p>
              </w:tc>
              <w:tc>
                <w:tcPr>
                  <w:tcW w:w="1818" w:type="pct"/>
                </w:tcPr>
                <w:p w14:paraId="7FF0D223" w14:textId="77777777" w:rsidR="005D1ED0" w:rsidRPr="00394063" w:rsidRDefault="005D1ED0" w:rsidP="005D1ED0">
                  <w:pPr>
                    <w:spacing w:line="264" w:lineRule="auto"/>
                    <w:rPr>
                      <w:sz w:val="22"/>
                      <w:lang w:val="it-IT"/>
                    </w:rPr>
                  </w:pPr>
                  <w:r w:rsidRPr="00394063">
                    <w:rPr>
                      <w:sz w:val="22"/>
                      <w:lang w:val="it-IT"/>
                    </w:rPr>
                    <w:t>Valle Castellana</w:t>
                  </w:r>
                </w:p>
              </w:tc>
            </w:tr>
            <w:tr w:rsidR="005D1ED0" w:rsidRPr="00394063" w14:paraId="48A75866" w14:textId="77777777" w:rsidTr="008D3D24">
              <w:trPr>
                <w:trHeight w:val="340"/>
              </w:trPr>
              <w:tc>
                <w:tcPr>
                  <w:tcW w:w="1545" w:type="pct"/>
                </w:tcPr>
                <w:p w14:paraId="137C8D30" w14:textId="77777777" w:rsidR="005D1ED0" w:rsidRPr="00394063" w:rsidRDefault="005D1ED0" w:rsidP="005D1ED0">
                  <w:pPr>
                    <w:spacing w:line="264" w:lineRule="auto"/>
                    <w:rPr>
                      <w:sz w:val="22"/>
                      <w:lang w:val="it-IT"/>
                    </w:rPr>
                  </w:pPr>
                  <w:r w:rsidRPr="00394063">
                    <w:rPr>
                      <w:sz w:val="22"/>
                      <w:lang w:val="it-IT"/>
                    </w:rPr>
                    <w:t>Castignano</w:t>
                  </w:r>
                </w:p>
              </w:tc>
              <w:tc>
                <w:tcPr>
                  <w:tcW w:w="1637" w:type="pct"/>
                </w:tcPr>
                <w:p w14:paraId="2C411EBD" w14:textId="77777777" w:rsidR="005D1ED0" w:rsidRPr="00394063" w:rsidRDefault="005D1ED0" w:rsidP="005D1ED0">
                  <w:pPr>
                    <w:spacing w:line="264" w:lineRule="auto"/>
                    <w:rPr>
                      <w:sz w:val="22"/>
                      <w:lang w:val="it-IT"/>
                    </w:rPr>
                  </w:pPr>
                  <w:r w:rsidRPr="00394063">
                    <w:rPr>
                      <w:sz w:val="22"/>
                      <w:lang w:val="it-IT"/>
                    </w:rPr>
                    <w:t>Montefortino</w:t>
                  </w:r>
                </w:p>
              </w:tc>
              <w:tc>
                <w:tcPr>
                  <w:tcW w:w="1818" w:type="pct"/>
                </w:tcPr>
                <w:p w14:paraId="59450A41" w14:textId="77777777" w:rsidR="005D1ED0" w:rsidRPr="00394063" w:rsidRDefault="005D1ED0" w:rsidP="005D1ED0">
                  <w:pPr>
                    <w:spacing w:line="264" w:lineRule="auto"/>
                    <w:rPr>
                      <w:sz w:val="22"/>
                      <w:lang w:val="it-IT"/>
                    </w:rPr>
                  </w:pPr>
                  <w:r w:rsidRPr="00394063">
                    <w:rPr>
                      <w:sz w:val="22"/>
                      <w:lang w:val="it-IT"/>
                    </w:rPr>
                    <w:t>Venarotta</w:t>
                  </w:r>
                </w:p>
              </w:tc>
            </w:tr>
            <w:tr w:rsidR="005D1ED0" w:rsidRPr="00394063" w14:paraId="32F355CC" w14:textId="77777777" w:rsidTr="008D3D24">
              <w:trPr>
                <w:trHeight w:val="340"/>
              </w:trPr>
              <w:tc>
                <w:tcPr>
                  <w:tcW w:w="1545" w:type="pct"/>
                </w:tcPr>
                <w:p w14:paraId="56F71366" w14:textId="77777777" w:rsidR="005D1ED0" w:rsidRPr="00394063" w:rsidRDefault="005D1ED0" w:rsidP="005D1ED0">
                  <w:pPr>
                    <w:spacing w:line="264" w:lineRule="auto"/>
                    <w:rPr>
                      <w:sz w:val="22"/>
                      <w:lang w:val="it-IT"/>
                    </w:rPr>
                  </w:pPr>
                  <w:r w:rsidRPr="00394063">
                    <w:rPr>
                      <w:sz w:val="22"/>
                      <w:lang w:val="it-IT"/>
                    </w:rPr>
                    <w:t>Castorano</w:t>
                  </w:r>
                </w:p>
              </w:tc>
              <w:tc>
                <w:tcPr>
                  <w:tcW w:w="1637" w:type="pct"/>
                </w:tcPr>
                <w:p w14:paraId="5FB021CB" w14:textId="77777777" w:rsidR="005D1ED0" w:rsidRPr="00394063" w:rsidRDefault="005D1ED0" w:rsidP="005D1ED0">
                  <w:pPr>
                    <w:spacing w:line="264" w:lineRule="auto"/>
                    <w:rPr>
                      <w:sz w:val="22"/>
                      <w:lang w:val="it-IT"/>
                    </w:rPr>
                  </w:pPr>
                  <w:r w:rsidRPr="00394063">
                    <w:rPr>
                      <w:sz w:val="22"/>
                      <w:lang w:val="it-IT"/>
                    </w:rPr>
                    <w:t>Montegallo</w:t>
                  </w:r>
                </w:p>
              </w:tc>
              <w:tc>
                <w:tcPr>
                  <w:tcW w:w="1818" w:type="pct"/>
                </w:tcPr>
                <w:p w14:paraId="030D5E9D" w14:textId="77777777" w:rsidR="005D1ED0" w:rsidRPr="00394063" w:rsidRDefault="005D1ED0" w:rsidP="005D1ED0">
                  <w:pPr>
                    <w:spacing w:line="264" w:lineRule="auto"/>
                    <w:rPr>
                      <w:sz w:val="22"/>
                      <w:lang w:val="it-IT"/>
                    </w:rPr>
                  </w:pPr>
                </w:p>
              </w:tc>
            </w:tr>
          </w:tbl>
          <w:p w14:paraId="00A84DB5" w14:textId="77777777" w:rsidR="005D1ED0" w:rsidRPr="00394063" w:rsidRDefault="005D1ED0" w:rsidP="00E908AE">
            <w:pPr>
              <w:tabs>
                <w:tab w:val="left" w:pos="3319"/>
              </w:tabs>
              <w:rPr>
                <w:sz w:val="22"/>
                <w:lang w:val="it-IT"/>
              </w:rPr>
            </w:pPr>
          </w:p>
          <w:p w14:paraId="1630A429" w14:textId="773CC2CF" w:rsidR="005D1ED0" w:rsidRPr="00BF186C" w:rsidRDefault="005D1ED0" w:rsidP="00E908AE">
            <w:pPr>
              <w:tabs>
                <w:tab w:val="left" w:pos="3319"/>
              </w:tabs>
              <w:rPr>
                <w:sz w:val="22"/>
              </w:rPr>
            </w:pPr>
            <w:r w:rsidRPr="00394063">
              <w:rPr>
                <w:sz w:val="22"/>
                <w:lang w:val="it-IT"/>
              </w:rPr>
              <w:t xml:space="preserve">The </w:t>
            </w:r>
            <w:proofErr w:type="spellStart"/>
            <w:r w:rsidRPr="00394063">
              <w:rPr>
                <w:sz w:val="22"/>
                <w:lang w:val="it-IT"/>
              </w:rPr>
              <w:t>closure</w:t>
            </w:r>
            <w:proofErr w:type="spellEnd"/>
            <w:r w:rsidRPr="00394063">
              <w:rPr>
                <w:sz w:val="22"/>
                <w:lang w:val="it-IT"/>
              </w:rPr>
              <w:t xml:space="preserve"> of the </w:t>
            </w:r>
            <w:proofErr w:type="spellStart"/>
            <w:r w:rsidRPr="00394063">
              <w:rPr>
                <w:sz w:val="22"/>
                <w:lang w:val="it-IT"/>
              </w:rPr>
              <w:t>branch</w:t>
            </w:r>
            <w:proofErr w:type="spellEnd"/>
            <w:r w:rsidRPr="00394063">
              <w:rPr>
                <w:sz w:val="22"/>
                <w:lang w:val="it-IT"/>
              </w:rPr>
              <w:t xml:space="preserve"> offices </w:t>
            </w:r>
            <w:r w:rsidR="00AC2CFF" w:rsidRPr="00394063">
              <w:rPr>
                <w:sz w:val="22"/>
                <w:lang w:val="it-IT"/>
              </w:rPr>
              <w:t xml:space="preserve">on September 13, 2013, </w:t>
            </w:r>
            <w:proofErr w:type="spellStart"/>
            <w:r w:rsidR="00AC2CFF" w:rsidRPr="00394063">
              <w:rPr>
                <w:sz w:val="22"/>
                <w:lang w:val="it-IT"/>
              </w:rPr>
              <w:t>also</w:t>
            </w:r>
            <w:proofErr w:type="spellEnd"/>
            <w:r w:rsidR="00AC2CFF" w:rsidRPr="00394063">
              <w:rPr>
                <w:sz w:val="22"/>
                <w:lang w:val="it-IT"/>
              </w:rPr>
              <w:t xml:space="preserve"> </w:t>
            </w:r>
            <w:proofErr w:type="spellStart"/>
            <w:r w:rsidR="00AC2CFF" w:rsidRPr="00394063">
              <w:rPr>
                <w:sz w:val="22"/>
                <w:lang w:val="it-IT"/>
              </w:rPr>
              <w:t>caused</w:t>
            </w:r>
            <w:proofErr w:type="spellEnd"/>
            <w:r w:rsidR="00AC2CFF" w:rsidRPr="00394063">
              <w:rPr>
                <w:sz w:val="22"/>
                <w:lang w:val="it-IT"/>
              </w:rPr>
              <w:t xml:space="preserve"> t</w:t>
            </w:r>
            <w:r w:rsidRPr="00394063">
              <w:rPr>
                <w:sz w:val="22"/>
                <w:lang w:val="it-IT"/>
              </w:rPr>
              <w:t xml:space="preserve">he San Benedetto del Tronto </w:t>
            </w:r>
            <w:proofErr w:type="spellStart"/>
            <w:r w:rsidRPr="00394063">
              <w:rPr>
                <w:sz w:val="22"/>
                <w:lang w:val="it-IT"/>
              </w:rPr>
              <w:t>branch</w:t>
            </w:r>
            <w:proofErr w:type="spellEnd"/>
            <w:r w:rsidRPr="00394063">
              <w:rPr>
                <w:sz w:val="22"/>
                <w:lang w:val="it-IT"/>
              </w:rPr>
              <w:t xml:space="preserve"> offic</w:t>
            </w:r>
            <w:r w:rsidR="00AC2CFF" w:rsidRPr="00394063">
              <w:rPr>
                <w:sz w:val="22"/>
                <w:lang w:val="it-IT"/>
              </w:rPr>
              <w:t>e to close</w:t>
            </w:r>
            <w:r w:rsidRPr="00394063">
              <w:rPr>
                <w:sz w:val="22"/>
                <w:lang w:val="it-IT"/>
              </w:rPr>
              <w:t xml:space="preserve">. </w:t>
            </w:r>
            <w:r w:rsidRPr="00BF186C">
              <w:rPr>
                <w:sz w:val="22"/>
              </w:rPr>
              <w:t xml:space="preserve">Consequently, all municipalities that were under </w:t>
            </w:r>
            <w:proofErr w:type="gramStart"/>
            <w:r w:rsidR="00AC2CFF" w:rsidRPr="00BF186C">
              <w:rPr>
                <w:sz w:val="22"/>
              </w:rPr>
              <w:t>its</w:t>
            </w:r>
            <w:proofErr w:type="gramEnd"/>
            <w:r w:rsidRPr="00BF186C">
              <w:rPr>
                <w:sz w:val="22"/>
              </w:rPr>
              <w:t xml:space="preserve"> jurisdiction now fall under the jurisdiction of the Ascoli Piceno Court.</w:t>
            </w:r>
          </w:p>
          <w:p w14:paraId="083A69B3" w14:textId="77777777" w:rsidR="00E908AE" w:rsidRPr="00BF186C" w:rsidRDefault="00E908AE" w:rsidP="00E908AE">
            <w:pPr>
              <w:tabs>
                <w:tab w:val="left" w:pos="3319"/>
              </w:tabs>
              <w:rPr>
                <w:sz w:val="22"/>
              </w:rPr>
            </w:pPr>
          </w:p>
          <w:p w14:paraId="62C7A643" w14:textId="77777777" w:rsidR="00E908AE" w:rsidRPr="00BF186C" w:rsidRDefault="00E908AE" w:rsidP="00E908AE">
            <w:pPr>
              <w:tabs>
                <w:tab w:val="left" w:pos="3319"/>
              </w:tabs>
              <w:ind w:left="360"/>
              <w:rPr>
                <w:sz w:val="22"/>
              </w:rPr>
            </w:pPr>
          </w:p>
          <w:p w14:paraId="262FE6C8" w14:textId="77777777" w:rsidR="00E908AE" w:rsidRPr="00BF186C" w:rsidRDefault="00E908AE" w:rsidP="00E908AE">
            <w:pPr>
              <w:tabs>
                <w:tab w:val="left" w:pos="3319"/>
              </w:tabs>
              <w:rPr>
                <w:sz w:val="22"/>
              </w:rPr>
            </w:pPr>
          </w:p>
          <w:p w14:paraId="16B549A5" w14:textId="77777777" w:rsidR="00E908AE" w:rsidRPr="00BF186C" w:rsidRDefault="00E908AE" w:rsidP="00E908AE">
            <w:pPr>
              <w:tabs>
                <w:tab w:val="left" w:pos="3319"/>
              </w:tabs>
              <w:rPr>
                <w:sz w:val="22"/>
              </w:rPr>
            </w:pPr>
          </w:p>
          <w:p w14:paraId="119D8559" w14:textId="77777777" w:rsidR="00E908AE" w:rsidRPr="00BF186C" w:rsidRDefault="00E908AE" w:rsidP="00E908AE">
            <w:pPr>
              <w:tabs>
                <w:tab w:val="left" w:pos="3319"/>
              </w:tabs>
              <w:rPr>
                <w:sz w:val="22"/>
              </w:rPr>
            </w:pPr>
          </w:p>
        </w:tc>
      </w:tr>
      <w:tr w:rsidR="00E908AE" w:rsidRPr="00BF186C" w14:paraId="1FFDA900" w14:textId="77777777" w:rsidTr="00C25404">
        <w:trPr>
          <w:trHeight w:val="15270"/>
        </w:trPr>
        <w:tc>
          <w:tcPr>
            <w:tcW w:w="10760" w:type="dxa"/>
          </w:tcPr>
          <w:p w14:paraId="430FA852" w14:textId="17ADCCCC" w:rsidR="00E908AE" w:rsidRPr="00BF186C" w:rsidRDefault="00AC2CFF" w:rsidP="00AC2CFF">
            <w:pPr>
              <w:pStyle w:val="Paragrafoelenco"/>
              <w:numPr>
                <w:ilvl w:val="0"/>
                <w:numId w:val="1"/>
              </w:numPr>
              <w:tabs>
                <w:tab w:val="left" w:pos="3319"/>
              </w:tabs>
              <w:jc w:val="center"/>
              <w:rPr>
                <w:b/>
                <w:bCs/>
                <w:color w:val="44546A" w:themeColor="text2"/>
                <w:sz w:val="22"/>
              </w:rPr>
            </w:pPr>
            <w:r w:rsidRPr="00BF186C">
              <w:rPr>
                <w:b/>
                <w:bCs/>
                <w:color w:val="44546A" w:themeColor="text2"/>
                <w:sz w:val="22"/>
              </w:rPr>
              <w:lastRenderedPageBreak/>
              <w:t>ORGANIZATION OF THE COURT</w:t>
            </w:r>
          </w:p>
          <w:p w14:paraId="34D1DD83" w14:textId="067AF02F" w:rsidR="00AC2CFF" w:rsidRPr="00BF186C" w:rsidRDefault="000805A0" w:rsidP="00AC2CFF">
            <w:pPr>
              <w:tabs>
                <w:tab w:val="left" w:pos="3319"/>
              </w:tabs>
              <w:rPr>
                <w:b/>
                <w:bCs/>
                <w:color w:val="44546A" w:themeColor="text2"/>
                <w:sz w:val="22"/>
              </w:rPr>
            </w:pPr>
            <w:r w:rsidRPr="00BF186C">
              <w:rPr>
                <w:b/>
                <w:bCs/>
                <w:color w:val="44546A" w:themeColor="text2"/>
                <w:sz w:val="22"/>
              </w:rPr>
              <w:t xml:space="preserve">4.1 </w:t>
            </w:r>
            <w:r w:rsidR="00AC2CFF" w:rsidRPr="00BF186C">
              <w:rPr>
                <w:b/>
                <w:bCs/>
                <w:color w:val="44546A" w:themeColor="text2"/>
                <w:sz w:val="22"/>
              </w:rPr>
              <w:t xml:space="preserve">The Court as an </w:t>
            </w:r>
            <w:r w:rsidR="003E52A6" w:rsidRPr="00BF186C">
              <w:rPr>
                <w:b/>
                <w:bCs/>
                <w:color w:val="44546A" w:themeColor="text2"/>
                <w:sz w:val="22"/>
              </w:rPr>
              <w:t>I</w:t>
            </w:r>
            <w:r w:rsidR="00AC2CFF" w:rsidRPr="00BF186C">
              <w:rPr>
                <w:b/>
                <w:bCs/>
                <w:color w:val="44546A" w:themeColor="text2"/>
                <w:sz w:val="22"/>
              </w:rPr>
              <w:t>nstitution</w:t>
            </w:r>
          </w:p>
          <w:p w14:paraId="40326D07" w14:textId="253FD068" w:rsidR="00D33C6D" w:rsidRPr="00BF186C" w:rsidRDefault="00D33C6D" w:rsidP="00D33C6D">
            <w:pPr>
              <w:tabs>
                <w:tab w:val="left" w:pos="3319"/>
              </w:tabs>
              <w:rPr>
                <w:sz w:val="22"/>
              </w:rPr>
            </w:pPr>
            <w:r w:rsidRPr="00BF186C">
              <w:rPr>
                <w:sz w:val="22"/>
              </w:rPr>
              <w:t xml:space="preserve">The Court is the institution through which the state exercises its judicial functions in civil and criminal matters. </w:t>
            </w:r>
            <w:r w:rsidR="003B57B9" w:rsidRPr="00BF186C">
              <w:rPr>
                <w:sz w:val="22"/>
              </w:rPr>
              <w:t>Civil jurisdiction is primarily aimed at resolving disputes between private individuals, whereas criminal jurisdiction is concerned with the prosecution and punishment of criminal offences and is exercised at the initiative of the Public Prosecutor’s Office.</w:t>
            </w:r>
          </w:p>
          <w:p w14:paraId="698D7AD0" w14:textId="10157761" w:rsidR="00D33C6D" w:rsidRPr="00BF186C" w:rsidRDefault="00D33C6D" w:rsidP="00D33C6D">
            <w:pPr>
              <w:tabs>
                <w:tab w:val="left" w:pos="3319"/>
              </w:tabs>
              <w:rPr>
                <w:sz w:val="22"/>
              </w:rPr>
            </w:pPr>
            <w:r w:rsidRPr="00BF186C">
              <w:rPr>
                <w:sz w:val="22"/>
              </w:rPr>
              <w:t>As part of its civil functions, the</w:t>
            </w:r>
            <w:r w:rsidR="003B57B9" w:rsidRPr="00BF186C">
              <w:rPr>
                <w:sz w:val="22"/>
              </w:rPr>
              <w:t xml:space="preserve"> C</w:t>
            </w:r>
            <w:r w:rsidRPr="00BF186C">
              <w:rPr>
                <w:sz w:val="22"/>
              </w:rPr>
              <w:t xml:space="preserve">ourt </w:t>
            </w:r>
            <w:r w:rsidR="00644BFC" w:rsidRPr="00BF186C">
              <w:rPr>
                <w:sz w:val="22"/>
              </w:rPr>
              <w:t>handles n</w:t>
            </w:r>
            <w:r w:rsidR="007A3356" w:rsidRPr="00BF186C">
              <w:rPr>
                <w:sz w:val="22"/>
              </w:rPr>
              <w:t>on-</w:t>
            </w:r>
            <w:r w:rsidR="00644BFC" w:rsidRPr="00BF186C">
              <w:rPr>
                <w:sz w:val="22"/>
              </w:rPr>
              <w:t>c</w:t>
            </w:r>
            <w:r w:rsidR="007A3356" w:rsidRPr="00BF186C">
              <w:rPr>
                <w:sz w:val="22"/>
              </w:rPr>
              <w:t xml:space="preserve">ontentious </w:t>
            </w:r>
            <w:r w:rsidR="00644BFC" w:rsidRPr="00BF186C">
              <w:rPr>
                <w:sz w:val="22"/>
              </w:rPr>
              <w:t>p</w:t>
            </w:r>
            <w:r w:rsidR="007A3356" w:rsidRPr="00BF186C">
              <w:rPr>
                <w:sz w:val="22"/>
              </w:rPr>
              <w:t>roceedings</w:t>
            </w:r>
            <w:r w:rsidR="00644BFC" w:rsidRPr="00BF186C">
              <w:rPr>
                <w:sz w:val="22"/>
              </w:rPr>
              <w:t xml:space="preserve"> (voluntary jurisdiction)</w:t>
            </w:r>
            <w:r w:rsidRPr="00BF186C">
              <w:rPr>
                <w:sz w:val="22"/>
              </w:rPr>
              <w:t xml:space="preserve">, </w:t>
            </w:r>
            <w:r w:rsidR="00644BFC" w:rsidRPr="00BF186C">
              <w:rPr>
                <w:sz w:val="22"/>
              </w:rPr>
              <w:t>which encompass</w:t>
            </w:r>
            <w:r w:rsidR="003B57B9" w:rsidRPr="00BF186C">
              <w:rPr>
                <w:sz w:val="22"/>
              </w:rPr>
              <w:t xml:space="preserve"> a range of activities of a predominantly administrative nature</w:t>
            </w:r>
            <w:r w:rsidRPr="00BF186C">
              <w:rPr>
                <w:sz w:val="22"/>
              </w:rPr>
              <w:t xml:space="preserve">. The most important of these responsibilities concern the protection </w:t>
            </w:r>
            <w:r w:rsidR="003B57B9" w:rsidRPr="00BF186C">
              <w:rPr>
                <w:sz w:val="22"/>
              </w:rPr>
              <w:t xml:space="preserve">and management </w:t>
            </w:r>
            <w:r w:rsidRPr="00BF186C">
              <w:rPr>
                <w:sz w:val="22"/>
              </w:rPr>
              <w:t xml:space="preserve">of minors’ assets </w:t>
            </w:r>
            <w:r w:rsidR="003B57B9" w:rsidRPr="00BF186C">
              <w:rPr>
                <w:sz w:val="22"/>
              </w:rPr>
              <w:t>and</w:t>
            </w:r>
            <w:r w:rsidR="00152072" w:rsidRPr="00BF186C">
              <w:rPr>
                <w:sz w:val="22"/>
              </w:rPr>
              <w:t xml:space="preserve"> guardianship and</w:t>
            </w:r>
            <w:r w:rsidR="003B57B9" w:rsidRPr="00BF186C">
              <w:rPr>
                <w:sz w:val="22"/>
              </w:rPr>
              <w:t xml:space="preserve"> support administration measures for </w:t>
            </w:r>
            <w:r w:rsidR="00EC22B0" w:rsidRPr="00BF186C">
              <w:rPr>
                <w:sz w:val="22"/>
              </w:rPr>
              <w:t>people</w:t>
            </w:r>
            <w:r w:rsidR="003B57B9" w:rsidRPr="00BF186C">
              <w:rPr>
                <w:sz w:val="22"/>
              </w:rPr>
              <w:t xml:space="preserve"> who are unable to adequately manage their own affairs.</w:t>
            </w:r>
          </w:p>
          <w:p w14:paraId="4AB91F7D" w14:textId="6088B66F" w:rsidR="00E908AE" w:rsidRPr="00BF186C" w:rsidRDefault="00D33C6D" w:rsidP="00D33C6D">
            <w:pPr>
              <w:tabs>
                <w:tab w:val="left" w:pos="3319"/>
              </w:tabs>
              <w:rPr>
                <w:sz w:val="22"/>
              </w:rPr>
            </w:pPr>
            <w:r w:rsidRPr="00BF186C">
              <w:rPr>
                <w:sz w:val="22"/>
              </w:rPr>
              <w:t xml:space="preserve">The </w:t>
            </w:r>
            <w:r w:rsidR="003B57B9" w:rsidRPr="00BF186C">
              <w:rPr>
                <w:sz w:val="22"/>
              </w:rPr>
              <w:t>C</w:t>
            </w:r>
            <w:r w:rsidRPr="00BF186C">
              <w:rPr>
                <w:sz w:val="22"/>
              </w:rPr>
              <w:t>ourt also handles enforcement proceedings</w:t>
            </w:r>
            <w:r w:rsidR="003B57B9" w:rsidRPr="00BF186C">
              <w:rPr>
                <w:sz w:val="22"/>
              </w:rPr>
              <w:t>, aimed at ensuring the implementation of</w:t>
            </w:r>
            <w:r w:rsidRPr="00BF186C">
              <w:rPr>
                <w:sz w:val="22"/>
              </w:rPr>
              <w:t xml:space="preserve"> court judgments and proceedings concerning companies in financial distress.</w:t>
            </w:r>
          </w:p>
          <w:p w14:paraId="57C1072D" w14:textId="5BCB8C1A" w:rsidR="003B57B9" w:rsidRPr="00BF186C" w:rsidRDefault="003B57B9" w:rsidP="003B57B9">
            <w:pPr>
              <w:tabs>
                <w:tab w:val="left" w:pos="3319"/>
              </w:tabs>
              <w:rPr>
                <w:sz w:val="22"/>
              </w:rPr>
            </w:pPr>
            <w:r w:rsidRPr="00BF186C">
              <w:rPr>
                <w:sz w:val="22"/>
              </w:rPr>
              <w:t>By law, most civil and criminal matters must be handled by lawyers. Their role is to represent and defend their clients by translating their interests and needs into legal language. Therefore, lawyers constitute the court’s principal professional interlocutors.</w:t>
            </w:r>
          </w:p>
          <w:p w14:paraId="7ECBB3F4" w14:textId="71BD4FA1" w:rsidR="003B57B9" w:rsidRPr="00BF186C" w:rsidRDefault="00A3530D" w:rsidP="003B57B9">
            <w:pPr>
              <w:tabs>
                <w:tab w:val="left" w:pos="3319"/>
              </w:tabs>
              <w:rPr>
                <w:sz w:val="22"/>
              </w:rPr>
            </w:pPr>
            <w:r w:rsidRPr="00BF186C">
              <w:rPr>
                <w:sz w:val="22"/>
              </w:rPr>
              <w:t>The Court Registr</w:t>
            </w:r>
            <w:r w:rsidR="00152072" w:rsidRPr="00BF186C">
              <w:rPr>
                <w:sz w:val="22"/>
              </w:rPr>
              <w:t>y Office</w:t>
            </w:r>
            <w:r w:rsidRPr="00BF186C">
              <w:rPr>
                <w:sz w:val="22"/>
              </w:rPr>
              <w:t>, i</w:t>
            </w:r>
            <w:r w:rsidR="003B57B9" w:rsidRPr="00BF186C">
              <w:rPr>
                <w:sz w:val="22"/>
              </w:rPr>
              <w:t xml:space="preserve">n addition to supporting judicial activity, independently </w:t>
            </w:r>
            <w:r w:rsidR="00EC22B0" w:rsidRPr="00BF186C">
              <w:rPr>
                <w:sz w:val="22"/>
              </w:rPr>
              <w:t>provides</w:t>
            </w:r>
            <w:r w:rsidR="003B57B9" w:rsidRPr="00BF186C">
              <w:rPr>
                <w:sz w:val="22"/>
              </w:rPr>
              <w:t xml:space="preserve"> services that </w:t>
            </w:r>
            <w:r w:rsidRPr="00BF186C">
              <w:rPr>
                <w:sz w:val="22"/>
              </w:rPr>
              <w:t xml:space="preserve">potential users </w:t>
            </w:r>
            <w:r w:rsidR="003B57B9" w:rsidRPr="00BF186C">
              <w:rPr>
                <w:sz w:val="22"/>
              </w:rPr>
              <w:t>can access directly. These services include issuing certified copies of documents and certificates, registering press entities, canceling negotiable instruments, and conducting civil and criminal rehabilitation proceedings, among others.</w:t>
            </w:r>
          </w:p>
          <w:p w14:paraId="5AA39AE2" w14:textId="68CB5C36" w:rsidR="003B57B9" w:rsidRPr="00BF186C" w:rsidRDefault="003B57B9" w:rsidP="003B57B9">
            <w:pPr>
              <w:tabs>
                <w:tab w:val="left" w:pos="3319"/>
              </w:tabs>
              <w:rPr>
                <w:sz w:val="22"/>
              </w:rPr>
            </w:pPr>
            <w:r w:rsidRPr="00BF186C">
              <w:rPr>
                <w:sz w:val="22"/>
              </w:rPr>
              <w:t>The Court of Ascoli Piceno has 14 judges, including the President</w:t>
            </w:r>
            <w:r w:rsidR="00A3530D" w:rsidRPr="00BF186C">
              <w:rPr>
                <w:sz w:val="22"/>
              </w:rPr>
              <w:t>,</w:t>
            </w:r>
            <w:r w:rsidRPr="00BF186C">
              <w:rPr>
                <w:sz w:val="22"/>
              </w:rPr>
              <w:t xml:space="preserve"> nine Honorary Justices of the Peace (non-career magistrates)</w:t>
            </w:r>
            <w:r w:rsidR="00A3530D" w:rsidRPr="00BF186C">
              <w:rPr>
                <w:sz w:val="22"/>
              </w:rPr>
              <w:t>,</w:t>
            </w:r>
            <w:r w:rsidRPr="00BF186C">
              <w:rPr>
                <w:sz w:val="22"/>
              </w:rPr>
              <w:t xml:space="preserve"> and 57 administrative staff members.</w:t>
            </w:r>
          </w:p>
          <w:p w14:paraId="4D0D493E" w14:textId="3666F7CB" w:rsidR="00A3530D" w:rsidRPr="00BF186C" w:rsidRDefault="000805A0" w:rsidP="003B57B9">
            <w:pPr>
              <w:tabs>
                <w:tab w:val="left" w:pos="3319"/>
              </w:tabs>
              <w:rPr>
                <w:b/>
                <w:bCs/>
                <w:color w:val="2F5496" w:themeColor="accent1" w:themeShade="BF"/>
                <w:sz w:val="22"/>
              </w:rPr>
            </w:pPr>
            <w:r w:rsidRPr="00BF186C">
              <w:rPr>
                <w:b/>
                <w:bCs/>
                <w:color w:val="2F5496" w:themeColor="accent1" w:themeShade="BF"/>
                <w:sz w:val="22"/>
              </w:rPr>
              <w:t xml:space="preserve">4.2 </w:t>
            </w:r>
            <w:r w:rsidR="00A3530D" w:rsidRPr="00BF186C">
              <w:rPr>
                <w:b/>
                <w:bCs/>
                <w:color w:val="2F5496" w:themeColor="accent1" w:themeShade="BF"/>
                <w:sz w:val="22"/>
              </w:rPr>
              <w:t xml:space="preserve">The Structure of the Office </w:t>
            </w:r>
          </w:p>
          <w:p w14:paraId="4078DA64" w14:textId="014BDEDE" w:rsidR="00DC35A2" w:rsidRPr="00BF186C" w:rsidRDefault="00DC35A2" w:rsidP="00DC35A2">
            <w:pPr>
              <w:tabs>
                <w:tab w:val="left" w:pos="3319"/>
              </w:tabs>
              <w:rPr>
                <w:sz w:val="22"/>
              </w:rPr>
            </w:pPr>
            <w:r w:rsidRPr="00BF186C">
              <w:rPr>
                <w:sz w:val="22"/>
              </w:rPr>
              <w:t>The Court has two branches that operate in parallel: the judicial branch and the administrative branch.</w:t>
            </w:r>
          </w:p>
          <w:p w14:paraId="775EFB47" w14:textId="7E8581E5" w:rsidR="00DC35A2" w:rsidRPr="00BF186C" w:rsidRDefault="00DC35A2" w:rsidP="00DC35A2">
            <w:pPr>
              <w:tabs>
                <w:tab w:val="left" w:pos="3319"/>
              </w:tabs>
              <w:rPr>
                <w:sz w:val="22"/>
              </w:rPr>
            </w:pPr>
            <w:r w:rsidRPr="00BF186C">
              <w:rPr>
                <w:sz w:val="22"/>
              </w:rPr>
              <w:t xml:space="preserve">The judicial branch serves as both the Court of first instance and the appellate court for justice of the peace rulings. It is headed by the President of the Court, </w:t>
            </w:r>
            <w:r w:rsidRPr="00BF186C">
              <w:rPr>
                <w:b/>
                <w:bCs/>
                <w:sz w:val="22"/>
              </w:rPr>
              <w:t>Raffaele Agostini</w:t>
            </w:r>
            <w:r w:rsidRPr="00BF186C">
              <w:rPr>
                <w:sz w:val="22"/>
              </w:rPr>
              <w:t>. The President holds authority over the court and represents it in dealings with institutional bodies and other judicial offices. The President also has the authority to adopt measures necessary for organizing judicial activities.</w:t>
            </w:r>
          </w:p>
          <w:p w14:paraId="11DAC18A" w14:textId="732651C1" w:rsidR="00DC35A2" w:rsidRPr="00BF186C" w:rsidRDefault="00DC35A2" w:rsidP="00DC35A2">
            <w:pPr>
              <w:tabs>
                <w:tab w:val="left" w:pos="3319"/>
              </w:tabs>
              <w:rPr>
                <w:sz w:val="22"/>
              </w:rPr>
            </w:pPr>
            <w:r w:rsidRPr="00BF186C">
              <w:rPr>
                <w:sz w:val="22"/>
              </w:rPr>
              <w:t>The administrative branch is headed by the Administrative Director</w:t>
            </w:r>
            <w:r w:rsidR="00310B0C" w:rsidRPr="00BF186C">
              <w:rPr>
                <w:sz w:val="22"/>
              </w:rPr>
              <w:t xml:space="preserve">, </w:t>
            </w:r>
            <w:r w:rsidRPr="00BF186C">
              <w:rPr>
                <w:b/>
                <w:bCs/>
                <w:sz w:val="22"/>
              </w:rPr>
              <w:t>Piera Fanelli</w:t>
            </w:r>
            <w:r w:rsidRPr="00BF186C">
              <w:rPr>
                <w:sz w:val="22"/>
              </w:rPr>
              <w:t>, who coordinates, manages, and supervises the entire department.</w:t>
            </w:r>
          </w:p>
          <w:p w14:paraId="103F9098" w14:textId="77777777" w:rsidR="00DC35A2" w:rsidRPr="00BF186C" w:rsidRDefault="00DC35A2" w:rsidP="00DC35A2">
            <w:pPr>
              <w:tabs>
                <w:tab w:val="left" w:pos="3319"/>
              </w:tabs>
              <w:rPr>
                <w:sz w:val="22"/>
              </w:rPr>
            </w:pPr>
            <w:r w:rsidRPr="00BF186C">
              <w:rPr>
                <w:sz w:val="22"/>
              </w:rPr>
              <w:t>The administrative structure consists of three divisions:</w:t>
            </w:r>
          </w:p>
          <w:p w14:paraId="719AD94E" w14:textId="77777777" w:rsidR="00DC35A2" w:rsidRPr="00BF186C" w:rsidRDefault="00DC35A2" w:rsidP="00DC35A2">
            <w:pPr>
              <w:tabs>
                <w:tab w:val="left" w:pos="3319"/>
              </w:tabs>
              <w:rPr>
                <w:b/>
                <w:bCs/>
                <w:i/>
                <w:iCs/>
                <w:sz w:val="22"/>
              </w:rPr>
            </w:pPr>
            <w:r w:rsidRPr="00BF186C">
              <w:rPr>
                <w:b/>
                <w:bCs/>
                <w:i/>
                <w:iCs/>
                <w:sz w:val="22"/>
              </w:rPr>
              <w:t>- Administrative and Accounting Division</w:t>
            </w:r>
          </w:p>
          <w:p w14:paraId="5C8F671E" w14:textId="77777777" w:rsidR="00DC35A2" w:rsidRPr="00BF186C" w:rsidRDefault="00DC35A2" w:rsidP="00DC35A2">
            <w:pPr>
              <w:tabs>
                <w:tab w:val="left" w:pos="3319"/>
              </w:tabs>
              <w:rPr>
                <w:b/>
                <w:bCs/>
                <w:i/>
                <w:iCs/>
                <w:sz w:val="22"/>
              </w:rPr>
            </w:pPr>
            <w:r w:rsidRPr="00BF186C">
              <w:rPr>
                <w:b/>
                <w:bCs/>
                <w:i/>
                <w:iCs/>
                <w:sz w:val="22"/>
              </w:rPr>
              <w:t>- Civil Division</w:t>
            </w:r>
          </w:p>
          <w:p w14:paraId="0EDD29B6" w14:textId="0473C564" w:rsidR="00A3530D" w:rsidRPr="00BF186C" w:rsidRDefault="00DC35A2" w:rsidP="00DC35A2">
            <w:pPr>
              <w:tabs>
                <w:tab w:val="left" w:pos="3319"/>
              </w:tabs>
              <w:rPr>
                <w:b/>
                <w:bCs/>
                <w:i/>
                <w:iCs/>
                <w:sz w:val="22"/>
              </w:rPr>
            </w:pPr>
            <w:r w:rsidRPr="00BF186C">
              <w:rPr>
                <w:b/>
                <w:bCs/>
                <w:i/>
                <w:iCs/>
                <w:sz w:val="22"/>
              </w:rPr>
              <w:t>- Criminal Division</w:t>
            </w:r>
          </w:p>
          <w:p w14:paraId="3AF9E61D" w14:textId="77777777" w:rsidR="00E908AE" w:rsidRPr="00BF186C" w:rsidRDefault="00E908AE" w:rsidP="00E908AE">
            <w:pPr>
              <w:tabs>
                <w:tab w:val="left" w:pos="3319"/>
              </w:tabs>
              <w:rPr>
                <w:sz w:val="22"/>
              </w:rPr>
            </w:pPr>
          </w:p>
        </w:tc>
      </w:tr>
      <w:tr w:rsidR="00E908AE" w:rsidRPr="00BF186C" w14:paraId="118138C3" w14:textId="77777777" w:rsidTr="00C25404">
        <w:trPr>
          <w:trHeight w:val="15270"/>
        </w:trPr>
        <w:tc>
          <w:tcPr>
            <w:tcW w:w="10760" w:type="dxa"/>
          </w:tcPr>
          <w:p w14:paraId="499E7A3D" w14:textId="4D09A022" w:rsidR="00E908AE" w:rsidRPr="00BF186C" w:rsidRDefault="00310B0C" w:rsidP="003E52A6">
            <w:pPr>
              <w:tabs>
                <w:tab w:val="left" w:pos="3319"/>
              </w:tabs>
              <w:rPr>
                <w:color w:val="2F5496" w:themeColor="accent1" w:themeShade="BF"/>
                <w:sz w:val="22"/>
              </w:rPr>
            </w:pPr>
            <w:r w:rsidRPr="00BF186C">
              <w:rPr>
                <w:color w:val="2F5496" w:themeColor="accent1" w:themeShade="BF"/>
                <w:sz w:val="22"/>
              </w:rPr>
              <w:lastRenderedPageBreak/>
              <w:t>ADMINISTRATIVE AND ACCOUNTING DIVISION</w:t>
            </w:r>
          </w:p>
          <w:p w14:paraId="2D9FF8B4" w14:textId="36E74947" w:rsidR="00310B0C" w:rsidRPr="00BF186C" w:rsidRDefault="00310B0C" w:rsidP="00310B0C">
            <w:pPr>
              <w:tabs>
                <w:tab w:val="left" w:pos="3319"/>
              </w:tabs>
              <w:rPr>
                <w:sz w:val="22"/>
              </w:rPr>
            </w:pPr>
            <w:r w:rsidRPr="00BF186C">
              <w:rPr>
                <w:sz w:val="22"/>
              </w:rPr>
              <w:t xml:space="preserve">The administrative and accounting division consists of </w:t>
            </w:r>
            <w:r w:rsidR="00E86BC2" w:rsidRPr="00BF186C">
              <w:rPr>
                <w:sz w:val="22"/>
              </w:rPr>
              <w:t>the following 5 Registry Offices</w:t>
            </w:r>
            <w:r w:rsidRPr="00BF186C">
              <w:rPr>
                <w:sz w:val="22"/>
              </w:rPr>
              <w:t>:</w:t>
            </w:r>
          </w:p>
          <w:p w14:paraId="5419D43F" w14:textId="5E6A7E50" w:rsidR="00310B0C" w:rsidRPr="00BF186C" w:rsidRDefault="00E50B2D">
            <w:pPr>
              <w:pStyle w:val="Paragrafoelenco"/>
              <w:numPr>
                <w:ilvl w:val="0"/>
                <w:numId w:val="7"/>
              </w:numPr>
              <w:tabs>
                <w:tab w:val="left" w:pos="3319"/>
              </w:tabs>
              <w:rPr>
                <w:b/>
                <w:bCs/>
                <w:i/>
                <w:iCs/>
                <w:sz w:val="22"/>
              </w:rPr>
            </w:pPr>
            <w:r w:rsidRPr="00BF186C">
              <w:rPr>
                <w:b/>
                <w:bCs/>
                <w:i/>
                <w:iCs/>
                <w:sz w:val="22"/>
              </w:rPr>
              <w:t>ADMINISTRATIVE AND HUMAN RESOURCES OFFICE</w:t>
            </w:r>
          </w:p>
          <w:p w14:paraId="33B7E9A1" w14:textId="0C656D15" w:rsidR="00E50B2D" w:rsidRPr="00BF186C" w:rsidRDefault="00E50B2D">
            <w:pPr>
              <w:pStyle w:val="Paragrafoelenco"/>
              <w:numPr>
                <w:ilvl w:val="0"/>
                <w:numId w:val="7"/>
              </w:numPr>
              <w:tabs>
                <w:tab w:val="left" w:pos="3319"/>
              </w:tabs>
              <w:rPr>
                <w:b/>
                <w:bCs/>
                <w:i/>
                <w:iCs/>
                <w:sz w:val="22"/>
              </w:rPr>
            </w:pPr>
            <w:r w:rsidRPr="00BF186C">
              <w:rPr>
                <w:b/>
                <w:bCs/>
                <w:i/>
                <w:iCs/>
                <w:sz w:val="22"/>
              </w:rPr>
              <w:t xml:space="preserve">PRESIDENT’S SECRETARIAT </w:t>
            </w:r>
          </w:p>
          <w:p w14:paraId="3BDC13B2" w14:textId="365ECBB3" w:rsidR="00E50B2D" w:rsidRPr="00BF186C" w:rsidRDefault="00E50B2D">
            <w:pPr>
              <w:pStyle w:val="Paragrafoelenco"/>
              <w:numPr>
                <w:ilvl w:val="0"/>
                <w:numId w:val="7"/>
              </w:numPr>
              <w:tabs>
                <w:tab w:val="left" w:pos="3319"/>
              </w:tabs>
              <w:rPr>
                <w:b/>
                <w:bCs/>
                <w:i/>
                <w:iCs/>
                <w:sz w:val="22"/>
              </w:rPr>
            </w:pPr>
            <w:r w:rsidRPr="00BF186C">
              <w:rPr>
                <w:b/>
                <w:bCs/>
                <w:i/>
                <w:iCs/>
                <w:sz w:val="22"/>
              </w:rPr>
              <w:t>PROCUREMENT OFFICE, OFFICE EXPENSES AND MOVABLE ASSETS CUSTODIAN OFFICE</w:t>
            </w:r>
          </w:p>
          <w:p w14:paraId="7D971361" w14:textId="7A859D24" w:rsidR="00E50B2D" w:rsidRPr="00BF186C" w:rsidRDefault="00E50B2D">
            <w:pPr>
              <w:pStyle w:val="Paragrafoelenco"/>
              <w:numPr>
                <w:ilvl w:val="0"/>
                <w:numId w:val="7"/>
              </w:numPr>
              <w:tabs>
                <w:tab w:val="left" w:pos="3319"/>
              </w:tabs>
              <w:rPr>
                <w:b/>
                <w:bCs/>
                <w:i/>
                <w:iCs/>
                <w:sz w:val="22"/>
              </w:rPr>
            </w:pPr>
            <w:r w:rsidRPr="00BF186C">
              <w:rPr>
                <w:b/>
                <w:bCs/>
                <w:i/>
                <w:iCs/>
                <w:sz w:val="22"/>
              </w:rPr>
              <w:t>ACCOUNTS OFFICE</w:t>
            </w:r>
          </w:p>
          <w:p w14:paraId="7ADF8BE8" w14:textId="4A751516" w:rsidR="00E50B2D" w:rsidRPr="00BF186C" w:rsidRDefault="00E50B2D">
            <w:pPr>
              <w:pStyle w:val="Paragrafoelenco"/>
              <w:numPr>
                <w:ilvl w:val="0"/>
                <w:numId w:val="7"/>
              </w:numPr>
              <w:tabs>
                <w:tab w:val="left" w:pos="3319"/>
              </w:tabs>
              <w:rPr>
                <w:sz w:val="22"/>
              </w:rPr>
            </w:pPr>
            <w:r w:rsidRPr="00BF186C">
              <w:rPr>
                <w:b/>
                <w:bCs/>
                <w:i/>
                <w:iCs/>
                <w:sz w:val="22"/>
              </w:rPr>
              <w:t>DEBT RECOVERY OFFICE</w:t>
            </w:r>
            <w:r w:rsidRPr="00BF186C">
              <w:rPr>
                <w:sz w:val="22"/>
              </w:rPr>
              <w:t xml:space="preserve"> </w:t>
            </w:r>
          </w:p>
          <w:p w14:paraId="67610643" w14:textId="77777777" w:rsidR="00E86BC2" w:rsidRPr="00BF186C" w:rsidRDefault="00E86BC2" w:rsidP="00E86BC2">
            <w:pPr>
              <w:tabs>
                <w:tab w:val="left" w:pos="3319"/>
              </w:tabs>
              <w:rPr>
                <w:sz w:val="22"/>
              </w:rPr>
            </w:pPr>
          </w:p>
          <w:tbl>
            <w:tblPr>
              <w:tblW w:w="9695" w:type="dxa"/>
              <w:tblCellSpacing w:w="28" w:type="dxa"/>
              <w:tblInd w:w="397" w:type="dxa"/>
              <w:tblCellMar>
                <w:left w:w="57" w:type="dxa"/>
                <w:right w:w="57" w:type="dxa"/>
              </w:tblCellMar>
              <w:tblLook w:val="00A0" w:firstRow="1" w:lastRow="0" w:firstColumn="1" w:lastColumn="0" w:noHBand="0" w:noVBand="0"/>
            </w:tblPr>
            <w:tblGrid>
              <w:gridCol w:w="3317"/>
              <w:gridCol w:w="6378"/>
            </w:tblGrid>
            <w:tr w:rsidR="00E50B2D" w:rsidRPr="00BF186C" w14:paraId="01991359" w14:textId="77777777" w:rsidTr="00E50B2D">
              <w:trPr>
                <w:trHeight w:hRule="exact" w:val="397"/>
                <w:tblCellSpacing w:w="28" w:type="dxa"/>
              </w:trPr>
              <w:tc>
                <w:tcPr>
                  <w:tcW w:w="9583" w:type="dxa"/>
                  <w:gridSpan w:val="2"/>
                  <w:vAlign w:val="center"/>
                </w:tcPr>
                <w:p w14:paraId="1A7A1A31" w14:textId="77777777" w:rsidR="00E50B2D" w:rsidRPr="00BF186C" w:rsidRDefault="00E50B2D" w:rsidP="00E50B2D">
                  <w:pPr>
                    <w:tabs>
                      <w:tab w:val="left" w:pos="3319"/>
                    </w:tabs>
                    <w:rPr>
                      <w:b/>
                      <w:bCs/>
                      <w:sz w:val="22"/>
                    </w:rPr>
                  </w:pPr>
                  <w:r w:rsidRPr="00BF186C">
                    <w:rPr>
                      <w:b/>
                      <w:bCs/>
                      <w:sz w:val="22"/>
                    </w:rPr>
                    <w:t>ADMINISTRATIVE AND HUMAN RESOURCES OFFICE</w:t>
                  </w:r>
                </w:p>
                <w:p w14:paraId="1BE02932" w14:textId="7B50C045" w:rsidR="00E50B2D" w:rsidRPr="00BF186C" w:rsidRDefault="00E50B2D" w:rsidP="00E50B2D">
                  <w:pPr>
                    <w:spacing w:line="360" w:lineRule="auto"/>
                    <w:jc w:val="both"/>
                    <w:rPr>
                      <w:b/>
                      <w:sz w:val="22"/>
                    </w:rPr>
                  </w:pPr>
                </w:p>
              </w:tc>
            </w:tr>
            <w:tr w:rsidR="00E50B2D" w:rsidRPr="00BF186C" w14:paraId="3FE90F59" w14:textId="77777777" w:rsidTr="00E50B2D">
              <w:trPr>
                <w:trHeight w:hRule="exact" w:val="397"/>
                <w:tblCellSpacing w:w="28" w:type="dxa"/>
              </w:trPr>
              <w:tc>
                <w:tcPr>
                  <w:tcW w:w="3233" w:type="dxa"/>
                  <w:shd w:val="clear" w:color="auto" w:fill="C45911" w:themeFill="accent2" w:themeFillShade="BF"/>
                  <w:vAlign w:val="center"/>
                </w:tcPr>
                <w:p w14:paraId="6887E8F0" w14:textId="598DCF8E" w:rsidR="00E50B2D" w:rsidRPr="00BF186C" w:rsidRDefault="00E50B2D" w:rsidP="00E50B2D">
                  <w:pPr>
                    <w:spacing w:line="360" w:lineRule="auto"/>
                    <w:jc w:val="right"/>
                    <w:rPr>
                      <w:i/>
                      <w:color w:val="FFFFFF"/>
                      <w:sz w:val="22"/>
                    </w:rPr>
                  </w:pPr>
                  <w:r w:rsidRPr="00BF186C">
                    <w:rPr>
                      <w:i/>
                      <w:color w:val="FFFFFF"/>
                      <w:sz w:val="22"/>
                    </w:rPr>
                    <w:t xml:space="preserve">HEAD OF DEPARTMENT </w:t>
                  </w:r>
                </w:p>
              </w:tc>
              <w:tc>
                <w:tcPr>
                  <w:tcW w:w="6294" w:type="dxa"/>
                  <w:tcBorders>
                    <w:top w:val="single" w:sz="2" w:space="0" w:color="1F497D"/>
                    <w:left w:val="single" w:sz="2" w:space="0" w:color="1F497D"/>
                    <w:bottom w:val="single" w:sz="2" w:space="0" w:color="1F497D"/>
                    <w:right w:val="single" w:sz="2" w:space="0" w:color="1F497D"/>
                  </w:tcBorders>
                  <w:vAlign w:val="center"/>
                </w:tcPr>
                <w:p w14:paraId="41003474" w14:textId="09CA4C44" w:rsidR="00E50B2D" w:rsidRPr="00BF186C" w:rsidRDefault="00E50B2D" w:rsidP="00E50B2D">
                  <w:pPr>
                    <w:spacing w:line="360" w:lineRule="auto"/>
                    <w:jc w:val="both"/>
                    <w:rPr>
                      <w:b/>
                      <w:bCs/>
                      <w:color w:val="000000"/>
                      <w:sz w:val="22"/>
                    </w:rPr>
                  </w:pPr>
                  <w:r w:rsidRPr="00BF186C">
                    <w:rPr>
                      <w:b/>
                      <w:bCs/>
                      <w:color w:val="000000"/>
                      <w:sz w:val="22"/>
                    </w:rPr>
                    <w:t>D</w:t>
                  </w:r>
                  <w:r w:rsidR="0003563C" w:rsidRPr="00BF186C">
                    <w:rPr>
                      <w:b/>
                      <w:bCs/>
                      <w:color w:val="000000"/>
                      <w:sz w:val="22"/>
                    </w:rPr>
                    <w:t>r</w:t>
                  </w:r>
                  <w:r w:rsidRPr="00BF186C">
                    <w:rPr>
                      <w:b/>
                      <w:bCs/>
                      <w:color w:val="000000"/>
                      <w:sz w:val="22"/>
                    </w:rPr>
                    <w:t>. Maurizio Norcini Pala</w:t>
                  </w:r>
                </w:p>
              </w:tc>
            </w:tr>
            <w:tr w:rsidR="00E50B2D" w:rsidRPr="00BF186C" w14:paraId="7A6A668F" w14:textId="77777777" w:rsidTr="00E50B2D">
              <w:trPr>
                <w:trHeight w:hRule="exact" w:val="397"/>
                <w:tblCellSpacing w:w="28" w:type="dxa"/>
              </w:trPr>
              <w:tc>
                <w:tcPr>
                  <w:tcW w:w="3233" w:type="dxa"/>
                  <w:shd w:val="clear" w:color="auto" w:fill="C45911" w:themeFill="accent2" w:themeFillShade="BF"/>
                  <w:vAlign w:val="center"/>
                </w:tcPr>
                <w:p w14:paraId="6AFE8E90" w14:textId="236BE98A" w:rsidR="00E50B2D" w:rsidRPr="00BF186C" w:rsidRDefault="00E50B2D" w:rsidP="00E50B2D">
                  <w:pPr>
                    <w:spacing w:line="360" w:lineRule="auto"/>
                    <w:jc w:val="right"/>
                    <w:rPr>
                      <w:i/>
                      <w:color w:val="FFFFFF"/>
                      <w:sz w:val="22"/>
                    </w:rPr>
                  </w:pPr>
                  <w:r w:rsidRPr="00BF186C">
                    <w:rPr>
                      <w:i/>
                      <w:color w:val="FFFFFF"/>
                      <w:sz w:val="22"/>
                    </w:rPr>
                    <w:t>LOCATION</w:t>
                  </w:r>
                </w:p>
              </w:tc>
              <w:tc>
                <w:tcPr>
                  <w:tcW w:w="6294" w:type="dxa"/>
                  <w:tcBorders>
                    <w:top w:val="single" w:sz="2" w:space="0" w:color="1F497D"/>
                    <w:left w:val="single" w:sz="2" w:space="0" w:color="1F497D"/>
                    <w:bottom w:val="single" w:sz="2" w:space="0" w:color="1F497D"/>
                    <w:right w:val="single" w:sz="2" w:space="0" w:color="1F497D"/>
                  </w:tcBorders>
                  <w:vAlign w:val="center"/>
                </w:tcPr>
                <w:p w14:paraId="42B02439" w14:textId="5DF00EA0" w:rsidR="00E50B2D" w:rsidRPr="00BF186C" w:rsidRDefault="00C01131" w:rsidP="00E50B2D">
                  <w:pPr>
                    <w:spacing w:line="360" w:lineRule="auto"/>
                    <w:jc w:val="both"/>
                    <w:rPr>
                      <w:color w:val="000000"/>
                      <w:sz w:val="22"/>
                    </w:rPr>
                  </w:pPr>
                  <w:r w:rsidRPr="00BF186C">
                    <w:rPr>
                      <w:color w:val="000000"/>
                      <w:sz w:val="22"/>
                    </w:rPr>
                    <w:t>First floor</w:t>
                  </w:r>
                </w:p>
              </w:tc>
            </w:tr>
            <w:tr w:rsidR="00E50B2D" w:rsidRPr="00BF186C" w14:paraId="0503F839" w14:textId="77777777" w:rsidTr="00E50B2D">
              <w:trPr>
                <w:trHeight w:hRule="exact" w:val="397"/>
                <w:tblCellSpacing w:w="28" w:type="dxa"/>
              </w:trPr>
              <w:tc>
                <w:tcPr>
                  <w:tcW w:w="3233" w:type="dxa"/>
                  <w:shd w:val="clear" w:color="auto" w:fill="C45911" w:themeFill="accent2" w:themeFillShade="BF"/>
                  <w:vAlign w:val="center"/>
                </w:tcPr>
                <w:p w14:paraId="5EED8391" w14:textId="7DEB29E5" w:rsidR="00E50B2D" w:rsidRPr="00BF186C" w:rsidRDefault="00E50B2D" w:rsidP="00E50B2D">
                  <w:pPr>
                    <w:spacing w:line="360" w:lineRule="auto"/>
                    <w:jc w:val="right"/>
                    <w:rPr>
                      <w:i/>
                      <w:color w:val="FFFFFF"/>
                      <w:sz w:val="22"/>
                    </w:rPr>
                  </w:pPr>
                  <w:r w:rsidRPr="00BF186C">
                    <w:rPr>
                      <w:i/>
                      <w:color w:val="FFFFFF"/>
                      <w:sz w:val="22"/>
                    </w:rPr>
                    <w:t>EMAIL</w:t>
                  </w:r>
                </w:p>
              </w:tc>
              <w:tc>
                <w:tcPr>
                  <w:tcW w:w="6294" w:type="dxa"/>
                  <w:tcBorders>
                    <w:top w:val="single" w:sz="2" w:space="0" w:color="1F497D"/>
                    <w:left w:val="single" w:sz="2" w:space="0" w:color="1F497D"/>
                    <w:bottom w:val="single" w:sz="2" w:space="0" w:color="1F497D"/>
                    <w:right w:val="single" w:sz="2" w:space="0" w:color="1F497D"/>
                  </w:tcBorders>
                  <w:vAlign w:val="center"/>
                </w:tcPr>
                <w:p w14:paraId="58DD492F" w14:textId="77777777" w:rsidR="00E50B2D" w:rsidRPr="00BF186C" w:rsidRDefault="00E50B2D" w:rsidP="00E50B2D">
                  <w:pPr>
                    <w:spacing w:line="360" w:lineRule="auto"/>
                    <w:jc w:val="both"/>
                    <w:rPr>
                      <w:sz w:val="22"/>
                    </w:rPr>
                  </w:pPr>
                  <w:hyperlink r:id="rId21" w:history="1">
                    <w:r w:rsidRPr="00BF186C">
                      <w:rPr>
                        <w:rStyle w:val="Collegamentoipertestuale"/>
                        <w:sz w:val="22"/>
                      </w:rPr>
                      <w:t>maurizio.norcinipala@giustizia.it</w:t>
                    </w:r>
                  </w:hyperlink>
                </w:p>
                <w:p w14:paraId="3C4D856A" w14:textId="77777777" w:rsidR="00E50B2D" w:rsidRPr="00BF186C" w:rsidRDefault="00E50B2D" w:rsidP="00E50B2D">
                  <w:pPr>
                    <w:spacing w:line="360" w:lineRule="auto"/>
                    <w:jc w:val="both"/>
                    <w:rPr>
                      <w:color w:val="0070C0"/>
                      <w:sz w:val="22"/>
                    </w:rPr>
                  </w:pPr>
                </w:p>
              </w:tc>
            </w:tr>
            <w:tr w:rsidR="00E50B2D" w:rsidRPr="00BF186C" w14:paraId="23F9AD29" w14:textId="77777777" w:rsidTr="00E50B2D">
              <w:trPr>
                <w:trHeight w:hRule="exact" w:val="397"/>
                <w:tblCellSpacing w:w="28" w:type="dxa"/>
              </w:trPr>
              <w:tc>
                <w:tcPr>
                  <w:tcW w:w="3233" w:type="dxa"/>
                  <w:shd w:val="clear" w:color="auto" w:fill="C45911" w:themeFill="accent2" w:themeFillShade="BF"/>
                  <w:vAlign w:val="center"/>
                </w:tcPr>
                <w:p w14:paraId="0456457A" w14:textId="697EE4E9" w:rsidR="00E50B2D" w:rsidRPr="00BF186C" w:rsidRDefault="00E50B2D" w:rsidP="00E50B2D">
                  <w:pPr>
                    <w:spacing w:line="360" w:lineRule="auto"/>
                    <w:jc w:val="right"/>
                    <w:rPr>
                      <w:i/>
                      <w:color w:val="FFFFFF"/>
                      <w:sz w:val="22"/>
                    </w:rPr>
                  </w:pPr>
                  <w:r w:rsidRPr="00BF186C">
                    <w:rPr>
                      <w:i/>
                      <w:color w:val="FFFFFF"/>
                      <w:sz w:val="22"/>
                    </w:rPr>
                    <w:t>TELEPHONE NUMBER</w:t>
                  </w:r>
                </w:p>
              </w:tc>
              <w:tc>
                <w:tcPr>
                  <w:tcW w:w="6294" w:type="dxa"/>
                  <w:tcBorders>
                    <w:top w:val="single" w:sz="2" w:space="0" w:color="1F497D"/>
                    <w:left w:val="single" w:sz="2" w:space="0" w:color="1F497D"/>
                    <w:bottom w:val="single" w:sz="2" w:space="0" w:color="1F497D"/>
                    <w:right w:val="single" w:sz="2" w:space="0" w:color="1F497D"/>
                  </w:tcBorders>
                  <w:vAlign w:val="center"/>
                </w:tcPr>
                <w:p w14:paraId="7CB41795" w14:textId="77777777" w:rsidR="00E50B2D" w:rsidRPr="00BF186C" w:rsidRDefault="00E50B2D" w:rsidP="00E50B2D">
                  <w:pPr>
                    <w:spacing w:line="360" w:lineRule="auto"/>
                    <w:jc w:val="both"/>
                    <w:rPr>
                      <w:color w:val="000000"/>
                      <w:sz w:val="22"/>
                    </w:rPr>
                  </w:pPr>
                  <w:r w:rsidRPr="00BF186C">
                    <w:rPr>
                      <w:sz w:val="22"/>
                    </w:rPr>
                    <w:t>0736-271216</w:t>
                  </w:r>
                </w:p>
              </w:tc>
            </w:tr>
          </w:tbl>
          <w:p w14:paraId="58A852C5" w14:textId="3868CEE3" w:rsidR="00E50B2D" w:rsidRPr="00BF186C" w:rsidRDefault="00FD71A0" w:rsidP="00E50B2D">
            <w:pPr>
              <w:tabs>
                <w:tab w:val="left" w:pos="3319"/>
              </w:tabs>
              <w:rPr>
                <w:sz w:val="22"/>
              </w:rPr>
            </w:pPr>
            <w:r w:rsidRPr="00BF186C">
              <w:rPr>
                <w:color w:val="1F3864" w:themeColor="accent1" w:themeShade="80"/>
                <w:sz w:val="22"/>
              </w:rPr>
              <w:t>Activities and responsibilities</w:t>
            </w:r>
            <w:r w:rsidRPr="00BF186C">
              <w:rPr>
                <w:sz w:val="22"/>
              </w:rPr>
              <w:t>:</w:t>
            </w:r>
          </w:p>
          <w:p w14:paraId="0183A1A9" w14:textId="5CC323A4" w:rsidR="00FD71A0" w:rsidRPr="00BF186C" w:rsidRDefault="00FD71A0">
            <w:pPr>
              <w:pStyle w:val="Paragrafoelenco"/>
              <w:numPr>
                <w:ilvl w:val="0"/>
                <w:numId w:val="8"/>
              </w:numPr>
              <w:tabs>
                <w:tab w:val="left" w:pos="3319"/>
              </w:tabs>
              <w:rPr>
                <w:i/>
                <w:iCs/>
                <w:sz w:val="22"/>
              </w:rPr>
            </w:pPr>
            <w:r w:rsidRPr="00BF186C">
              <w:rPr>
                <w:i/>
                <w:iCs/>
                <w:sz w:val="22"/>
              </w:rPr>
              <w:t xml:space="preserve">Management of incoming and outgoing correspondence and registry protocol services; </w:t>
            </w:r>
          </w:p>
          <w:p w14:paraId="31DD6E71" w14:textId="232386AE" w:rsidR="00FD71A0" w:rsidRPr="00BF186C" w:rsidRDefault="00FD71A0">
            <w:pPr>
              <w:pStyle w:val="Paragrafoelenco"/>
              <w:numPr>
                <w:ilvl w:val="0"/>
                <w:numId w:val="8"/>
              </w:numPr>
              <w:tabs>
                <w:tab w:val="left" w:pos="3319"/>
              </w:tabs>
              <w:rPr>
                <w:i/>
                <w:iCs/>
                <w:sz w:val="22"/>
              </w:rPr>
            </w:pPr>
            <w:r w:rsidRPr="00BF186C">
              <w:rPr>
                <w:i/>
                <w:iCs/>
                <w:sz w:val="22"/>
              </w:rPr>
              <w:t xml:space="preserve">Administration and management of administrative staff; </w:t>
            </w:r>
          </w:p>
          <w:p w14:paraId="16E2B8AD" w14:textId="47DD9226" w:rsidR="00FD71A0" w:rsidRPr="00BF186C" w:rsidRDefault="00FD71A0">
            <w:pPr>
              <w:pStyle w:val="Paragrafoelenco"/>
              <w:numPr>
                <w:ilvl w:val="0"/>
                <w:numId w:val="8"/>
              </w:numPr>
              <w:tabs>
                <w:tab w:val="left" w:pos="3319"/>
              </w:tabs>
              <w:rPr>
                <w:i/>
                <w:iCs/>
                <w:sz w:val="22"/>
              </w:rPr>
            </w:pPr>
            <w:r w:rsidRPr="00BF186C">
              <w:rPr>
                <w:i/>
                <w:iCs/>
                <w:sz w:val="22"/>
              </w:rPr>
              <w:t xml:space="preserve">Secretariat support to the Administrative Director; </w:t>
            </w:r>
          </w:p>
          <w:p w14:paraId="12D378BD" w14:textId="20CAA102" w:rsidR="00FD71A0" w:rsidRPr="00BF186C" w:rsidRDefault="00FD71A0">
            <w:pPr>
              <w:pStyle w:val="Paragrafoelenco"/>
              <w:numPr>
                <w:ilvl w:val="0"/>
                <w:numId w:val="8"/>
              </w:numPr>
              <w:tabs>
                <w:tab w:val="left" w:pos="3319"/>
              </w:tabs>
              <w:rPr>
                <w:i/>
                <w:iCs/>
                <w:sz w:val="22"/>
              </w:rPr>
            </w:pPr>
            <w:r w:rsidRPr="00BF186C">
              <w:rPr>
                <w:i/>
                <w:iCs/>
                <w:sz w:val="22"/>
              </w:rPr>
              <w:t>Agreements with universities for internships and traineeships, and with public bodies for community service programs;</w:t>
            </w:r>
          </w:p>
          <w:p w14:paraId="55CBA91D" w14:textId="19DC25E6" w:rsidR="00FD71A0" w:rsidRPr="00BF186C" w:rsidRDefault="00FD71A0">
            <w:pPr>
              <w:pStyle w:val="Paragrafoelenco"/>
              <w:numPr>
                <w:ilvl w:val="0"/>
                <w:numId w:val="8"/>
              </w:numPr>
              <w:tabs>
                <w:tab w:val="left" w:pos="3319"/>
              </w:tabs>
              <w:rPr>
                <w:i/>
                <w:iCs/>
                <w:sz w:val="22"/>
              </w:rPr>
            </w:pPr>
            <w:r w:rsidRPr="00BF186C">
              <w:rPr>
                <w:i/>
                <w:iCs/>
                <w:sz w:val="22"/>
              </w:rPr>
              <w:t xml:space="preserve">Workplace health and safety prevention and protection services; </w:t>
            </w:r>
          </w:p>
          <w:p w14:paraId="01239372" w14:textId="6C498A3D" w:rsidR="00FD71A0" w:rsidRPr="00BF186C" w:rsidRDefault="00FD71A0">
            <w:pPr>
              <w:pStyle w:val="Paragrafoelenco"/>
              <w:numPr>
                <w:ilvl w:val="0"/>
                <w:numId w:val="8"/>
              </w:numPr>
              <w:tabs>
                <w:tab w:val="left" w:pos="3319"/>
              </w:tabs>
              <w:rPr>
                <w:i/>
                <w:iCs/>
                <w:sz w:val="22"/>
              </w:rPr>
            </w:pPr>
            <w:r w:rsidRPr="00BF186C">
              <w:rPr>
                <w:i/>
                <w:iCs/>
                <w:sz w:val="22"/>
              </w:rPr>
              <w:t xml:space="preserve">Coordination of civil division statistics; </w:t>
            </w:r>
          </w:p>
          <w:p w14:paraId="4CDC2660" w14:textId="0087E1D9" w:rsidR="00FD71A0" w:rsidRPr="00BF186C" w:rsidRDefault="00FD71A0">
            <w:pPr>
              <w:pStyle w:val="Paragrafoelenco"/>
              <w:numPr>
                <w:ilvl w:val="0"/>
                <w:numId w:val="8"/>
              </w:numPr>
              <w:tabs>
                <w:tab w:val="left" w:pos="3319"/>
              </w:tabs>
              <w:rPr>
                <w:i/>
                <w:iCs/>
                <w:sz w:val="22"/>
              </w:rPr>
            </w:pPr>
            <w:r w:rsidRPr="00BF186C">
              <w:rPr>
                <w:i/>
                <w:iCs/>
                <w:sz w:val="22"/>
              </w:rPr>
              <w:t xml:space="preserve">Management of the Register of Court-Appointed Experts and Technical Consultants; </w:t>
            </w:r>
          </w:p>
          <w:p w14:paraId="34B8FFED" w14:textId="48BFEA9C" w:rsidR="00FD71A0" w:rsidRPr="00BF186C" w:rsidRDefault="00FD71A0">
            <w:pPr>
              <w:pStyle w:val="Paragrafoelenco"/>
              <w:numPr>
                <w:ilvl w:val="0"/>
                <w:numId w:val="8"/>
              </w:numPr>
              <w:tabs>
                <w:tab w:val="left" w:pos="3319"/>
              </w:tabs>
              <w:rPr>
                <w:i/>
                <w:iCs/>
                <w:sz w:val="22"/>
              </w:rPr>
            </w:pPr>
            <w:r w:rsidRPr="00BF186C">
              <w:rPr>
                <w:i/>
                <w:iCs/>
                <w:sz w:val="22"/>
              </w:rPr>
              <w:t xml:space="preserve">Management of the Court’s website; </w:t>
            </w:r>
          </w:p>
          <w:p w14:paraId="383EFE3D" w14:textId="3BC0C5FD" w:rsidR="00FD71A0" w:rsidRPr="00BF186C" w:rsidRDefault="00FD71A0">
            <w:pPr>
              <w:pStyle w:val="Paragrafoelenco"/>
              <w:numPr>
                <w:ilvl w:val="0"/>
                <w:numId w:val="8"/>
              </w:numPr>
              <w:tabs>
                <w:tab w:val="left" w:pos="3319"/>
              </w:tabs>
              <w:rPr>
                <w:i/>
                <w:iCs/>
                <w:sz w:val="22"/>
              </w:rPr>
            </w:pPr>
            <w:r w:rsidRPr="00BF186C">
              <w:rPr>
                <w:i/>
                <w:iCs/>
                <w:sz w:val="22"/>
              </w:rPr>
              <w:t xml:space="preserve">Management and maintenance of Court premises and facilities; </w:t>
            </w:r>
          </w:p>
          <w:p w14:paraId="63AC4D83" w14:textId="39E5779E" w:rsidR="00FD71A0" w:rsidRPr="00BF186C" w:rsidRDefault="00FD71A0">
            <w:pPr>
              <w:pStyle w:val="Paragrafoelenco"/>
              <w:numPr>
                <w:ilvl w:val="0"/>
                <w:numId w:val="8"/>
              </w:numPr>
              <w:tabs>
                <w:tab w:val="left" w:pos="3319"/>
              </w:tabs>
              <w:rPr>
                <w:i/>
                <w:iCs/>
                <w:sz w:val="22"/>
              </w:rPr>
            </w:pPr>
            <w:r w:rsidRPr="00BF186C">
              <w:rPr>
                <w:i/>
                <w:iCs/>
                <w:sz w:val="22"/>
              </w:rPr>
              <w:t xml:space="preserve">Procedures relating to the selection and formation of juries for the Court of Assizes; </w:t>
            </w:r>
          </w:p>
          <w:p w14:paraId="6A54EBC6" w14:textId="02CD589A" w:rsidR="000805A0" w:rsidRPr="00BF186C" w:rsidRDefault="00FD71A0">
            <w:pPr>
              <w:pStyle w:val="Paragrafoelenco"/>
              <w:numPr>
                <w:ilvl w:val="0"/>
                <w:numId w:val="8"/>
              </w:numPr>
              <w:tabs>
                <w:tab w:val="left" w:pos="3319"/>
              </w:tabs>
              <w:rPr>
                <w:i/>
                <w:iCs/>
                <w:sz w:val="22"/>
              </w:rPr>
            </w:pPr>
            <w:r w:rsidRPr="00BF186C">
              <w:rPr>
                <w:i/>
                <w:iCs/>
                <w:sz w:val="22"/>
              </w:rPr>
              <w:t>Judicial statistics relating to magistrates.</w:t>
            </w:r>
          </w:p>
          <w:tbl>
            <w:tblPr>
              <w:tblW w:w="9695" w:type="dxa"/>
              <w:tblCellSpacing w:w="28" w:type="dxa"/>
              <w:tblInd w:w="397" w:type="dxa"/>
              <w:tblCellMar>
                <w:left w:w="57" w:type="dxa"/>
                <w:right w:w="57" w:type="dxa"/>
              </w:tblCellMar>
              <w:tblLook w:val="00A0" w:firstRow="1" w:lastRow="0" w:firstColumn="1" w:lastColumn="0" w:noHBand="0" w:noVBand="0"/>
            </w:tblPr>
            <w:tblGrid>
              <w:gridCol w:w="3317"/>
              <w:gridCol w:w="6378"/>
            </w:tblGrid>
            <w:tr w:rsidR="00FD71A0" w:rsidRPr="00BF186C" w14:paraId="5EFFB220" w14:textId="77777777" w:rsidTr="008D3D24">
              <w:trPr>
                <w:trHeight w:hRule="exact" w:val="397"/>
                <w:tblCellSpacing w:w="28" w:type="dxa"/>
              </w:trPr>
              <w:tc>
                <w:tcPr>
                  <w:tcW w:w="9583" w:type="dxa"/>
                  <w:gridSpan w:val="2"/>
                  <w:vAlign w:val="center"/>
                </w:tcPr>
                <w:p w14:paraId="358589AE" w14:textId="51546876" w:rsidR="00FD71A0" w:rsidRPr="00BF186C" w:rsidRDefault="00921838" w:rsidP="00921838">
                  <w:pPr>
                    <w:tabs>
                      <w:tab w:val="left" w:pos="3319"/>
                    </w:tabs>
                    <w:rPr>
                      <w:b/>
                      <w:sz w:val="22"/>
                    </w:rPr>
                  </w:pPr>
                  <w:r w:rsidRPr="00BF186C">
                    <w:rPr>
                      <w:b/>
                      <w:bCs/>
                      <w:sz w:val="22"/>
                    </w:rPr>
                    <w:t>PRESIDENT’S SECRETARIAT</w:t>
                  </w:r>
                </w:p>
              </w:tc>
            </w:tr>
            <w:tr w:rsidR="00FD71A0" w:rsidRPr="00BF186C" w14:paraId="54492E0E" w14:textId="77777777" w:rsidTr="008D3D24">
              <w:trPr>
                <w:trHeight w:hRule="exact" w:val="397"/>
                <w:tblCellSpacing w:w="28" w:type="dxa"/>
              </w:trPr>
              <w:tc>
                <w:tcPr>
                  <w:tcW w:w="3233" w:type="dxa"/>
                  <w:shd w:val="clear" w:color="auto" w:fill="C45911" w:themeFill="accent2" w:themeFillShade="BF"/>
                  <w:vAlign w:val="center"/>
                </w:tcPr>
                <w:p w14:paraId="12614E45" w14:textId="77777777" w:rsidR="00FD71A0" w:rsidRPr="00BF186C" w:rsidRDefault="00FD71A0" w:rsidP="00FD71A0">
                  <w:pPr>
                    <w:spacing w:line="360" w:lineRule="auto"/>
                    <w:jc w:val="right"/>
                    <w:rPr>
                      <w:i/>
                      <w:color w:val="FFFFFF"/>
                      <w:sz w:val="22"/>
                    </w:rPr>
                  </w:pPr>
                  <w:r w:rsidRPr="00BF186C">
                    <w:rPr>
                      <w:i/>
                      <w:color w:val="FFFFFF"/>
                      <w:sz w:val="22"/>
                    </w:rPr>
                    <w:t xml:space="preserve">HEAD OF DEPARTMENT </w:t>
                  </w:r>
                </w:p>
              </w:tc>
              <w:tc>
                <w:tcPr>
                  <w:tcW w:w="6294" w:type="dxa"/>
                  <w:tcBorders>
                    <w:top w:val="single" w:sz="2" w:space="0" w:color="1F497D"/>
                    <w:left w:val="single" w:sz="2" w:space="0" w:color="1F497D"/>
                    <w:bottom w:val="single" w:sz="2" w:space="0" w:color="1F497D"/>
                    <w:right w:val="single" w:sz="2" w:space="0" w:color="1F497D"/>
                  </w:tcBorders>
                  <w:vAlign w:val="center"/>
                </w:tcPr>
                <w:p w14:paraId="3A045BF9" w14:textId="09759F86" w:rsidR="00FD71A0" w:rsidRPr="00BF186C" w:rsidRDefault="00FD71A0" w:rsidP="00FD71A0">
                  <w:pPr>
                    <w:spacing w:line="360" w:lineRule="auto"/>
                    <w:jc w:val="both"/>
                    <w:rPr>
                      <w:b/>
                      <w:bCs/>
                      <w:color w:val="000000"/>
                      <w:sz w:val="22"/>
                    </w:rPr>
                  </w:pPr>
                  <w:r w:rsidRPr="00BF186C">
                    <w:rPr>
                      <w:b/>
                      <w:bCs/>
                      <w:color w:val="000000"/>
                      <w:sz w:val="22"/>
                    </w:rPr>
                    <w:t>D</w:t>
                  </w:r>
                  <w:r w:rsidR="0003563C" w:rsidRPr="00BF186C">
                    <w:rPr>
                      <w:b/>
                      <w:bCs/>
                      <w:color w:val="000000"/>
                      <w:sz w:val="22"/>
                    </w:rPr>
                    <w:t>r</w:t>
                  </w:r>
                  <w:r w:rsidRPr="00BF186C">
                    <w:rPr>
                      <w:b/>
                      <w:bCs/>
                      <w:color w:val="000000"/>
                      <w:sz w:val="22"/>
                    </w:rPr>
                    <w:t>. Maurizio Norcini Pala</w:t>
                  </w:r>
                </w:p>
              </w:tc>
            </w:tr>
            <w:tr w:rsidR="00FD71A0" w:rsidRPr="00BF186C" w14:paraId="0B4BBBAC" w14:textId="77777777" w:rsidTr="008D3D24">
              <w:trPr>
                <w:trHeight w:hRule="exact" w:val="397"/>
                <w:tblCellSpacing w:w="28" w:type="dxa"/>
              </w:trPr>
              <w:tc>
                <w:tcPr>
                  <w:tcW w:w="3233" w:type="dxa"/>
                  <w:shd w:val="clear" w:color="auto" w:fill="C45911" w:themeFill="accent2" w:themeFillShade="BF"/>
                  <w:vAlign w:val="center"/>
                </w:tcPr>
                <w:p w14:paraId="1678BDAF" w14:textId="77777777" w:rsidR="00FD71A0" w:rsidRPr="00BF186C" w:rsidRDefault="00FD71A0" w:rsidP="00FD71A0">
                  <w:pPr>
                    <w:spacing w:line="360" w:lineRule="auto"/>
                    <w:jc w:val="right"/>
                    <w:rPr>
                      <w:i/>
                      <w:color w:val="FFFFFF"/>
                      <w:sz w:val="22"/>
                    </w:rPr>
                  </w:pPr>
                  <w:r w:rsidRPr="00BF186C">
                    <w:rPr>
                      <w:i/>
                      <w:color w:val="FFFFFF"/>
                      <w:sz w:val="22"/>
                    </w:rPr>
                    <w:t>LOCATION</w:t>
                  </w:r>
                </w:p>
              </w:tc>
              <w:tc>
                <w:tcPr>
                  <w:tcW w:w="6294" w:type="dxa"/>
                  <w:tcBorders>
                    <w:top w:val="single" w:sz="2" w:space="0" w:color="1F497D"/>
                    <w:left w:val="single" w:sz="2" w:space="0" w:color="1F497D"/>
                    <w:bottom w:val="single" w:sz="2" w:space="0" w:color="1F497D"/>
                    <w:right w:val="single" w:sz="2" w:space="0" w:color="1F497D"/>
                  </w:tcBorders>
                  <w:vAlign w:val="center"/>
                </w:tcPr>
                <w:p w14:paraId="311199F3" w14:textId="77777777" w:rsidR="00FD71A0" w:rsidRPr="00BF186C" w:rsidRDefault="00FD71A0" w:rsidP="00FD71A0">
                  <w:pPr>
                    <w:spacing w:line="360" w:lineRule="auto"/>
                    <w:jc w:val="both"/>
                    <w:rPr>
                      <w:color w:val="000000"/>
                      <w:sz w:val="22"/>
                    </w:rPr>
                  </w:pPr>
                  <w:r w:rsidRPr="00BF186C">
                    <w:rPr>
                      <w:color w:val="000000"/>
                      <w:sz w:val="22"/>
                    </w:rPr>
                    <w:t>First floor</w:t>
                  </w:r>
                </w:p>
              </w:tc>
            </w:tr>
            <w:tr w:rsidR="00FD71A0" w:rsidRPr="00BF186C" w14:paraId="33710240" w14:textId="77777777" w:rsidTr="008D3D24">
              <w:trPr>
                <w:trHeight w:hRule="exact" w:val="397"/>
                <w:tblCellSpacing w:w="28" w:type="dxa"/>
              </w:trPr>
              <w:tc>
                <w:tcPr>
                  <w:tcW w:w="3233" w:type="dxa"/>
                  <w:shd w:val="clear" w:color="auto" w:fill="C45911" w:themeFill="accent2" w:themeFillShade="BF"/>
                  <w:vAlign w:val="center"/>
                </w:tcPr>
                <w:p w14:paraId="736B7864" w14:textId="77777777" w:rsidR="00FD71A0" w:rsidRPr="00BF186C" w:rsidRDefault="00FD71A0" w:rsidP="00FD71A0">
                  <w:pPr>
                    <w:spacing w:line="360" w:lineRule="auto"/>
                    <w:jc w:val="right"/>
                    <w:rPr>
                      <w:i/>
                      <w:color w:val="FFFFFF"/>
                      <w:sz w:val="22"/>
                    </w:rPr>
                  </w:pPr>
                  <w:r w:rsidRPr="00BF186C">
                    <w:rPr>
                      <w:i/>
                      <w:color w:val="FFFFFF"/>
                      <w:sz w:val="22"/>
                    </w:rPr>
                    <w:t>EMAIL</w:t>
                  </w:r>
                </w:p>
              </w:tc>
              <w:tc>
                <w:tcPr>
                  <w:tcW w:w="6294" w:type="dxa"/>
                  <w:tcBorders>
                    <w:top w:val="single" w:sz="2" w:space="0" w:color="1F497D"/>
                    <w:left w:val="single" w:sz="2" w:space="0" w:color="1F497D"/>
                    <w:bottom w:val="single" w:sz="2" w:space="0" w:color="1F497D"/>
                    <w:right w:val="single" w:sz="2" w:space="0" w:color="1F497D"/>
                  </w:tcBorders>
                  <w:vAlign w:val="center"/>
                </w:tcPr>
                <w:p w14:paraId="7CF69C65" w14:textId="77777777" w:rsidR="00FD71A0" w:rsidRPr="00BF186C" w:rsidRDefault="00FD71A0" w:rsidP="00FD71A0">
                  <w:pPr>
                    <w:spacing w:line="360" w:lineRule="auto"/>
                    <w:jc w:val="both"/>
                    <w:rPr>
                      <w:sz w:val="22"/>
                    </w:rPr>
                  </w:pPr>
                  <w:hyperlink r:id="rId22" w:history="1">
                    <w:r w:rsidRPr="00BF186C">
                      <w:rPr>
                        <w:rStyle w:val="Collegamentoipertestuale"/>
                        <w:sz w:val="22"/>
                      </w:rPr>
                      <w:t>maurizio.norcinipala@giustizia.it</w:t>
                    </w:r>
                  </w:hyperlink>
                </w:p>
                <w:p w14:paraId="1BDAC980" w14:textId="77777777" w:rsidR="00FD71A0" w:rsidRPr="00BF186C" w:rsidRDefault="00FD71A0" w:rsidP="00FD71A0">
                  <w:pPr>
                    <w:spacing w:line="360" w:lineRule="auto"/>
                    <w:jc w:val="both"/>
                    <w:rPr>
                      <w:color w:val="0070C0"/>
                      <w:sz w:val="22"/>
                    </w:rPr>
                  </w:pPr>
                </w:p>
              </w:tc>
            </w:tr>
            <w:tr w:rsidR="00FD71A0" w:rsidRPr="00BF186C" w14:paraId="5465184A" w14:textId="77777777" w:rsidTr="008D3D24">
              <w:trPr>
                <w:trHeight w:hRule="exact" w:val="397"/>
                <w:tblCellSpacing w:w="28" w:type="dxa"/>
              </w:trPr>
              <w:tc>
                <w:tcPr>
                  <w:tcW w:w="3233" w:type="dxa"/>
                  <w:shd w:val="clear" w:color="auto" w:fill="C45911" w:themeFill="accent2" w:themeFillShade="BF"/>
                  <w:vAlign w:val="center"/>
                </w:tcPr>
                <w:p w14:paraId="1170276C" w14:textId="77777777" w:rsidR="00FD71A0" w:rsidRPr="00BF186C" w:rsidRDefault="00FD71A0" w:rsidP="00FD71A0">
                  <w:pPr>
                    <w:spacing w:line="360" w:lineRule="auto"/>
                    <w:jc w:val="right"/>
                    <w:rPr>
                      <w:i/>
                      <w:color w:val="FFFFFF"/>
                      <w:sz w:val="22"/>
                    </w:rPr>
                  </w:pPr>
                  <w:r w:rsidRPr="00BF186C">
                    <w:rPr>
                      <w:i/>
                      <w:color w:val="FFFFFF"/>
                      <w:sz w:val="22"/>
                    </w:rPr>
                    <w:t>TELEPHONE NUMBER</w:t>
                  </w:r>
                </w:p>
              </w:tc>
              <w:tc>
                <w:tcPr>
                  <w:tcW w:w="6294" w:type="dxa"/>
                  <w:tcBorders>
                    <w:top w:val="single" w:sz="2" w:space="0" w:color="1F497D"/>
                    <w:left w:val="single" w:sz="2" w:space="0" w:color="1F497D"/>
                    <w:bottom w:val="single" w:sz="2" w:space="0" w:color="1F497D"/>
                    <w:right w:val="single" w:sz="2" w:space="0" w:color="1F497D"/>
                  </w:tcBorders>
                  <w:vAlign w:val="center"/>
                </w:tcPr>
                <w:p w14:paraId="16A5095E" w14:textId="77777777" w:rsidR="00FD71A0" w:rsidRPr="00BF186C" w:rsidRDefault="00FD71A0" w:rsidP="00FD71A0">
                  <w:pPr>
                    <w:spacing w:line="360" w:lineRule="auto"/>
                    <w:jc w:val="both"/>
                    <w:rPr>
                      <w:color w:val="000000"/>
                      <w:sz w:val="22"/>
                    </w:rPr>
                  </w:pPr>
                  <w:r w:rsidRPr="00BF186C">
                    <w:rPr>
                      <w:sz w:val="22"/>
                    </w:rPr>
                    <w:t>0736-271216</w:t>
                  </w:r>
                </w:p>
              </w:tc>
            </w:tr>
          </w:tbl>
          <w:p w14:paraId="25DB8CF6" w14:textId="77777777" w:rsidR="00A12481" w:rsidRPr="00BF186C" w:rsidRDefault="00A12481" w:rsidP="00A12481">
            <w:pPr>
              <w:tabs>
                <w:tab w:val="left" w:pos="3319"/>
              </w:tabs>
              <w:rPr>
                <w:sz w:val="22"/>
              </w:rPr>
            </w:pPr>
            <w:r w:rsidRPr="00BF186C">
              <w:rPr>
                <w:color w:val="1F3864" w:themeColor="accent1" w:themeShade="80"/>
                <w:sz w:val="22"/>
              </w:rPr>
              <w:t>Activities and responsibilities</w:t>
            </w:r>
            <w:r w:rsidRPr="00BF186C">
              <w:rPr>
                <w:sz w:val="22"/>
              </w:rPr>
              <w:t>:</w:t>
            </w:r>
          </w:p>
          <w:p w14:paraId="5F63208B" w14:textId="24B0989D" w:rsidR="00A12481" w:rsidRPr="00BF186C" w:rsidRDefault="00A12481">
            <w:pPr>
              <w:pStyle w:val="Paragrafoelenco"/>
              <w:numPr>
                <w:ilvl w:val="0"/>
                <w:numId w:val="9"/>
              </w:numPr>
              <w:tabs>
                <w:tab w:val="left" w:pos="3319"/>
              </w:tabs>
              <w:rPr>
                <w:i/>
                <w:iCs/>
                <w:sz w:val="22"/>
              </w:rPr>
            </w:pPr>
            <w:r w:rsidRPr="00BF186C">
              <w:rPr>
                <w:i/>
                <w:iCs/>
                <w:sz w:val="22"/>
              </w:rPr>
              <w:t xml:space="preserve">Secretariat support to the President of the Court; </w:t>
            </w:r>
          </w:p>
          <w:p w14:paraId="78E470F3" w14:textId="172067E3" w:rsidR="00A12481" w:rsidRPr="00BF186C" w:rsidRDefault="00A12481">
            <w:pPr>
              <w:pStyle w:val="Paragrafoelenco"/>
              <w:numPr>
                <w:ilvl w:val="0"/>
                <w:numId w:val="9"/>
              </w:numPr>
              <w:tabs>
                <w:tab w:val="left" w:pos="3319"/>
              </w:tabs>
              <w:rPr>
                <w:i/>
                <w:iCs/>
                <w:sz w:val="22"/>
              </w:rPr>
            </w:pPr>
            <w:r w:rsidRPr="00BF186C">
              <w:rPr>
                <w:i/>
                <w:iCs/>
                <w:sz w:val="22"/>
              </w:rPr>
              <w:t xml:space="preserve">Registry protocol and correspondence management; </w:t>
            </w:r>
          </w:p>
          <w:p w14:paraId="6ECE0F2A" w14:textId="4B903DF8" w:rsidR="00A12481" w:rsidRPr="00BF186C" w:rsidRDefault="00A12481">
            <w:pPr>
              <w:pStyle w:val="Paragrafoelenco"/>
              <w:numPr>
                <w:ilvl w:val="0"/>
                <w:numId w:val="9"/>
              </w:numPr>
              <w:tabs>
                <w:tab w:val="left" w:pos="3319"/>
              </w:tabs>
              <w:rPr>
                <w:i/>
                <w:iCs/>
                <w:sz w:val="22"/>
              </w:rPr>
            </w:pPr>
            <w:r w:rsidRPr="00BF186C">
              <w:rPr>
                <w:i/>
                <w:iCs/>
                <w:sz w:val="22"/>
              </w:rPr>
              <w:t xml:space="preserve">Administration of career and honorary magistrates; </w:t>
            </w:r>
          </w:p>
          <w:p w14:paraId="7228A5E2" w14:textId="209E6AB5" w:rsidR="00A12481" w:rsidRPr="00BF186C" w:rsidRDefault="00A12481">
            <w:pPr>
              <w:pStyle w:val="Paragrafoelenco"/>
              <w:numPr>
                <w:ilvl w:val="0"/>
                <w:numId w:val="9"/>
              </w:numPr>
              <w:tabs>
                <w:tab w:val="left" w:pos="3319"/>
              </w:tabs>
              <w:rPr>
                <w:i/>
                <w:iCs/>
                <w:sz w:val="22"/>
              </w:rPr>
            </w:pPr>
            <w:r w:rsidRPr="00BF186C">
              <w:rPr>
                <w:i/>
                <w:iCs/>
                <w:sz w:val="22"/>
              </w:rPr>
              <w:t>Judicial statistics relating to magistrates;</w:t>
            </w:r>
          </w:p>
          <w:p w14:paraId="1C70B109" w14:textId="09825E99" w:rsidR="00A12481" w:rsidRPr="00BF186C" w:rsidRDefault="00A12481">
            <w:pPr>
              <w:pStyle w:val="Paragrafoelenco"/>
              <w:numPr>
                <w:ilvl w:val="0"/>
                <w:numId w:val="9"/>
              </w:numPr>
              <w:tabs>
                <w:tab w:val="left" w:pos="3319"/>
              </w:tabs>
              <w:rPr>
                <w:i/>
                <w:iCs/>
                <w:sz w:val="22"/>
              </w:rPr>
            </w:pPr>
            <w:r w:rsidRPr="00BF186C">
              <w:rPr>
                <w:i/>
                <w:iCs/>
                <w:sz w:val="22"/>
              </w:rPr>
              <w:t xml:space="preserve">Management of the Court’s organizational schedules; </w:t>
            </w:r>
          </w:p>
          <w:p w14:paraId="2A446955" w14:textId="3FCE4AA8" w:rsidR="00A12481" w:rsidRPr="00BF186C" w:rsidRDefault="00A12481">
            <w:pPr>
              <w:pStyle w:val="Paragrafoelenco"/>
              <w:numPr>
                <w:ilvl w:val="0"/>
                <w:numId w:val="9"/>
              </w:numPr>
              <w:tabs>
                <w:tab w:val="left" w:pos="3319"/>
              </w:tabs>
              <w:rPr>
                <w:i/>
                <w:iCs/>
                <w:sz w:val="22"/>
              </w:rPr>
            </w:pPr>
            <w:r w:rsidRPr="00BF186C">
              <w:rPr>
                <w:i/>
                <w:iCs/>
                <w:sz w:val="22"/>
              </w:rPr>
              <w:t xml:space="preserve">Coordination of courtrooms; </w:t>
            </w:r>
          </w:p>
          <w:p w14:paraId="1D89AB29" w14:textId="4EDE327C" w:rsidR="00A12481" w:rsidRPr="00BF186C" w:rsidRDefault="00A12481">
            <w:pPr>
              <w:pStyle w:val="Paragrafoelenco"/>
              <w:numPr>
                <w:ilvl w:val="0"/>
                <w:numId w:val="9"/>
              </w:numPr>
              <w:tabs>
                <w:tab w:val="left" w:pos="3319"/>
              </w:tabs>
              <w:rPr>
                <w:i/>
                <w:iCs/>
                <w:sz w:val="22"/>
              </w:rPr>
            </w:pPr>
            <w:r w:rsidRPr="00BF186C">
              <w:rPr>
                <w:i/>
                <w:iCs/>
                <w:sz w:val="22"/>
              </w:rPr>
              <w:t xml:space="preserve">Monitoring civil and criminal case disposal; </w:t>
            </w:r>
          </w:p>
          <w:p w14:paraId="45781019" w14:textId="56CDC162" w:rsidR="00A12481" w:rsidRPr="00BF186C" w:rsidRDefault="00A12481">
            <w:pPr>
              <w:pStyle w:val="Paragrafoelenco"/>
              <w:numPr>
                <w:ilvl w:val="0"/>
                <w:numId w:val="9"/>
              </w:numPr>
              <w:tabs>
                <w:tab w:val="left" w:pos="3319"/>
              </w:tabs>
              <w:rPr>
                <w:i/>
                <w:iCs/>
                <w:sz w:val="22"/>
              </w:rPr>
            </w:pPr>
            <w:r w:rsidRPr="00BF186C">
              <w:rPr>
                <w:i/>
                <w:iCs/>
                <w:sz w:val="22"/>
              </w:rPr>
              <w:t xml:space="preserve">Requests from the State Attorney’s Office concerning appeals under Law No. 89/2001 (“Pinto Law”); </w:t>
            </w:r>
          </w:p>
          <w:p w14:paraId="2A0E5E82" w14:textId="33CF2185" w:rsidR="00A12481" w:rsidRPr="00BF186C" w:rsidRDefault="00A12481">
            <w:pPr>
              <w:pStyle w:val="Paragrafoelenco"/>
              <w:numPr>
                <w:ilvl w:val="0"/>
                <w:numId w:val="9"/>
              </w:numPr>
              <w:tabs>
                <w:tab w:val="left" w:pos="3319"/>
              </w:tabs>
              <w:rPr>
                <w:i/>
                <w:iCs/>
                <w:sz w:val="22"/>
              </w:rPr>
            </w:pPr>
            <w:r w:rsidRPr="00BF186C">
              <w:rPr>
                <w:i/>
                <w:iCs/>
                <w:sz w:val="22"/>
              </w:rPr>
              <w:t xml:space="preserve">Complaints and reports management; </w:t>
            </w:r>
          </w:p>
          <w:p w14:paraId="565B0601" w14:textId="14C2A971" w:rsidR="00170C82" w:rsidRPr="00BF186C" w:rsidRDefault="00A12481">
            <w:pPr>
              <w:pStyle w:val="Paragrafoelenco"/>
              <w:numPr>
                <w:ilvl w:val="0"/>
                <w:numId w:val="9"/>
              </w:numPr>
              <w:tabs>
                <w:tab w:val="left" w:pos="3319"/>
              </w:tabs>
              <w:rPr>
                <w:sz w:val="22"/>
              </w:rPr>
            </w:pPr>
            <w:r w:rsidRPr="00BF186C">
              <w:rPr>
                <w:i/>
                <w:iCs/>
                <w:sz w:val="22"/>
              </w:rPr>
              <w:t>Activities relating to the Delegated Officer for judicial expenses.</w:t>
            </w:r>
          </w:p>
          <w:tbl>
            <w:tblPr>
              <w:tblW w:w="9695" w:type="dxa"/>
              <w:tblCellSpacing w:w="28" w:type="dxa"/>
              <w:tblInd w:w="397" w:type="dxa"/>
              <w:tblCellMar>
                <w:left w:w="57" w:type="dxa"/>
                <w:right w:w="57" w:type="dxa"/>
              </w:tblCellMar>
              <w:tblLook w:val="00A0" w:firstRow="1" w:lastRow="0" w:firstColumn="1" w:lastColumn="0" w:noHBand="0" w:noVBand="0"/>
            </w:tblPr>
            <w:tblGrid>
              <w:gridCol w:w="3317"/>
              <w:gridCol w:w="6378"/>
            </w:tblGrid>
            <w:tr w:rsidR="00170C82" w:rsidRPr="00BF186C" w14:paraId="2DB1747E" w14:textId="77777777" w:rsidTr="00D34126">
              <w:trPr>
                <w:trHeight w:hRule="exact" w:val="595"/>
                <w:tblCellSpacing w:w="28" w:type="dxa"/>
              </w:trPr>
              <w:tc>
                <w:tcPr>
                  <w:tcW w:w="9583" w:type="dxa"/>
                  <w:gridSpan w:val="2"/>
                  <w:vAlign w:val="center"/>
                </w:tcPr>
                <w:p w14:paraId="41412A86" w14:textId="3CED9575" w:rsidR="00170C82" w:rsidRPr="00BF186C" w:rsidRDefault="00170C82" w:rsidP="00170C82">
                  <w:pPr>
                    <w:tabs>
                      <w:tab w:val="left" w:pos="3319"/>
                    </w:tabs>
                    <w:rPr>
                      <w:b/>
                      <w:bCs/>
                      <w:sz w:val="22"/>
                    </w:rPr>
                  </w:pPr>
                  <w:r w:rsidRPr="00BF186C">
                    <w:rPr>
                      <w:b/>
                      <w:bCs/>
                      <w:sz w:val="22"/>
                    </w:rPr>
                    <w:lastRenderedPageBreak/>
                    <w:t xml:space="preserve">PROCUREMENT OFFICE, OFFICE EXPENSES AND MOVABLE ASSETS CUSTODIAN </w:t>
                  </w:r>
                  <w:r w:rsidR="00AB2702" w:rsidRPr="00BF186C">
                    <w:rPr>
                      <w:b/>
                      <w:bCs/>
                      <w:sz w:val="22"/>
                    </w:rPr>
                    <w:t>O</w:t>
                  </w:r>
                  <w:r w:rsidRPr="00BF186C">
                    <w:rPr>
                      <w:b/>
                      <w:bCs/>
                      <w:sz w:val="22"/>
                    </w:rPr>
                    <w:t>FFICE</w:t>
                  </w:r>
                </w:p>
                <w:p w14:paraId="02FFE2EE" w14:textId="2C07E35E" w:rsidR="00170C82" w:rsidRPr="00BF186C" w:rsidRDefault="00170C82" w:rsidP="00170C82">
                  <w:pPr>
                    <w:tabs>
                      <w:tab w:val="left" w:pos="3319"/>
                    </w:tabs>
                    <w:rPr>
                      <w:b/>
                      <w:bCs/>
                      <w:sz w:val="22"/>
                    </w:rPr>
                  </w:pPr>
                </w:p>
              </w:tc>
            </w:tr>
            <w:tr w:rsidR="00170C82" w:rsidRPr="00BF186C" w14:paraId="66E42241" w14:textId="77777777" w:rsidTr="00D34126">
              <w:trPr>
                <w:trHeight w:hRule="exact" w:val="397"/>
                <w:tblCellSpacing w:w="28" w:type="dxa"/>
              </w:trPr>
              <w:tc>
                <w:tcPr>
                  <w:tcW w:w="3233" w:type="dxa"/>
                  <w:shd w:val="clear" w:color="auto" w:fill="C45911" w:themeFill="accent2" w:themeFillShade="BF"/>
                  <w:vAlign w:val="center"/>
                </w:tcPr>
                <w:p w14:paraId="0BCEC9D0" w14:textId="77777777" w:rsidR="00170C82" w:rsidRPr="00BF186C" w:rsidRDefault="00170C82" w:rsidP="00170C82">
                  <w:pPr>
                    <w:spacing w:line="360" w:lineRule="auto"/>
                    <w:jc w:val="right"/>
                    <w:rPr>
                      <w:i/>
                      <w:color w:val="FFFFFF"/>
                      <w:sz w:val="22"/>
                    </w:rPr>
                  </w:pPr>
                  <w:r w:rsidRPr="00BF186C">
                    <w:rPr>
                      <w:i/>
                      <w:color w:val="FFFFFF"/>
                      <w:sz w:val="22"/>
                    </w:rPr>
                    <w:t xml:space="preserve">HEAD OF DEPARTMENT </w:t>
                  </w:r>
                </w:p>
              </w:tc>
              <w:tc>
                <w:tcPr>
                  <w:tcW w:w="6294" w:type="dxa"/>
                  <w:tcBorders>
                    <w:top w:val="single" w:sz="2" w:space="0" w:color="1F497D"/>
                    <w:left w:val="single" w:sz="2" w:space="0" w:color="1F497D"/>
                    <w:bottom w:val="single" w:sz="2" w:space="0" w:color="1F497D"/>
                    <w:right w:val="single" w:sz="2" w:space="0" w:color="1F497D"/>
                  </w:tcBorders>
                  <w:vAlign w:val="center"/>
                </w:tcPr>
                <w:p w14:paraId="1720F859" w14:textId="114C0C7E" w:rsidR="00170C82" w:rsidRPr="00BF186C" w:rsidRDefault="00170C82" w:rsidP="00170C82">
                  <w:pPr>
                    <w:spacing w:line="360" w:lineRule="auto"/>
                    <w:jc w:val="both"/>
                    <w:rPr>
                      <w:b/>
                      <w:bCs/>
                      <w:color w:val="000000"/>
                      <w:sz w:val="22"/>
                    </w:rPr>
                  </w:pPr>
                  <w:r w:rsidRPr="00BF186C">
                    <w:rPr>
                      <w:b/>
                      <w:bCs/>
                      <w:color w:val="000000"/>
                      <w:sz w:val="22"/>
                    </w:rPr>
                    <w:t>Dr. Raffaella Zuccaro</w:t>
                  </w:r>
                </w:p>
              </w:tc>
            </w:tr>
            <w:tr w:rsidR="00170C82" w:rsidRPr="00BF186C" w14:paraId="38727DDC" w14:textId="77777777" w:rsidTr="00D34126">
              <w:trPr>
                <w:trHeight w:hRule="exact" w:val="397"/>
                <w:tblCellSpacing w:w="28" w:type="dxa"/>
              </w:trPr>
              <w:tc>
                <w:tcPr>
                  <w:tcW w:w="3233" w:type="dxa"/>
                  <w:shd w:val="clear" w:color="auto" w:fill="C45911" w:themeFill="accent2" w:themeFillShade="BF"/>
                  <w:vAlign w:val="center"/>
                </w:tcPr>
                <w:p w14:paraId="59031318" w14:textId="77777777" w:rsidR="00170C82" w:rsidRPr="00BF186C" w:rsidRDefault="00170C82" w:rsidP="00170C82">
                  <w:pPr>
                    <w:spacing w:line="360" w:lineRule="auto"/>
                    <w:jc w:val="right"/>
                    <w:rPr>
                      <w:i/>
                      <w:color w:val="FFFFFF"/>
                      <w:sz w:val="22"/>
                    </w:rPr>
                  </w:pPr>
                  <w:r w:rsidRPr="00BF186C">
                    <w:rPr>
                      <w:i/>
                      <w:color w:val="FFFFFF"/>
                      <w:sz w:val="22"/>
                    </w:rPr>
                    <w:t>LOCATION</w:t>
                  </w:r>
                </w:p>
              </w:tc>
              <w:tc>
                <w:tcPr>
                  <w:tcW w:w="6294" w:type="dxa"/>
                  <w:tcBorders>
                    <w:top w:val="single" w:sz="2" w:space="0" w:color="1F497D"/>
                    <w:left w:val="single" w:sz="2" w:space="0" w:color="1F497D"/>
                    <w:bottom w:val="single" w:sz="2" w:space="0" w:color="1F497D"/>
                    <w:right w:val="single" w:sz="2" w:space="0" w:color="1F497D"/>
                  </w:tcBorders>
                  <w:vAlign w:val="center"/>
                </w:tcPr>
                <w:p w14:paraId="660066BE" w14:textId="77777777" w:rsidR="00170C82" w:rsidRPr="00BF186C" w:rsidRDefault="00170C82" w:rsidP="00170C82">
                  <w:pPr>
                    <w:spacing w:line="360" w:lineRule="auto"/>
                    <w:jc w:val="both"/>
                    <w:rPr>
                      <w:color w:val="000000"/>
                      <w:sz w:val="22"/>
                    </w:rPr>
                  </w:pPr>
                  <w:r w:rsidRPr="00BF186C">
                    <w:rPr>
                      <w:color w:val="000000"/>
                      <w:sz w:val="22"/>
                    </w:rPr>
                    <w:t>First floor</w:t>
                  </w:r>
                </w:p>
              </w:tc>
            </w:tr>
            <w:tr w:rsidR="00170C82" w:rsidRPr="00BF186C" w14:paraId="01F3E1EE" w14:textId="77777777" w:rsidTr="00D34126">
              <w:trPr>
                <w:trHeight w:hRule="exact" w:val="397"/>
                <w:tblCellSpacing w:w="28" w:type="dxa"/>
              </w:trPr>
              <w:tc>
                <w:tcPr>
                  <w:tcW w:w="3233" w:type="dxa"/>
                  <w:shd w:val="clear" w:color="auto" w:fill="C45911" w:themeFill="accent2" w:themeFillShade="BF"/>
                  <w:vAlign w:val="center"/>
                </w:tcPr>
                <w:p w14:paraId="1B533DE9" w14:textId="77777777" w:rsidR="00170C82" w:rsidRPr="00BF186C" w:rsidRDefault="00170C82" w:rsidP="00170C82">
                  <w:pPr>
                    <w:spacing w:line="360" w:lineRule="auto"/>
                    <w:jc w:val="right"/>
                    <w:rPr>
                      <w:i/>
                      <w:color w:val="FFFFFF"/>
                      <w:sz w:val="22"/>
                    </w:rPr>
                  </w:pPr>
                  <w:r w:rsidRPr="00BF186C">
                    <w:rPr>
                      <w:i/>
                      <w:color w:val="FFFFFF"/>
                      <w:sz w:val="22"/>
                    </w:rPr>
                    <w:t>EMAIL</w:t>
                  </w:r>
                </w:p>
              </w:tc>
              <w:tc>
                <w:tcPr>
                  <w:tcW w:w="6294" w:type="dxa"/>
                  <w:tcBorders>
                    <w:top w:val="single" w:sz="2" w:space="0" w:color="1F497D"/>
                    <w:left w:val="single" w:sz="2" w:space="0" w:color="1F497D"/>
                    <w:bottom w:val="single" w:sz="2" w:space="0" w:color="1F497D"/>
                    <w:right w:val="single" w:sz="2" w:space="0" w:color="1F497D"/>
                  </w:tcBorders>
                  <w:vAlign w:val="center"/>
                </w:tcPr>
                <w:p w14:paraId="3F968224" w14:textId="77777777" w:rsidR="00170C82" w:rsidRPr="00BF186C" w:rsidRDefault="00170C82" w:rsidP="00170C82">
                  <w:pPr>
                    <w:spacing w:line="360" w:lineRule="auto"/>
                    <w:jc w:val="both"/>
                    <w:rPr>
                      <w:sz w:val="22"/>
                    </w:rPr>
                  </w:pPr>
                  <w:hyperlink r:id="rId23" w:history="1">
                    <w:r w:rsidRPr="00BF186C">
                      <w:rPr>
                        <w:rStyle w:val="Collegamentoipertestuale"/>
                        <w:sz w:val="22"/>
                      </w:rPr>
                      <w:t>raffaella.zuccaro@giustizia.it</w:t>
                    </w:r>
                  </w:hyperlink>
                </w:p>
                <w:p w14:paraId="7A9A0662" w14:textId="77777777" w:rsidR="00170C82" w:rsidRPr="00BF186C" w:rsidRDefault="00170C82" w:rsidP="00170C82">
                  <w:pPr>
                    <w:spacing w:line="360" w:lineRule="auto"/>
                    <w:jc w:val="both"/>
                    <w:rPr>
                      <w:color w:val="0070C0"/>
                      <w:sz w:val="22"/>
                    </w:rPr>
                  </w:pPr>
                </w:p>
              </w:tc>
            </w:tr>
            <w:tr w:rsidR="00170C82" w:rsidRPr="00BF186C" w14:paraId="6FF5A68C" w14:textId="77777777" w:rsidTr="00D34126">
              <w:trPr>
                <w:trHeight w:hRule="exact" w:val="397"/>
                <w:tblCellSpacing w:w="28" w:type="dxa"/>
              </w:trPr>
              <w:tc>
                <w:tcPr>
                  <w:tcW w:w="3233" w:type="dxa"/>
                  <w:shd w:val="clear" w:color="auto" w:fill="C45911" w:themeFill="accent2" w:themeFillShade="BF"/>
                  <w:vAlign w:val="center"/>
                </w:tcPr>
                <w:p w14:paraId="042F128C" w14:textId="77777777" w:rsidR="00170C82" w:rsidRPr="00BF186C" w:rsidRDefault="00170C82" w:rsidP="00170C82">
                  <w:pPr>
                    <w:spacing w:line="360" w:lineRule="auto"/>
                    <w:jc w:val="right"/>
                    <w:rPr>
                      <w:i/>
                      <w:color w:val="FFFFFF"/>
                      <w:sz w:val="22"/>
                    </w:rPr>
                  </w:pPr>
                  <w:r w:rsidRPr="00BF186C">
                    <w:rPr>
                      <w:i/>
                      <w:color w:val="FFFFFF"/>
                      <w:sz w:val="22"/>
                    </w:rPr>
                    <w:t>TELEPHONE NUMBER</w:t>
                  </w:r>
                </w:p>
              </w:tc>
              <w:tc>
                <w:tcPr>
                  <w:tcW w:w="6294" w:type="dxa"/>
                  <w:tcBorders>
                    <w:top w:val="single" w:sz="2" w:space="0" w:color="1F497D"/>
                    <w:left w:val="single" w:sz="2" w:space="0" w:color="1F497D"/>
                    <w:bottom w:val="single" w:sz="2" w:space="0" w:color="1F497D"/>
                    <w:right w:val="single" w:sz="2" w:space="0" w:color="1F497D"/>
                  </w:tcBorders>
                  <w:vAlign w:val="center"/>
                </w:tcPr>
                <w:p w14:paraId="1CE74959" w14:textId="6A25DC45" w:rsidR="00170C82" w:rsidRPr="00BF186C" w:rsidRDefault="00170C82" w:rsidP="00170C82">
                  <w:pPr>
                    <w:spacing w:line="360" w:lineRule="auto"/>
                    <w:jc w:val="both"/>
                    <w:rPr>
                      <w:color w:val="000000"/>
                      <w:sz w:val="22"/>
                    </w:rPr>
                  </w:pPr>
                  <w:r w:rsidRPr="00BF186C">
                    <w:rPr>
                      <w:sz w:val="22"/>
                    </w:rPr>
                    <w:t>0736-271263</w:t>
                  </w:r>
                </w:p>
              </w:tc>
            </w:tr>
          </w:tbl>
          <w:p w14:paraId="25F9B188" w14:textId="33E69C1E" w:rsidR="00170C82" w:rsidRPr="00BF186C" w:rsidRDefault="00170C82" w:rsidP="00170C82">
            <w:pPr>
              <w:tabs>
                <w:tab w:val="left" w:pos="3319"/>
              </w:tabs>
              <w:rPr>
                <w:color w:val="1F3864" w:themeColor="accent1" w:themeShade="80"/>
                <w:sz w:val="22"/>
              </w:rPr>
            </w:pPr>
            <w:r w:rsidRPr="00BF186C">
              <w:rPr>
                <w:color w:val="1F3864" w:themeColor="accent1" w:themeShade="80"/>
                <w:sz w:val="22"/>
              </w:rPr>
              <w:t>Activities and responsibilities:</w:t>
            </w:r>
          </w:p>
          <w:p w14:paraId="18A3D11A" w14:textId="4BC89363" w:rsidR="00AB2702" w:rsidRPr="00BF186C" w:rsidRDefault="00AB2702">
            <w:pPr>
              <w:pStyle w:val="Paragrafoelenco"/>
              <w:numPr>
                <w:ilvl w:val="0"/>
                <w:numId w:val="11"/>
              </w:numPr>
              <w:tabs>
                <w:tab w:val="left" w:pos="3319"/>
              </w:tabs>
              <w:rPr>
                <w:i/>
                <w:iCs/>
                <w:sz w:val="22"/>
              </w:rPr>
            </w:pPr>
            <w:r w:rsidRPr="00BF186C">
              <w:rPr>
                <w:i/>
                <w:iCs/>
                <w:sz w:val="22"/>
              </w:rPr>
              <w:t xml:space="preserve">Procurement Office services; </w:t>
            </w:r>
          </w:p>
          <w:p w14:paraId="6721CB15" w14:textId="33D55C01" w:rsidR="00170C82" w:rsidRPr="00BF186C" w:rsidRDefault="00AB2702">
            <w:pPr>
              <w:pStyle w:val="Paragrafoelenco"/>
              <w:numPr>
                <w:ilvl w:val="0"/>
                <w:numId w:val="10"/>
              </w:numPr>
              <w:tabs>
                <w:tab w:val="left" w:pos="3319"/>
              </w:tabs>
              <w:rPr>
                <w:i/>
                <w:iCs/>
                <w:sz w:val="22"/>
              </w:rPr>
            </w:pPr>
            <w:r w:rsidRPr="00BF186C">
              <w:rPr>
                <w:i/>
                <w:iCs/>
                <w:sz w:val="22"/>
              </w:rPr>
              <w:t>State movable assets custodial services.</w:t>
            </w:r>
          </w:p>
          <w:tbl>
            <w:tblPr>
              <w:tblW w:w="9695" w:type="dxa"/>
              <w:tblCellSpacing w:w="28" w:type="dxa"/>
              <w:tblInd w:w="397" w:type="dxa"/>
              <w:tblCellMar>
                <w:left w:w="57" w:type="dxa"/>
                <w:right w:w="57" w:type="dxa"/>
              </w:tblCellMar>
              <w:tblLook w:val="00A0" w:firstRow="1" w:lastRow="0" w:firstColumn="1" w:lastColumn="0" w:noHBand="0" w:noVBand="0"/>
            </w:tblPr>
            <w:tblGrid>
              <w:gridCol w:w="3317"/>
              <w:gridCol w:w="6378"/>
            </w:tblGrid>
            <w:tr w:rsidR="00AB2702" w:rsidRPr="00BF186C" w14:paraId="12E836F5" w14:textId="77777777" w:rsidTr="008D3D24">
              <w:trPr>
                <w:trHeight w:hRule="exact" w:val="397"/>
                <w:tblCellSpacing w:w="28" w:type="dxa"/>
              </w:trPr>
              <w:tc>
                <w:tcPr>
                  <w:tcW w:w="9583" w:type="dxa"/>
                  <w:gridSpan w:val="2"/>
                  <w:vAlign w:val="center"/>
                </w:tcPr>
                <w:p w14:paraId="01A0DA6D" w14:textId="6FD1C6FC" w:rsidR="00AB2702" w:rsidRPr="00BF186C" w:rsidRDefault="00AB2702" w:rsidP="00AB2702">
                  <w:pPr>
                    <w:tabs>
                      <w:tab w:val="left" w:pos="3319"/>
                    </w:tabs>
                    <w:rPr>
                      <w:b/>
                      <w:sz w:val="22"/>
                    </w:rPr>
                  </w:pPr>
                  <w:r w:rsidRPr="00BF186C">
                    <w:rPr>
                      <w:b/>
                      <w:sz w:val="22"/>
                    </w:rPr>
                    <w:t>ACCOUNTS OFFICE</w:t>
                  </w:r>
                </w:p>
              </w:tc>
            </w:tr>
            <w:tr w:rsidR="00AB2702" w:rsidRPr="00BF186C" w14:paraId="03DA3C02" w14:textId="77777777" w:rsidTr="008D3D24">
              <w:trPr>
                <w:trHeight w:hRule="exact" w:val="397"/>
                <w:tblCellSpacing w:w="28" w:type="dxa"/>
              </w:trPr>
              <w:tc>
                <w:tcPr>
                  <w:tcW w:w="3233" w:type="dxa"/>
                  <w:shd w:val="clear" w:color="auto" w:fill="C45911" w:themeFill="accent2" w:themeFillShade="BF"/>
                  <w:vAlign w:val="center"/>
                </w:tcPr>
                <w:p w14:paraId="719100B0" w14:textId="77777777" w:rsidR="00AB2702" w:rsidRPr="00BF186C" w:rsidRDefault="00AB2702" w:rsidP="00AB2702">
                  <w:pPr>
                    <w:spacing w:line="360" w:lineRule="auto"/>
                    <w:jc w:val="right"/>
                    <w:rPr>
                      <w:i/>
                      <w:color w:val="FFFFFF"/>
                      <w:sz w:val="22"/>
                    </w:rPr>
                  </w:pPr>
                  <w:r w:rsidRPr="00BF186C">
                    <w:rPr>
                      <w:i/>
                      <w:color w:val="FFFFFF"/>
                      <w:sz w:val="22"/>
                    </w:rPr>
                    <w:t xml:space="preserve">HEAD OF DEPARTMENT </w:t>
                  </w:r>
                </w:p>
              </w:tc>
              <w:tc>
                <w:tcPr>
                  <w:tcW w:w="6294" w:type="dxa"/>
                  <w:tcBorders>
                    <w:top w:val="single" w:sz="2" w:space="0" w:color="1F497D"/>
                    <w:left w:val="single" w:sz="2" w:space="0" w:color="1F497D"/>
                    <w:bottom w:val="single" w:sz="2" w:space="0" w:color="1F497D"/>
                    <w:right w:val="single" w:sz="2" w:space="0" w:color="1F497D"/>
                  </w:tcBorders>
                  <w:vAlign w:val="center"/>
                </w:tcPr>
                <w:p w14:paraId="62D4414E" w14:textId="6AF074B3" w:rsidR="00AB2702" w:rsidRPr="00BF186C" w:rsidRDefault="00AB2702" w:rsidP="00AB2702">
                  <w:pPr>
                    <w:spacing w:line="360" w:lineRule="auto"/>
                    <w:jc w:val="both"/>
                    <w:rPr>
                      <w:b/>
                      <w:bCs/>
                      <w:color w:val="000000"/>
                      <w:sz w:val="22"/>
                    </w:rPr>
                  </w:pPr>
                  <w:r w:rsidRPr="00BF186C">
                    <w:rPr>
                      <w:b/>
                      <w:bCs/>
                      <w:color w:val="000000"/>
                      <w:sz w:val="22"/>
                    </w:rPr>
                    <w:t xml:space="preserve">Dr. </w:t>
                  </w:r>
                  <w:r w:rsidR="00D34126" w:rsidRPr="00BF186C">
                    <w:rPr>
                      <w:b/>
                      <w:bCs/>
                      <w:color w:val="000000"/>
                      <w:sz w:val="22"/>
                    </w:rPr>
                    <w:t>Cristina Cipolloni</w:t>
                  </w:r>
                </w:p>
              </w:tc>
            </w:tr>
            <w:tr w:rsidR="00AB2702" w:rsidRPr="00BF186C" w14:paraId="53013FD9" w14:textId="77777777" w:rsidTr="008D3D24">
              <w:trPr>
                <w:trHeight w:hRule="exact" w:val="397"/>
                <w:tblCellSpacing w:w="28" w:type="dxa"/>
              </w:trPr>
              <w:tc>
                <w:tcPr>
                  <w:tcW w:w="3233" w:type="dxa"/>
                  <w:shd w:val="clear" w:color="auto" w:fill="C45911" w:themeFill="accent2" w:themeFillShade="BF"/>
                  <w:vAlign w:val="center"/>
                </w:tcPr>
                <w:p w14:paraId="663CD711" w14:textId="77777777" w:rsidR="00AB2702" w:rsidRPr="00BF186C" w:rsidRDefault="00AB2702" w:rsidP="00AB2702">
                  <w:pPr>
                    <w:spacing w:line="360" w:lineRule="auto"/>
                    <w:jc w:val="right"/>
                    <w:rPr>
                      <w:i/>
                      <w:color w:val="FFFFFF"/>
                      <w:sz w:val="22"/>
                    </w:rPr>
                  </w:pPr>
                  <w:r w:rsidRPr="00BF186C">
                    <w:rPr>
                      <w:i/>
                      <w:color w:val="FFFFFF"/>
                      <w:sz w:val="22"/>
                    </w:rPr>
                    <w:t>LOCATION</w:t>
                  </w:r>
                </w:p>
              </w:tc>
              <w:tc>
                <w:tcPr>
                  <w:tcW w:w="6294" w:type="dxa"/>
                  <w:tcBorders>
                    <w:top w:val="single" w:sz="2" w:space="0" w:color="1F497D"/>
                    <w:left w:val="single" w:sz="2" w:space="0" w:color="1F497D"/>
                    <w:bottom w:val="single" w:sz="2" w:space="0" w:color="1F497D"/>
                    <w:right w:val="single" w:sz="2" w:space="0" w:color="1F497D"/>
                  </w:tcBorders>
                  <w:vAlign w:val="center"/>
                </w:tcPr>
                <w:p w14:paraId="471385CF" w14:textId="77777777" w:rsidR="00AB2702" w:rsidRPr="00BF186C" w:rsidRDefault="00AB2702" w:rsidP="00AB2702">
                  <w:pPr>
                    <w:spacing w:line="360" w:lineRule="auto"/>
                    <w:jc w:val="both"/>
                    <w:rPr>
                      <w:color w:val="000000"/>
                      <w:sz w:val="22"/>
                    </w:rPr>
                  </w:pPr>
                  <w:r w:rsidRPr="00BF186C">
                    <w:rPr>
                      <w:color w:val="000000"/>
                      <w:sz w:val="22"/>
                    </w:rPr>
                    <w:t>First floor</w:t>
                  </w:r>
                </w:p>
              </w:tc>
            </w:tr>
            <w:tr w:rsidR="00AB2702" w:rsidRPr="00BF186C" w14:paraId="4B720FB8" w14:textId="77777777" w:rsidTr="008D3D24">
              <w:trPr>
                <w:trHeight w:hRule="exact" w:val="397"/>
                <w:tblCellSpacing w:w="28" w:type="dxa"/>
              </w:trPr>
              <w:tc>
                <w:tcPr>
                  <w:tcW w:w="3233" w:type="dxa"/>
                  <w:shd w:val="clear" w:color="auto" w:fill="C45911" w:themeFill="accent2" w:themeFillShade="BF"/>
                  <w:vAlign w:val="center"/>
                </w:tcPr>
                <w:p w14:paraId="71FB4604" w14:textId="77777777" w:rsidR="00AB2702" w:rsidRPr="00BF186C" w:rsidRDefault="00AB2702" w:rsidP="00AB2702">
                  <w:pPr>
                    <w:spacing w:line="360" w:lineRule="auto"/>
                    <w:jc w:val="right"/>
                    <w:rPr>
                      <w:i/>
                      <w:color w:val="FFFFFF"/>
                      <w:sz w:val="22"/>
                    </w:rPr>
                  </w:pPr>
                  <w:r w:rsidRPr="00BF186C">
                    <w:rPr>
                      <w:i/>
                      <w:color w:val="FFFFFF"/>
                      <w:sz w:val="22"/>
                    </w:rPr>
                    <w:t>EMAIL</w:t>
                  </w:r>
                </w:p>
              </w:tc>
              <w:tc>
                <w:tcPr>
                  <w:tcW w:w="6294" w:type="dxa"/>
                  <w:tcBorders>
                    <w:top w:val="single" w:sz="2" w:space="0" w:color="1F497D"/>
                    <w:left w:val="single" w:sz="2" w:space="0" w:color="1F497D"/>
                    <w:bottom w:val="single" w:sz="2" w:space="0" w:color="1F497D"/>
                    <w:right w:val="single" w:sz="2" w:space="0" w:color="1F497D"/>
                  </w:tcBorders>
                  <w:vAlign w:val="center"/>
                </w:tcPr>
                <w:p w14:paraId="11EC989C" w14:textId="77777777" w:rsidR="00D34126" w:rsidRPr="00BF186C" w:rsidRDefault="00D34126" w:rsidP="00D34126">
                  <w:pPr>
                    <w:spacing w:line="360" w:lineRule="auto"/>
                    <w:jc w:val="both"/>
                    <w:rPr>
                      <w:sz w:val="22"/>
                    </w:rPr>
                  </w:pPr>
                  <w:r w:rsidRPr="00BF186C">
                    <w:rPr>
                      <w:rStyle w:val="Collegamentoipertestuale"/>
                      <w:sz w:val="22"/>
                    </w:rPr>
                    <w:t>Cristina.cipolloni@giustizia.it</w:t>
                  </w:r>
                </w:p>
                <w:p w14:paraId="4FB9EDA8" w14:textId="582B81E5" w:rsidR="00AB2702" w:rsidRPr="00BF186C" w:rsidRDefault="00AB2702" w:rsidP="00AB2702">
                  <w:pPr>
                    <w:spacing w:line="360" w:lineRule="auto"/>
                    <w:jc w:val="both"/>
                    <w:rPr>
                      <w:sz w:val="22"/>
                    </w:rPr>
                  </w:pPr>
                  <w:hyperlink r:id="rId24" w:history="1"/>
                </w:p>
                <w:p w14:paraId="2ADF1695" w14:textId="77777777" w:rsidR="00AB2702" w:rsidRPr="00BF186C" w:rsidRDefault="00AB2702" w:rsidP="00AB2702">
                  <w:pPr>
                    <w:spacing w:line="360" w:lineRule="auto"/>
                    <w:jc w:val="both"/>
                    <w:rPr>
                      <w:color w:val="0070C0"/>
                      <w:sz w:val="22"/>
                    </w:rPr>
                  </w:pPr>
                </w:p>
              </w:tc>
            </w:tr>
            <w:tr w:rsidR="00AB2702" w:rsidRPr="00BF186C" w14:paraId="03C7BB01" w14:textId="77777777" w:rsidTr="008D3D24">
              <w:trPr>
                <w:trHeight w:hRule="exact" w:val="397"/>
                <w:tblCellSpacing w:w="28" w:type="dxa"/>
              </w:trPr>
              <w:tc>
                <w:tcPr>
                  <w:tcW w:w="3233" w:type="dxa"/>
                  <w:shd w:val="clear" w:color="auto" w:fill="C45911" w:themeFill="accent2" w:themeFillShade="BF"/>
                  <w:vAlign w:val="center"/>
                </w:tcPr>
                <w:p w14:paraId="71D1EB85" w14:textId="77777777" w:rsidR="00AB2702" w:rsidRPr="00BF186C" w:rsidRDefault="00AB2702" w:rsidP="00AB2702">
                  <w:pPr>
                    <w:spacing w:line="360" w:lineRule="auto"/>
                    <w:jc w:val="right"/>
                    <w:rPr>
                      <w:i/>
                      <w:color w:val="FFFFFF"/>
                      <w:sz w:val="22"/>
                    </w:rPr>
                  </w:pPr>
                  <w:r w:rsidRPr="00BF186C">
                    <w:rPr>
                      <w:i/>
                      <w:color w:val="FFFFFF"/>
                      <w:sz w:val="22"/>
                    </w:rPr>
                    <w:t>TELEPHONE NUMBER</w:t>
                  </w:r>
                </w:p>
              </w:tc>
              <w:tc>
                <w:tcPr>
                  <w:tcW w:w="6294" w:type="dxa"/>
                  <w:tcBorders>
                    <w:top w:val="single" w:sz="2" w:space="0" w:color="1F497D"/>
                    <w:left w:val="single" w:sz="2" w:space="0" w:color="1F497D"/>
                    <w:bottom w:val="single" w:sz="2" w:space="0" w:color="1F497D"/>
                    <w:right w:val="single" w:sz="2" w:space="0" w:color="1F497D"/>
                  </w:tcBorders>
                  <w:vAlign w:val="center"/>
                </w:tcPr>
                <w:p w14:paraId="1D4539D1" w14:textId="5707EBEE" w:rsidR="00AB2702" w:rsidRPr="00BF186C" w:rsidRDefault="00AB2702" w:rsidP="00AB2702">
                  <w:pPr>
                    <w:spacing w:line="360" w:lineRule="auto"/>
                    <w:jc w:val="both"/>
                    <w:rPr>
                      <w:color w:val="000000"/>
                      <w:sz w:val="22"/>
                    </w:rPr>
                  </w:pPr>
                  <w:r w:rsidRPr="00BF186C">
                    <w:rPr>
                      <w:sz w:val="22"/>
                    </w:rPr>
                    <w:t>0736-2712</w:t>
                  </w:r>
                  <w:r w:rsidR="00D34126" w:rsidRPr="00BF186C">
                    <w:rPr>
                      <w:sz w:val="22"/>
                    </w:rPr>
                    <w:t>30</w:t>
                  </w:r>
                </w:p>
              </w:tc>
            </w:tr>
            <w:tr w:rsidR="00D34126" w:rsidRPr="00BF186C" w14:paraId="18FF62E8" w14:textId="77777777" w:rsidTr="008D3D24">
              <w:trPr>
                <w:trHeight w:hRule="exact" w:val="397"/>
                <w:tblCellSpacing w:w="28" w:type="dxa"/>
              </w:trPr>
              <w:tc>
                <w:tcPr>
                  <w:tcW w:w="3233" w:type="dxa"/>
                  <w:shd w:val="clear" w:color="auto" w:fill="C45911" w:themeFill="accent2" w:themeFillShade="BF"/>
                  <w:vAlign w:val="center"/>
                </w:tcPr>
                <w:p w14:paraId="46436690" w14:textId="6FD19E98" w:rsidR="00D34126" w:rsidRPr="00BF186C" w:rsidRDefault="00D34126" w:rsidP="00AB2702">
                  <w:pPr>
                    <w:spacing w:line="360" w:lineRule="auto"/>
                    <w:jc w:val="right"/>
                    <w:rPr>
                      <w:i/>
                      <w:color w:val="FFFFFF"/>
                      <w:sz w:val="22"/>
                    </w:rPr>
                  </w:pPr>
                  <w:r w:rsidRPr="00BF186C">
                    <w:rPr>
                      <w:i/>
                      <w:color w:val="FFFFFF"/>
                      <w:sz w:val="22"/>
                    </w:rPr>
                    <w:t>OPENING HOURS</w:t>
                  </w:r>
                </w:p>
              </w:tc>
              <w:tc>
                <w:tcPr>
                  <w:tcW w:w="6294" w:type="dxa"/>
                  <w:tcBorders>
                    <w:top w:val="single" w:sz="2" w:space="0" w:color="1F497D"/>
                    <w:left w:val="single" w:sz="2" w:space="0" w:color="1F497D"/>
                    <w:bottom w:val="single" w:sz="2" w:space="0" w:color="1F497D"/>
                    <w:right w:val="single" w:sz="2" w:space="0" w:color="1F497D"/>
                  </w:tcBorders>
                  <w:vAlign w:val="center"/>
                </w:tcPr>
                <w:p w14:paraId="22C27496" w14:textId="0B6DB66F" w:rsidR="00D34126" w:rsidRPr="00BF186C" w:rsidRDefault="00D34126" w:rsidP="00AB2702">
                  <w:pPr>
                    <w:spacing w:line="360" w:lineRule="auto"/>
                    <w:jc w:val="both"/>
                    <w:rPr>
                      <w:sz w:val="22"/>
                    </w:rPr>
                  </w:pPr>
                  <w:r w:rsidRPr="00BF186C">
                    <w:rPr>
                      <w:sz w:val="22"/>
                    </w:rPr>
                    <w:t>8:30 a.m. – 1:30 p.m., Monday to Friday</w:t>
                  </w:r>
                </w:p>
              </w:tc>
            </w:tr>
          </w:tbl>
          <w:p w14:paraId="59A7884A" w14:textId="392BA494" w:rsidR="00AB2702" w:rsidRPr="00BF186C" w:rsidRDefault="00DA3083" w:rsidP="00AB2702">
            <w:pPr>
              <w:tabs>
                <w:tab w:val="left" w:pos="3319"/>
              </w:tabs>
              <w:rPr>
                <w:color w:val="1F3864" w:themeColor="accent1" w:themeShade="80"/>
                <w:sz w:val="22"/>
              </w:rPr>
            </w:pPr>
            <w:r w:rsidRPr="00BF186C">
              <w:rPr>
                <w:color w:val="1F3864" w:themeColor="accent1" w:themeShade="80"/>
                <w:sz w:val="22"/>
              </w:rPr>
              <w:t>Activities and responsibilities:</w:t>
            </w:r>
          </w:p>
          <w:p w14:paraId="1DCB6183" w14:textId="77777777" w:rsidR="00DA3083" w:rsidRPr="00BF186C" w:rsidRDefault="00DA3083">
            <w:pPr>
              <w:pStyle w:val="Paragrafoelenco"/>
              <w:numPr>
                <w:ilvl w:val="0"/>
                <w:numId w:val="12"/>
              </w:numPr>
              <w:tabs>
                <w:tab w:val="left" w:pos="3319"/>
              </w:tabs>
              <w:rPr>
                <w:i/>
                <w:iCs/>
                <w:sz w:val="22"/>
              </w:rPr>
            </w:pPr>
            <w:r w:rsidRPr="00BF186C">
              <w:rPr>
                <w:i/>
                <w:iCs/>
                <w:sz w:val="22"/>
              </w:rPr>
              <w:t>Management of the legal expenses service;</w:t>
            </w:r>
          </w:p>
          <w:p w14:paraId="1E68A493" w14:textId="60B6B724" w:rsidR="00DA3083" w:rsidRPr="00BF186C" w:rsidRDefault="00DA3083">
            <w:pPr>
              <w:pStyle w:val="Paragrafoelenco"/>
              <w:numPr>
                <w:ilvl w:val="0"/>
                <w:numId w:val="12"/>
              </w:numPr>
              <w:tabs>
                <w:tab w:val="left" w:pos="3319"/>
              </w:tabs>
              <w:rPr>
                <w:i/>
                <w:iCs/>
                <w:sz w:val="22"/>
              </w:rPr>
            </w:pPr>
            <w:r w:rsidRPr="00BF186C">
              <w:rPr>
                <w:i/>
                <w:iCs/>
                <w:sz w:val="22"/>
              </w:rPr>
              <w:t>Payment of fees to defense attorneys, honorary judges, witnesses, court-appointed custodians, consultants, and court clerks;</w:t>
            </w:r>
          </w:p>
          <w:p w14:paraId="2F7E67E8" w14:textId="22F9D16C" w:rsidR="00DA3083" w:rsidRPr="00BF186C" w:rsidRDefault="00DA3083">
            <w:pPr>
              <w:pStyle w:val="Paragrafoelenco"/>
              <w:numPr>
                <w:ilvl w:val="0"/>
                <w:numId w:val="12"/>
              </w:numPr>
              <w:tabs>
                <w:tab w:val="left" w:pos="3319"/>
              </w:tabs>
              <w:rPr>
                <w:i/>
                <w:iCs/>
                <w:sz w:val="22"/>
              </w:rPr>
            </w:pPr>
            <w:r w:rsidRPr="00BF186C">
              <w:rPr>
                <w:i/>
                <w:iCs/>
                <w:sz w:val="22"/>
              </w:rPr>
              <w:t>Preparation of Form 770 tax returns;</w:t>
            </w:r>
          </w:p>
          <w:p w14:paraId="1F64F438" w14:textId="3B4CFCDD" w:rsidR="00DA3083" w:rsidRPr="00BF186C" w:rsidRDefault="00DA3083">
            <w:pPr>
              <w:pStyle w:val="Paragrafoelenco"/>
              <w:numPr>
                <w:ilvl w:val="0"/>
                <w:numId w:val="12"/>
              </w:numPr>
              <w:tabs>
                <w:tab w:val="left" w:pos="3319"/>
              </w:tabs>
              <w:rPr>
                <w:i/>
                <w:iCs/>
                <w:sz w:val="22"/>
              </w:rPr>
            </w:pPr>
            <w:r w:rsidRPr="00BF186C">
              <w:rPr>
                <w:i/>
                <w:iCs/>
                <w:sz w:val="22"/>
              </w:rPr>
              <w:t>Statistical reporting;</w:t>
            </w:r>
          </w:p>
          <w:p w14:paraId="52FC3234" w14:textId="77777777" w:rsidR="00DA3083" w:rsidRPr="00BF186C" w:rsidRDefault="00DA3083">
            <w:pPr>
              <w:pStyle w:val="Paragrafoelenco"/>
              <w:numPr>
                <w:ilvl w:val="0"/>
                <w:numId w:val="12"/>
              </w:numPr>
              <w:tabs>
                <w:tab w:val="left" w:pos="3319"/>
              </w:tabs>
              <w:rPr>
                <w:i/>
                <w:iCs/>
                <w:sz w:val="22"/>
              </w:rPr>
            </w:pPr>
            <w:r w:rsidRPr="00BF186C">
              <w:rPr>
                <w:i/>
                <w:iCs/>
                <w:sz w:val="22"/>
              </w:rPr>
              <w:t>Verification of settled expenses;</w:t>
            </w:r>
          </w:p>
          <w:p w14:paraId="6A79412E" w14:textId="6FDF0FEA" w:rsidR="00DA3083" w:rsidRPr="00BF186C" w:rsidRDefault="00DA3083">
            <w:pPr>
              <w:pStyle w:val="Paragrafoelenco"/>
              <w:numPr>
                <w:ilvl w:val="0"/>
                <w:numId w:val="12"/>
              </w:numPr>
              <w:tabs>
                <w:tab w:val="left" w:pos="3319"/>
              </w:tabs>
              <w:rPr>
                <w:sz w:val="22"/>
              </w:rPr>
            </w:pPr>
            <w:r w:rsidRPr="00BF186C">
              <w:rPr>
                <w:i/>
                <w:iCs/>
                <w:sz w:val="22"/>
              </w:rPr>
              <w:t xml:space="preserve">Management of the </w:t>
            </w:r>
            <w:proofErr w:type="spellStart"/>
            <w:r w:rsidRPr="00BF186C">
              <w:rPr>
                <w:i/>
                <w:iCs/>
                <w:sz w:val="22"/>
              </w:rPr>
              <w:t>Si.Co.Ge</w:t>
            </w:r>
            <w:proofErr w:type="spellEnd"/>
            <w:r w:rsidRPr="00BF186C">
              <w:rPr>
                <w:i/>
                <w:iCs/>
                <w:sz w:val="22"/>
              </w:rPr>
              <w:t>. software.</w:t>
            </w:r>
          </w:p>
          <w:tbl>
            <w:tblPr>
              <w:tblW w:w="9695" w:type="dxa"/>
              <w:tblCellSpacing w:w="28" w:type="dxa"/>
              <w:tblInd w:w="397" w:type="dxa"/>
              <w:tblCellMar>
                <w:left w:w="57" w:type="dxa"/>
                <w:right w:w="57" w:type="dxa"/>
              </w:tblCellMar>
              <w:tblLook w:val="00A0" w:firstRow="1" w:lastRow="0" w:firstColumn="1" w:lastColumn="0" w:noHBand="0" w:noVBand="0"/>
            </w:tblPr>
            <w:tblGrid>
              <w:gridCol w:w="3317"/>
              <w:gridCol w:w="6378"/>
            </w:tblGrid>
            <w:tr w:rsidR="00DA3083" w:rsidRPr="00BF186C" w14:paraId="5896FF08" w14:textId="77777777" w:rsidTr="00DA3083">
              <w:trPr>
                <w:trHeight w:hRule="exact" w:val="413"/>
                <w:tblCellSpacing w:w="28" w:type="dxa"/>
              </w:trPr>
              <w:tc>
                <w:tcPr>
                  <w:tcW w:w="9583" w:type="dxa"/>
                  <w:gridSpan w:val="2"/>
                  <w:vAlign w:val="center"/>
                </w:tcPr>
                <w:p w14:paraId="0F97F4E1" w14:textId="153FA58E" w:rsidR="00DA3083" w:rsidRPr="00BF186C" w:rsidRDefault="00DA3083" w:rsidP="00DA3083">
                  <w:pPr>
                    <w:tabs>
                      <w:tab w:val="left" w:pos="3319"/>
                    </w:tabs>
                    <w:rPr>
                      <w:b/>
                      <w:bCs/>
                      <w:sz w:val="22"/>
                    </w:rPr>
                  </w:pPr>
                  <w:r w:rsidRPr="00BF186C">
                    <w:rPr>
                      <w:b/>
                      <w:bCs/>
                      <w:sz w:val="22"/>
                    </w:rPr>
                    <w:t>DEBT RECOVERY OFFICE</w:t>
                  </w:r>
                </w:p>
                <w:p w14:paraId="539A1150" w14:textId="77777777" w:rsidR="00DA3083" w:rsidRPr="00BF186C" w:rsidRDefault="00DA3083" w:rsidP="00DA3083">
                  <w:pPr>
                    <w:tabs>
                      <w:tab w:val="left" w:pos="3319"/>
                    </w:tabs>
                    <w:rPr>
                      <w:b/>
                      <w:bCs/>
                      <w:sz w:val="22"/>
                    </w:rPr>
                  </w:pPr>
                </w:p>
              </w:tc>
            </w:tr>
            <w:tr w:rsidR="00DA3083" w:rsidRPr="00BF186C" w14:paraId="413169EF" w14:textId="77777777" w:rsidTr="008D3D24">
              <w:trPr>
                <w:trHeight w:hRule="exact" w:val="397"/>
                <w:tblCellSpacing w:w="28" w:type="dxa"/>
              </w:trPr>
              <w:tc>
                <w:tcPr>
                  <w:tcW w:w="3233" w:type="dxa"/>
                  <w:shd w:val="clear" w:color="auto" w:fill="C45911" w:themeFill="accent2" w:themeFillShade="BF"/>
                  <w:vAlign w:val="center"/>
                </w:tcPr>
                <w:p w14:paraId="33C2AEFF" w14:textId="77777777" w:rsidR="00DA3083" w:rsidRPr="00BF186C" w:rsidRDefault="00DA3083" w:rsidP="00DA3083">
                  <w:pPr>
                    <w:spacing w:line="360" w:lineRule="auto"/>
                    <w:jc w:val="right"/>
                    <w:rPr>
                      <w:i/>
                      <w:color w:val="FFFFFF"/>
                      <w:sz w:val="22"/>
                    </w:rPr>
                  </w:pPr>
                  <w:r w:rsidRPr="00BF186C">
                    <w:rPr>
                      <w:i/>
                      <w:color w:val="FFFFFF"/>
                      <w:sz w:val="22"/>
                    </w:rPr>
                    <w:t xml:space="preserve">HEAD OF DEPARTMENT </w:t>
                  </w:r>
                </w:p>
              </w:tc>
              <w:tc>
                <w:tcPr>
                  <w:tcW w:w="6294" w:type="dxa"/>
                  <w:tcBorders>
                    <w:top w:val="single" w:sz="2" w:space="0" w:color="1F497D"/>
                    <w:left w:val="single" w:sz="2" w:space="0" w:color="1F497D"/>
                    <w:bottom w:val="single" w:sz="2" w:space="0" w:color="1F497D"/>
                    <w:right w:val="single" w:sz="2" w:space="0" w:color="1F497D"/>
                  </w:tcBorders>
                  <w:vAlign w:val="center"/>
                </w:tcPr>
                <w:p w14:paraId="4EC0455A" w14:textId="71ECCE4E" w:rsidR="00DA3083" w:rsidRPr="00BF186C" w:rsidRDefault="00DA3083" w:rsidP="00DA3083">
                  <w:pPr>
                    <w:spacing w:line="360" w:lineRule="auto"/>
                    <w:jc w:val="both"/>
                    <w:rPr>
                      <w:b/>
                      <w:bCs/>
                      <w:color w:val="000000"/>
                      <w:sz w:val="22"/>
                    </w:rPr>
                  </w:pPr>
                  <w:r w:rsidRPr="00BF186C">
                    <w:rPr>
                      <w:b/>
                      <w:bCs/>
                      <w:color w:val="000000"/>
                      <w:sz w:val="22"/>
                    </w:rPr>
                    <w:t>Dr. Angela Massi</w:t>
                  </w:r>
                </w:p>
              </w:tc>
            </w:tr>
            <w:tr w:rsidR="00DA3083" w:rsidRPr="00BF186C" w14:paraId="607C4FC3" w14:textId="77777777" w:rsidTr="008D3D24">
              <w:trPr>
                <w:trHeight w:hRule="exact" w:val="397"/>
                <w:tblCellSpacing w:w="28" w:type="dxa"/>
              </w:trPr>
              <w:tc>
                <w:tcPr>
                  <w:tcW w:w="3233" w:type="dxa"/>
                  <w:shd w:val="clear" w:color="auto" w:fill="C45911" w:themeFill="accent2" w:themeFillShade="BF"/>
                  <w:vAlign w:val="center"/>
                </w:tcPr>
                <w:p w14:paraId="1FB9C04E" w14:textId="77777777" w:rsidR="00DA3083" w:rsidRPr="00BF186C" w:rsidRDefault="00DA3083" w:rsidP="00DA3083">
                  <w:pPr>
                    <w:spacing w:line="360" w:lineRule="auto"/>
                    <w:jc w:val="right"/>
                    <w:rPr>
                      <w:i/>
                      <w:color w:val="FFFFFF"/>
                      <w:sz w:val="22"/>
                    </w:rPr>
                  </w:pPr>
                  <w:r w:rsidRPr="00BF186C">
                    <w:rPr>
                      <w:i/>
                      <w:color w:val="FFFFFF"/>
                      <w:sz w:val="22"/>
                    </w:rPr>
                    <w:t>LOCATION</w:t>
                  </w:r>
                </w:p>
              </w:tc>
              <w:tc>
                <w:tcPr>
                  <w:tcW w:w="6294" w:type="dxa"/>
                  <w:tcBorders>
                    <w:top w:val="single" w:sz="2" w:space="0" w:color="1F497D"/>
                    <w:left w:val="single" w:sz="2" w:space="0" w:color="1F497D"/>
                    <w:bottom w:val="single" w:sz="2" w:space="0" w:color="1F497D"/>
                    <w:right w:val="single" w:sz="2" w:space="0" w:color="1F497D"/>
                  </w:tcBorders>
                  <w:vAlign w:val="center"/>
                </w:tcPr>
                <w:p w14:paraId="341338F1" w14:textId="77777777" w:rsidR="00DA3083" w:rsidRPr="00BF186C" w:rsidRDefault="00DA3083" w:rsidP="00DA3083">
                  <w:pPr>
                    <w:spacing w:line="360" w:lineRule="auto"/>
                    <w:jc w:val="both"/>
                    <w:rPr>
                      <w:color w:val="000000"/>
                      <w:sz w:val="22"/>
                    </w:rPr>
                  </w:pPr>
                  <w:r w:rsidRPr="00BF186C">
                    <w:rPr>
                      <w:color w:val="000000"/>
                      <w:sz w:val="22"/>
                    </w:rPr>
                    <w:t>First floor</w:t>
                  </w:r>
                </w:p>
              </w:tc>
            </w:tr>
            <w:tr w:rsidR="00DA3083" w:rsidRPr="00BF186C" w14:paraId="09669030" w14:textId="77777777" w:rsidTr="008D3D24">
              <w:trPr>
                <w:trHeight w:hRule="exact" w:val="397"/>
                <w:tblCellSpacing w:w="28" w:type="dxa"/>
              </w:trPr>
              <w:tc>
                <w:tcPr>
                  <w:tcW w:w="3233" w:type="dxa"/>
                  <w:shd w:val="clear" w:color="auto" w:fill="C45911" w:themeFill="accent2" w:themeFillShade="BF"/>
                  <w:vAlign w:val="center"/>
                </w:tcPr>
                <w:p w14:paraId="1C0CE05B" w14:textId="77777777" w:rsidR="00DA3083" w:rsidRPr="00BF186C" w:rsidRDefault="00DA3083" w:rsidP="00DA3083">
                  <w:pPr>
                    <w:spacing w:line="360" w:lineRule="auto"/>
                    <w:jc w:val="right"/>
                    <w:rPr>
                      <w:i/>
                      <w:color w:val="FFFFFF"/>
                      <w:sz w:val="22"/>
                    </w:rPr>
                  </w:pPr>
                  <w:r w:rsidRPr="00BF186C">
                    <w:rPr>
                      <w:i/>
                      <w:color w:val="FFFFFF"/>
                      <w:sz w:val="22"/>
                    </w:rPr>
                    <w:t>EMAIL</w:t>
                  </w:r>
                </w:p>
              </w:tc>
              <w:tc>
                <w:tcPr>
                  <w:tcW w:w="6294" w:type="dxa"/>
                  <w:tcBorders>
                    <w:top w:val="single" w:sz="2" w:space="0" w:color="1F497D"/>
                    <w:left w:val="single" w:sz="2" w:space="0" w:color="1F497D"/>
                    <w:bottom w:val="single" w:sz="2" w:space="0" w:color="1F497D"/>
                    <w:right w:val="single" w:sz="2" w:space="0" w:color="1F497D"/>
                  </w:tcBorders>
                  <w:vAlign w:val="center"/>
                </w:tcPr>
                <w:p w14:paraId="145483DE" w14:textId="77777777" w:rsidR="00DA3083" w:rsidRPr="00BF186C" w:rsidRDefault="00DA3083" w:rsidP="00DA3083">
                  <w:pPr>
                    <w:spacing w:line="360" w:lineRule="auto"/>
                    <w:jc w:val="both"/>
                    <w:rPr>
                      <w:sz w:val="22"/>
                    </w:rPr>
                  </w:pPr>
                  <w:r w:rsidRPr="00BF186C">
                    <w:rPr>
                      <w:rStyle w:val="Collegamentoipertestuale"/>
                      <w:sz w:val="22"/>
                    </w:rPr>
                    <w:t>Angela.massi@giustizia.it</w:t>
                  </w:r>
                </w:p>
                <w:p w14:paraId="068A7992" w14:textId="77777777" w:rsidR="00DA3083" w:rsidRPr="00BF186C" w:rsidRDefault="00DA3083" w:rsidP="00DA3083">
                  <w:pPr>
                    <w:spacing w:line="360" w:lineRule="auto"/>
                    <w:jc w:val="both"/>
                    <w:rPr>
                      <w:color w:val="0070C0"/>
                      <w:sz w:val="22"/>
                    </w:rPr>
                  </w:pPr>
                </w:p>
              </w:tc>
            </w:tr>
            <w:tr w:rsidR="00DA3083" w:rsidRPr="00BF186C" w14:paraId="4DF0ED39" w14:textId="77777777" w:rsidTr="008D3D24">
              <w:trPr>
                <w:trHeight w:hRule="exact" w:val="397"/>
                <w:tblCellSpacing w:w="28" w:type="dxa"/>
              </w:trPr>
              <w:tc>
                <w:tcPr>
                  <w:tcW w:w="3233" w:type="dxa"/>
                  <w:shd w:val="clear" w:color="auto" w:fill="C45911" w:themeFill="accent2" w:themeFillShade="BF"/>
                  <w:vAlign w:val="center"/>
                </w:tcPr>
                <w:p w14:paraId="3EB6331E" w14:textId="77777777" w:rsidR="00DA3083" w:rsidRPr="00BF186C" w:rsidRDefault="00DA3083" w:rsidP="00DA3083">
                  <w:pPr>
                    <w:spacing w:line="360" w:lineRule="auto"/>
                    <w:jc w:val="right"/>
                    <w:rPr>
                      <w:i/>
                      <w:color w:val="FFFFFF"/>
                      <w:sz w:val="22"/>
                    </w:rPr>
                  </w:pPr>
                  <w:r w:rsidRPr="00BF186C">
                    <w:rPr>
                      <w:i/>
                      <w:color w:val="FFFFFF"/>
                      <w:sz w:val="22"/>
                    </w:rPr>
                    <w:t>TELEPHONE NUMBER</w:t>
                  </w:r>
                </w:p>
              </w:tc>
              <w:tc>
                <w:tcPr>
                  <w:tcW w:w="6294" w:type="dxa"/>
                  <w:tcBorders>
                    <w:top w:val="single" w:sz="2" w:space="0" w:color="1F497D"/>
                    <w:left w:val="single" w:sz="2" w:space="0" w:color="1F497D"/>
                    <w:bottom w:val="single" w:sz="2" w:space="0" w:color="1F497D"/>
                    <w:right w:val="single" w:sz="2" w:space="0" w:color="1F497D"/>
                  </w:tcBorders>
                  <w:vAlign w:val="center"/>
                </w:tcPr>
                <w:p w14:paraId="6ED3C9C8" w14:textId="6215E7CB" w:rsidR="00DA3083" w:rsidRPr="00BF186C" w:rsidRDefault="00DA3083" w:rsidP="00DA3083">
                  <w:pPr>
                    <w:spacing w:line="360" w:lineRule="auto"/>
                    <w:jc w:val="both"/>
                    <w:rPr>
                      <w:color w:val="000000"/>
                      <w:sz w:val="22"/>
                    </w:rPr>
                  </w:pPr>
                  <w:r w:rsidRPr="00BF186C">
                    <w:rPr>
                      <w:sz w:val="22"/>
                    </w:rPr>
                    <w:t>0736-271258</w:t>
                  </w:r>
                </w:p>
              </w:tc>
            </w:tr>
          </w:tbl>
          <w:p w14:paraId="7BA8A391" w14:textId="5DBDF90C" w:rsidR="00DA3083" w:rsidRPr="00BF186C" w:rsidRDefault="00DA3083" w:rsidP="00DA3083">
            <w:pPr>
              <w:tabs>
                <w:tab w:val="left" w:pos="3319"/>
              </w:tabs>
              <w:rPr>
                <w:sz w:val="22"/>
              </w:rPr>
            </w:pPr>
            <w:r w:rsidRPr="00BF186C">
              <w:rPr>
                <w:color w:val="1F3864" w:themeColor="accent1" w:themeShade="80"/>
                <w:sz w:val="22"/>
              </w:rPr>
              <w:t>Activities and responsibilities:</w:t>
            </w:r>
          </w:p>
          <w:p w14:paraId="0E783526" w14:textId="019EF875" w:rsidR="00DA3083" w:rsidRPr="00BF186C" w:rsidRDefault="00DA3083">
            <w:pPr>
              <w:pStyle w:val="Paragrafoelenco"/>
              <w:numPr>
                <w:ilvl w:val="0"/>
                <w:numId w:val="13"/>
              </w:numPr>
              <w:tabs>
                <w:tab w:val="left" w:pos="3319"/>
              </w:tabs>
              <w:rPr>
                <w:i/>
                <w:iCs/>
                <w:sz w:val="22"/>
              </w:rPr>
            </w:pPr>
            <w:r w:rsidRPr="00BF186C">
              <w:rPr>
                <w:i/>
                <w:iCs/>
                <w:sz w:val="22"/>
              </w:rPr>
              <w:t xml:space="preserve">Management of the Debt Recovery Service; </w:t>
            </w:r>
          </w:p>
          <w:p w14:paraId="420A7708" w14:textId="02085120" w:rsidR="00DA3083" w:rsidRPr="00BF186C" w:rsidRDefault="00DA3083">
            <w:pPr>
              <w:pStyle w:val="Paragrafoelenco"/>
              <w:numPr>
                <w:ilvl w:val="0"/>
                <w:numId w:val="13"/>
              </w:numPr>
              <w:tabs>
                <w:tab w:val="left" w:pos="3319"/>
              </w:tabs>
              <w:rPr>
                <w:i/>
                <w:iCs/>
                <w:sz w:val="22"/>
              </w:rPr>
            </w:pPr>
            <w:r w:rsidRPr="00BF186C">
              <w:rPr>
                <w:i/>
                <w:iCs/>
                <w:sz w:val="22"/>
              </w:rPr>
              <w:t>Debt recovery operations.</w:t>
            </w:r>
          </w:p>
          <w:p w14:paraId="5346DD5D" w14:textId="77777777" w:rsidR="00E86BC2" w:rsidRPr="00BF186C" w:rsidRDefault="00E86BC2" w:rsidP="00E86BC2">
            <w:pPr>
              <w:tabs>
                <w:tab w:val="left" w:pos="3319"/>
              </w:tabs>
              <w:rPr>
                <w:i/>
                <w:iCs/>
                <w:sz w:val="22"/>
              </w:rPr>
            </w:pPr>
          </w:p>
          <w:p w14:paraId="594B0DFF" w14:textId="77777777" w:rsidR="00E86BC2" w:rsidRPr="00BF186C" w:rsidRDefault="00E86BC2" w:rsidP="00E86BC2">
            <w:pPr>
              <w:tabs>
                <w:tab w:val="left" w:pos="3319"/>
              </w:tabs>
              <w:rPr>
                <w:i/>
                <w:iCs/>
                <w:sz w:val="22"/>
              </w:rPr>
            </w:pPr>
          </w:p>
          <w:p w14:paraId="48362321" w14:textId="77777777" w:rsidR="00E86BC2" w:rsidRPr="00BF186C" w:rsidRDefault="00E86BC2" w:rsidP="00E86BC2">
            <w:pPr>
              <w:tabs>
                <w:tab w:val="left" w:pos="3319"/>
              </w:tabs>
              <w:rPr>
                <w:i/>
                <w:iCs/>
                <w:sz w:val="22"/>
              </w:rPr>
            </w:pPr>
          </w:p>
          <w:p w14:paraId="372AF3B9" w14:textId="77777777" w:rsidR="00E86BC2" w:rsidRPr="00BF186C" w:rsidRDefault="00E86BC2" w:rsidP="00E86BC2">
            <w:pPr>
              <w:tabs>
                <w:tab w:val="left" w:pos="3319"/>
              </w:tabs>
              <w:rPr>
                <w:i/>
                <w:iCs/>
                <w:sz w:val="22"/>
              </w:rPr>
            </w:pPr>
          </w:p>
          <w:p w14:paraId="2ACFFD90" w14:textId="77777777" w:rsidR="00E86BC2" w:rsidRPr="00BF186C" w:rsidRDefault="00E86BC2" w:rsidP="00E86BC2">
            <w:pPr>
              <w:tabs>
                <w:tab w:val="left" w:pos="3319"/>
              </w:tabs>
              <w:rPr>
                <w:i/>
                <w:iCs/>
                <w:sz w:val="22"/>
              </w:rPr>
            </w:pPr>
          </w:p>
          <w:p w14:paraId="003EAD82" w14:textId="77777777" w:rsidR="00E86BC2" w:rsidRPr="00BF186C" w:rsidRDefault="00E86BC2" w:rsidP="00E86BC2">
            <w:pPr>
              <w:tabs>
                <w:tab w:val="left" w:pos="3319"/>
              </w:tabs>
              <w:rPr>
                <w:i/>
                <w:iCs/>
                <w:sz w:val="22"/>
              </w:rPr>
            </w:pPr>
          </w:p>
          <w:p w14:paraId="47AC69C7" w14:textId="77777777" w:rsidR="00E86BC2" w:rsidRPr="00BF186C" w:rsidRDefault="00E86BC2" w:rsidP="00E86BC2">
            <w:pPr>
              <w:tabs>
                <w:tab w:val="left" w:pos="3319"/>
              </w:tabs>
              <w:rPr>
                <w:i/>
                <w:iCs/>
                <w:sz w:val="22"/>
              </w:rPr>
            </w:pPr>
          </w:p>
          <w:p w14:paraId="36E98C6B" w14:textId="77777777" w:rsidR="00E86BC2" w:rsidRPr="00BF186C" w:rsidRDefault="00E86BC2" w:rsidP="00E86BC2">
            <w:pPr>
              <w:tabs>
                <w:tab w:val="left" w:pos="3319"/>
              </w:tabs>
              <w:rPr>
                <w:i/>
                <w:iCs/>
                <w:sz w:val="22"/>
              </w:rPr>
            </w:pPr>
          </w:p>
          <w:p w14:paraId="3374EDFD" w14:textId="77777777" w:rsidR="00033238" w:rsidRPr="00BF186C" w:rsidRDefault="00033238" w:rsidP="00033238">
            <w:pPr>
              <w:tabs>
                <w:tab w:val="left" w:pos="3319"/>
              </w:tabs>
              <w:rPr>
                <w:sz w:val="22"/>
              </w:rPr>
            </w:pPr>
          </w:p>
          <w:p w14:paraId="39B69041" w14:textId="1ACCD0A8" w:rsidR="00033238" w:rsidRPr="00BF186C" w:rsidRDefault="00033238" w:rsidP="0003563C">
            <w:pPr>
              <w:tabs>
                <w:tab w:val="left" w:pos="3319"/>
              </w:tabs>
              <w:rPr>
                <w:color w:val="2F5496" w:themeColor="accent1" w:themeShade="BF"/>
                <w:sz w:val="22"/>
              </w:rPr>
            </w:pPr>
            <w:r w:rsidRPr="00BF186C">
              <w:rPr>
                <w:color w:val="2F5496" w:themeColor="accent1" w:themeShade="BF"/>
                <w:sz w:val="22"/>
              </w:rPr>
              <w:lastRenderedPageBreak/>
              <w:t>CIVIL DIVISION</w:t>
            </w:r>
          </w:p>
          <w:p w14:paraId="0B6F6516" w14:textId="77777777" w:rsidR="00A90897" w:rsidRPr="00BF186C" w:rsidRDefault="00A90897" w:rsidP="00A90897">
            <w:pPr>
              <w:tabs>
                <w:tab w:val="left" w:pos="3319"/>
              </w:tabs>
              <w:rPr>
                <w:sz w:val="22"/>
              </w:rPr>
            </w:pPr>
            <w:r w:rsidRPr="00BF186C">
              <w:rPr>
                <w:sz w:val="22"/>
              </w:rPr>
              <w:t>The Civil Division consists of the following departments:</w:t>
            </w:r>
          </w:p>
          <w:p w14:paraId="4B85C17A" w14:textId="77777777" w:rsidR="00A90897" w:rsidRPr="00BF186C" w:rsidRDefault="00A90897" w:rsidP="00A90897">
            <w:pPr>
              <w:tabs>
                <w:tab w:val="left" w:pos="3319"/>
              </w:tabs>
              <w:rPr>
                <w:b/>
                <w:bCs/>
                <w:i/>
                <w:iCs/>
                <w:sz w:val="22"/>
              </w:rPr>
            </w:pPr>
            <w:r w:rsidRPr="00BF186C">
              <w:rPr>
                <w:sz w:val="22"/>
              </w:rPr>
              <w:t xml:space="preserve">•    </w:t>
            </w:r>
            <w:r w:rsidRPr="00BF186C">
              <w:rPr>
                <w:b/>
                <w:bCs/>
                <w:i/>
                <w:iCs/>
                <w:sz w:val="22"/>
              </w:rPr>
              <w:t>CONTENTIOUS PROCEEDINGS</w:t>
            </w:r>
          </w:p>
          <w:p w14:paraId="655C3FE8" w14:textId="77777777" w:rsidR="00A90897" w:rsidRPr="00BF186C" w:rsidRDefault="00A90897" w:rsidP="00A90897">
            <w:pPr>
              <w:tabs>
                <w:tab w:val="left" w:pos="3319"/>
              </w:tabs>
              <w:rPr>
                <w:b/>
                <w:bCs/>
                <w:i/>
                <w:iCs/>
                <w:sz w:val="22"/>
              </w:rPr>
            </w:pPr>
            <w:r w:rsidRPr="00BF186C">
              <w:rPr>
                <w:b/>
                <w:bCs/>
                <w:i/>
                <w:iCs/>
                <w:sz w:val="22"/>
              </w:rPr>
              <w:t>•    NON-CONTENTIOUS PROCEEDINGS</w:t>
            </w:r>
          </w:p>
          <w:p w14:paraId="1F0C9847" w14:textId="77777777" w:rsidR="00A90897" w:rsidRPr="00BF186C" w:rsidRDefault="00A90897" w:rsidP="00A90897">
            <w:pPr>
              <w:tabs>
                <w:tab w:val="left" w:pos="3319"/>
              </w:tabs>
              <w:rPr>
                <w:b/>
                <w:bCs/>
                <w:i/>
                <w:iCs/>
                <w:sz w:val="22"/>
              </w:rPr>
            </w:pPr>
            <w:r w:rsidRPr="00BF186C">
              <w:rPr>
                <w:b/>
                <w:bCs/>
                <w:i/>
                <w:iCs/>
                <w:sz w:val="22"/>
              </w:rPr>
              <w:t>•    LABOR COURT</w:t>
            </w:r>
          </w:p>
          <w:p w14:paraId="413A8BF9" w14:textId="71A22FA3" w:rsidR="00A90897" w:rsidRPr="00BF186C" w:rsidRDefault="00A90897" w:rsidP="00A90897">
            <w:pPr>
              <w:tabs>
                <w:tab w:val="left" w:pos="3319"/>
              </w:tabs>
              <w:rPr>
                <w:b/>
                <w:bCs/>
                <w:i/>
                <w:iCs/>
                <w:sz w:val="22"/>
              </w:rPr>
            </w:pPr>
            <w:r w:rsidRPr="00BF186C">
              <w:rPr>
                <w:b/>
                <w:bCs/>
                <w:i/>
                <w:iCs/>
                <w:sz w:val="22"/>
              </w:rPr>
              <w:t>•    BANKRUPTCY AND</w:t>
            </w:r>
            <w:r w:rsidR="00D839E1" w:rsidRPr="00BF186C">
              <w:rPr>
                <w:b/>
                <w:bCs/>
                <w:i/>
                <w:iCs/>
                <w:sz w:val="22"/>
              </w:rPr>
              <w:t xml:space="preserve"> COLLECTIVE</w:t>
            </w:r>
            <w:r w:rsidRPr="00BF186C">
              <w:rPr>
                <w:b/>
                <w:bCs/>
                <w:i/>
                <w:iCs/>
                <w:sz w:val="22"/>
              </w:rPr>
              <w:t xml:space="preserve"> INSOLVENCY PROCEEDINGS</w:t>
            </w:r>
          </w:p>
          <w:p w14:paraId="3D67518C" w14:textId="7E18A16D" w:rsidR="00033238" w:rsidRPr="00BF186C" w:rsidRDefault="00A90897" w:rsidP="00A90897">
            <w:pPr>
              <w:tabs>
                <w:tab w:val="left" w:pos="3319"/>
              </w:tabs>
              <w:rPr>
                <w:b/>
                <w:bCs/>
                <w:i/>
                <w:iCs/>
                <w:sz w:val="22"/>
              </w:rPr>
            </w:pPr>
            <w:r w:rsidRPr="00BF186C">
              <w:rPr>
                <w:b/>
                <w:bCs/>
                <w:i/>
                <w:iCs/>
                <w:sz w:val="22"/>
              </w:rPr>
              <w:t>•    ENFORCEMENT OF REAL AND PERSONAL PROPERTY</w:t>
            </w:r>
          </w:p>
          <w:tbl>
            <w:tblPr>
              <w:tblW w:w="8505" w:type="dxa"/>
              <w:tblCellSpacing w:w="28" w:type="dxa"/>
              <w:tblInd w:w="397" w:type="dxa"/>
              <w:tblCellMar>
                <w:top w:w="57" w:type="dxa"/>
                <w:left w:w="57" w:type="dxa"/>
                <w:bottom w:w="57" w:type="dxa"/>
                <w:right w:w="57" w:type="dxa"/>
              </w:tblCellMar>
              <w:tblLook w:val="00A0" w:firstRow="1" w:lastRow="0" w:firstColumn="1" w:lastColumn="0" w:noHBand="0" w:noVBand="0"/>
            </w:tblPr>
            <w:tblGrid>
              <w:gridCol w:w="2895"/>
              <w:gridCol w:w="5610"/>
            </w:tblGrid>
            <w:tr w:rsidR="00A90897" w:rsidRPr="00BF186C" w14:paraId="096EE848" w14:textId="77777777" w:rsidTr="008D3D24">
              <w:trPr>
                <w:trHeight w:hRule="exact" w:val="340"/>
                <w:tblCellSpacing w:w="28" w:type="dxa"/>
              </w:trPr>
              <w:tc>
                <w:tcPr>
                  <w:tcW w:w="8393" w:type="dxa"/>
                  <w:gridSpan w:val="2"/>
                  <w:vAlign w:val="center"/>
                </w:tcPr>
                <w:p w14:paraId="1ECF1540" w14:textId="370F37FF" w:rsidR="00A90897" w:rsidRPr="00BF186C" w:rsidRDefault="00A90897" w:rsidP="00A90897">
                  <w:pPr>
                    <w:spacing w:line="360" w:lineRule="auto"/>
                    <w:rPr>
                      <w:b/>
                      <w:sz w:val="22"/>
                    </w:rPr>
                  </w:pPr>
                  <w:r w:rsidRPr="00BF186C">
                    <w:rPr>
                      <w:b/>
                      <w:sz w:val="22"/>
                    </w:rPr>
                    <w:t>CONTENTIOUS PROCEEDINGS OFFICE</w:t>
                  </w:r>
                </w:p>
              </w:tc>
            </w:tr>
            <w:tr w:rsidR="00A90897" w:rsidRPr="00BF186C" w14:paraId="1818BCFC" w14:textId="77777777" w:rsidTr="00793A57">
              <w:trPr>
                <w:trHeight w:hRule="exact" w:val="534"/>
                <w:tblCellSpacing w:w="28" w:type="dxa"/>
              </w:trPr>
              <w:tc>
                <w:tcPr>
                  <w:tcW w:w="2811" w:type="dxa"/>
                  <w:shd w:val="clear" w:color="auto" w:fill="C45911" w:themeFill="accent2" w:themeFillShade="BF"/>
                  <w:vAlign w:val="center"/>
                </w:tcPr>
                <w:p w14:paraId="7ED1D630" w14:textId="105B997E" w:rsidR="00A90897" w:rsidRPr="00BF186C" w:rsidRDefault="00356135" w:rsidP="00793A57">
                  <w:pPr>
                    <w:spacing w:line="360" w:lineRule="auto"/>
                    <w:rPr>
                      <w:i/>
                      <w:color w:val="FFFFFF"/>
                      <w:sz w:val="22"/>
                    </w:rPr>
                  </w:pPr>
                  <w:r w:rsidRPr="00BF186C">
                    <w:rPr>
                      <w:i/>
                      <w:color w:val="FFFFFF"/>
                      <w:sz w:val="22"/>
                    </w:rPr>
                    <w:t xml:space="preserve">HEAD OF </w:t>
                  </w:r>
                  <w:r w:rsidR="00793A57" w:rsidRPr="00BF186C">
                    <w:rPr>
                      <w:i/>
                      <w:color w:val="FFFFFF"/>
                      <w:sz w:val="22"/>
                    </w:rPr>
                    <w:t>DEPARTMENT</w:t>
                  </w:r>
                </w:p>
              </w:tc>
              <w:tc>
                <w:tcPr>
                  <w:tcW w:w="5526" w:type="dxa"/>
                  <w:tcBorders>
                    <w:top w:val="single" w:sz="2" w:space="0" w:color="002060"/>
                    <w:left w:val="single" w:sz="2" w:space="0" w:color="002060"/>
                    <w:bottom w:val="single" w:sz="2" w:space="0" w:color="002060"/>
                    <w:right w:val="single" w:sz="2" w:space="0" w:color="002060"/>
                  </w:tcBorders>
                  <w:vAlign w:val="center"/>
                </w:tcPr>
                <w:p w14:paraId="5312ECF1" w14:textId="53B3A43A" w:rsidR="00A90897" w:rsidRPr="00BF186C" w:rsidRDefault="00A90897" w:rsidP="00A90897">
                  <w:pPr>
                    <w:spacing w:line="360" w:lineRule="auto"/>
                    <w:jc w:val="both"/>
                    <w:rPr>
                      <w:b/>
                      <w:sz w:val="22"/>
                    </w:rPr>
                  </w:pPr>
                  <w:r w:rsidRPr="00BF186C">
                    <w:rPr>
                      <w:b/>
                      <w:sz w:val="22"/>
                    </w:rPr>
                    <w:t>Dr. Sara Fausti</w:t>
                  </w:r>
                </w:p>
              </w:tc>
            </w:tr>
            <w:tr w:rsidR="00A90897" w:rsidRPr="00BF186C" w14:paraId="4C62F682" w14:textId="77777777" w:rsidTr="00793A57">
              <w:trPr>
                <w:trHeight w:hRule="exact" w:val="397"/>
                <w:tblCellSpacing w:w="28" w:type="dxa"/>
              </w:trPr>
              <w:tc>
                <w:tcPr>
                  <w:tcW w:w="2811" w:type="dxa"/>
                  <w:shd w:val="clear" w:color="auto" w:fill="C45911" w:themeFill="accent2" w:themeFillShade="BF"/>
                  <w:vAlign w:val="center"/>
                </w:tcPr>
                <w:p w14:paraId="0816C473" w14:textId="112797B6" w:rsidR="00A90897" w:rsidRPr="00BF186C" w:rsidRDefault="00A90897" w:rsidP="00A90897">
                  <w:pPr>
                    <w:spacing w:line="360" w:lineRule="auto"/>
                    <w:jc w:val="right"/>
                    <w:rPr>
                      <w:i/>
                      <w:color w:val="FFFFFF"/>
                      <w:sz w:val="22"/>
                    </w:rPr>
                  </w:pPr>
                  <w:r w:rsidRPr="00BF186C">
                    <w:rPr>
                      <w:i/>
                      <w:color w:val="FFFFFF"/>
                      <w:sz w:val="22"/>
                    </w:rPr>
                    <w:t>LOCA</w:t>
                  </w:r>
                  <w:r w:rsidR="003C2A44" w:rsidRPr="00BF186C">
                    <w:rPr>
                      <w:i/>
                      <w:color w:val="FFFFFF"/>
                      <w:sz w:val="22"/>
                    </w:rPr>
                    <w:t>TION</w:t>
                  </w:r>
                </w:p>
              </w:tc>
              <w:tc>
                <w:tcPr>
                  <w:tcW w:w="5526" w:type="dxa"/>
                  <w:tcBorders>
                    <w:top w:val="single" w:sz="2" w:space="0" w:color="002060"/>
                    <w:left w:val="single" w:sz="2" w:space="0" w:color="002060"/>
                    <w:bottom w:val="single" w:sz="2" w:space="0" w:color="002060"/>
                    <w:right w:val="single" w:sz="2" w:space="0" w:color="002060"/>
                  </w:tcBorders>
                  <w:vAlign w:val="center"/>
                </w:tcPr>
                <w:p w14:paraId="6C7B2C64" w14:textId="05725733" w:rsidR="00A90897" w:rsidRPr="00BF186C" w:rsidRDefault="00A90897" w:rsidP="00A90897">
                  <w:pPr>
                    <w:spacing w:line="360" w:lineRule="auto"/>
                    <w:jc w:val="both"/>
                    <w:rPr>
                      <w:color w:val="000000"/>
                      <w:sz w:val="22"/>
                    </w:rPr>
                  </w:pPr>
                  <w:r w:rsidRPr="00BF186C">
                    <w:rPr>
                      <w:color w:val="000000"/>
                      <w:sz w:val="22"/>
                    </w:rPr>
                    <w:t>First Floor</w:t>
                  </w:r>
                </w:p>
              </w:tc>
            </w:tr>
            <w:tr w:rsidR="00A90897" w:rsidRPr="00BF186C" w14:paraId="0551E0C9" w14:textId="77777777" w:rsidTr="00793A57">
              <w:trPr>
                <w:trHeight w:hRule="exact" w:val="397"/>
                <w:tblCellSpacing w:w="28" w:type="dxa"/>
              </w:trPr>
              <w:tc>
                <w:tcPr>
                  <w:tcW w:w="2811" w:type="dxa"/>
                  <w:shd w:val="clear" w:color="auto" w:fill="C45911" w:themeFill="accent2" w:themeFillShade="BF"/>
                  <w:vAlign w:val="center"/>
                </w:tcPr>
                <w:p w14:paraId="0B97AE93" w14:textId="36F3D006" w:rsidR="00A90897" w:rsidRPr="00BF186C" w:rsidRDefault="003C2A44" w:rsidP="00A90897">
                  <w:pPr>
                    <w:spacing w:line="360" w:lineRule="auto"/>
                    <w:jc w:val="right"/>
                    <w:rPr>
                      <w:i/>
                      <w:color w:val="FFFFFF"/>
                      <w:sz w:val="22"/>
                    </w:rPr>
                  </w:pPr>
                  <w:r w:rsidRPr="00BF186C">
                    <w:rPr>
                      <w:i/>
                      <w:color w:val="FFFFFF"/>
                      <w:sz w:val="22"/>
                    </w:rPr>
                    <w:t>E</w:t>
                  </w:r>
                  <w:r w:rsidR="00A90897" w:rsidRPr="00BF186C">
                    <w:rPr>
                      <w:i/>
                      <w:color w:val="FFFFFF"/>
                      <w:sz w:val="22"/>
                    </w:rPr>
                    <w:t>MAIL</w:t>
                  </w:r>
                </w:p>
              </w:tc>
              <w:tc>
                <w:tcPr>
                  <w:tcW w:w="5526" w:type="dxa"/>
                  <w:tcBorders>
                    <w:top w:val="single" w:sz="2" w:space="0" w:color="002060"/>
                    <w:left w:val="single" w:sz="2" w:space="0" w:color="002060"/>
                    <w:bottom w:val="single" w:sz="2" w:space="0" w:color="002060"/>
                    <w:right w:val="single" w:sz="2" w:space="0" w:color="002060"/>
                  </w:tcBorders>
                  <w:vAlign w:val="center"/>
                </w:tcPr>
                <w:p w14:paraId="5510EC9B" w14:textId="77777777" w:rsidR="00A90897" w:rsidRPr="00BF186C" w:rsidRDefault="00A90897" w:rsidP="00A90897">
                  <w:pPr>
                    <w:spacing w:line="360" w:lineRule="auto"/>
                    <w:rPr>
                      <w:sz w:val="22"/>
                    </w:rPr>
                  </w:pPr>
                  <w:hyperlink r:id="rId25" w:history="1">
                    <w:r w:rsidRPr="00BF186C">
                      <w:rPr>
                        <w:rStyle w:val="Collegamentoipertestuale"/>
                        <w:sz w:val="22"/>
                      </w:rPr>
                      <w:t>sara.fausti@giustizia.it</w:t>
                    </w:r>
                  </w:hyperlink>
                </w:p>
              </w:tc>
            </w:tr>
            <w:tr w:rsidR="00A90897" w:rsidRPr="00BF186C" w14:paraId="0EE3895C" w14:textId="77777777" w:rsidTr="00793A57">
              <w:trPr>
                <w:trHeight w:hRule="exact" w:val="397"/>
                <w:tblCellSpacing w:w="28" w:type="dxa"/>
              </w:trPr>
              <w:tc>
                <w:tcPr>
                  <w:tcW w:w="2811" w:type="dxa"/>
                  <w:shd w:val="clear" w:color="auto" w:fill="C45911" w:themeFill="accent2" w:themeFillShade="BF"/>
                  <w:vAlign w:val="center"/>
                </w:tcPr>
                <w:p w14:paraId="312936C4" w14:textId="7D10DC76" w:rsidR="00A90897" w:rsidRPr="00BF186C" w:rsidRDefault="00A90897" w:rsidP="00A90897">
                  <w:pPr>
                    <w:spacing w:line="360" w:lineRule="auto"/>
                    <w:jc w:val="right"/>
                    <w:rPr>
                      <w:i/>
                      <w:color w:val="FFFFFF"/>
                      <w:sz w:val="22"/>
                    </w:rPr>
                  </w:pPr>
                  <w:r w:rsidRPr="00BF186C">
                    <w:rPr>
                      <w:i/>
                      <w:color w:val="FFFFFF"/>
                      <w:sz w:val="22"/>
                    </w:rPr>
                    <w:t>TEL</w:t>
                  </w:r>
                  <w:r w:rsidR="003C2A44" w:rsidRPr="00BF186C">
                    <w:rPr>
                      <w:i/>
                      <w:color w:val="FFFFFF"/>
                      <w:sz w:val="22"/>
                    </w:rPr>
                    <w:t>EPHONE NUMBER</w:t>
                  </w:r>
                </w:p>
              </w:tc>
              <w:tc>
                <w:tcPr>
                  <w:tcW w:w="5526" w:type="dxa"/>
                  <w:tcBorders>
                    <w:top w:val="single" w:sz="2" w:space="0" w:color="002060"/>
                    <w:left w:val="single" w:sz="2" w:space="0" w:color="002060"/>
                    <w:bottom w:val="single" w:sz="2" w:space="0" w:color="002060"/>
                    <w:right w:val="single" w:sz="2" w:space="0" w:color="002060"/>
                  </w:tcBorders>
                  <w:vAlign w:val="center"/>
                </w:tcPr>
                <w:p w14:paraId="1526DC71" w14:textId="77777777" w:rsidR="00A90897" w:rsidRPr="00BF186C" w:rsidRDefault="00A90897" w:rsidP="00A90897">
                  <w:pPr>
                    <w:spacing w:line="360" w:lineRule="auto"/>
                    <w:jc w:val="both"/>
                    <w:rPr>
                      <w:color w:val="000000"/>
                      <w:sz w:val="22"/>
                    </w:rPr>
                  </w:pPr>
                  <w:r w:rsidRPr="00BF186C">
                    <w:rPr>
                      <w:color w:val="000000"/>
                      <w:sz w:val="22"/>
                    </w:rPr>
                    <w:t>0736-271218</w:t>
                  </w:r>
                </w:p>
              </w:tc>
            </w:tr>
            <w:tr w:rsidR="00A90897" w:rsidRPr="00BF186C" w14:paraId="51ABDE3F" w14:textId="77777777" w:rsidTr="00793A57">
              <w:trPr>
                <w:trHeight w:hRule="exact" w:val="548"/>
                <w:tblCellSpacing w:w="28" w:type="dxa"/>
              </w:trPr>
              <w:tc>
                <w:tcPr>
                  <w:tcW w:w="2811" w:type="dxa"/>
                  <w:shd w:val="clear" w:color="auto" w:fill="C45911" w:themeFill="accent2" w:themeFillShade="BF"/>
                  <w:vAlign w:val="center"/>
                </w:tcPr>
                <w:p w14:paraId="4A194BA3" w14:textId="3AB65B51" w:rsidR="00A90897" w:rsidRPr="00BF186C" w:rsidRDefault="00A90897" w:rsidP="00A90897">
                  <w:pPr>
                    <w:jc w:val="right"/>
                    <w:rPr>
                      <w:i/>
                      <w:color w:val="FFFFFF"/>
                      <w:sz w:val="22"/>
                    </w:rPr>
                  </w:pPr>
                  <w:r w:rsidRPr="00BF186C">
                    <w:rPr>
                      <w:i/>
                      <w:color w:val="FFFFFF"/>
                      <w:sz w:val="22"/>
                    </w:rPr>
                    <w:t>OPENING HOURS</w:t>
                  </w:r>
                </w:p>
              </w:tc>
              <w:tc>
                <w:tcPr>
                  <w:tcW w:w="5526" w:type="dxa"/>
                  <w:tcBorders>
                    <w:top w:val="single" w:sz="2" w:space="0" w:color="002060"/>
                    <w:left w:val="single" w:sz="2" w:space="0" w:color="002060"/>
                    <w:bottom w:val="single" w:sz="2" w:space="0" w:color="002060"/>
                    <w:right w:val="single" w:sz="2" w:space="0" w:color="002060"/>
                  </w:tcBorders>
                  <w:vAlign w:val="center"/>
                </w:tcPr>
                <w:p w14:paraId="4777956A" w14:textId="029AE5CD" w:rsidR="00A90897" w:rsidRPr="00BF186C" w:rsidRDefault="00A90897" w:rsidP="00A90897">
                  <w:pPr>
                    <w:jc w:val="both"/>
                    <w:rPr>
                      <w:color w:val="000000"/>
                      <w:sz w:val="22"/>
                    </w:rPr>
                  </w:pPr>
                  <w:r w:rsidRPr="00BF186C">
                    <w:rPr>
                      <w:sz w:val="22"/>
                    </w:rPr>
                    <w:t>9:00 a.m. – 12:00 p.m., Monday to Friday</w:t>
                  </w:r>
                </w:p>
              </w:tc>
            </w:tr>
          </w:tbl>
          <w:p w14:paraId="0D63D9AC" w14:textId="4478D465" w:rsidR="00AB2702" w:rsidRPr="00BF186C" w:rsidRDefault="00A90897" w:rsidP="00AB2702">
            <w:pPr>
              <w:tabs>
                <w:tab w:val="left" w:pos="3319"/>
              </w:tabs>
              <w:rPr>
                <w:color w:val="1F3864" w:themeColor="accent1" w:themeShade="80"/>
                <w:sz w:val="22"/>
              </w:rPr>
            </w:pPr>
            <w:r w:rsidRPr="00BF186C">
              <w:rPr>
                <w:color w:val="1F3864" w:themeColor="accent1" w:themeShade="80"/>
                <w:sz w:val="22"/>
              </w:rPr>
              <w:t>Activities and responsibilities:</w:t>
            </w:r>
          </w:p>
          <w:p w14:paraId="2417F36B" w14:textId="4E743BDC" w:rsidR="00A90897" w:rsidRPr="00BF186C" w:rsidRDefault="00A90897">
            <w:pPr>
              <w:pStyle w:val="Paragrafoelenco"/>
              <w:numPr>
                <w:ilvl w:val="0"/>
                <w:numId w:val="14"/>
              </w:numPr>
              <w:tabs>
                <w:tab w:val="left" w:pos="3319"/>
              </w:tabs>
              <w:rPr>
                <w:i/>
                <w:iCs/>
                <w:sz w:val="22"/>
              </w:rPr>
            </w:pPr>
            <w:r w:rsidRPr="00BF186C">
              <w:rPr>
                <w:i/>
                <w:iCs/>
                <w:sz w:val="22"/>
              </w:rPr>
              <w:t xml:space="preserve">Ordinary civil cases before single-judge and panel courts; </w:t>
            </w:r>
          </w:p>
          <w:p w14:paraId="45E2073E" w14:textId="6A9B31E0" w:rsidR="00A90897" w:rsidRPr="00BF186C" w:rsidRDefault="00A90897">
            <w:pPr>
              <w:pStyle w:val="Paragrafoelenco"/>
              <w:numPr>
                <w:ilvl w:val="0"/>
                <w:numId w:val="14"/>
              </w:numPr>
              <w:tabs>
                <w:tab w:val="left" w:pos="3319"/>
              </w:tabs>
              <w:rPr>
                <w:i/>
                <w:iCs/>
                <w:sz w:val="22"/>
              </w:rPr>
            </w:pPr>
            <w:r w:rsidRPr="00BF186C">
              <w:rPr>
                <w:i/>
                <w:iCs/>
                <w:sz w:val="22"/>
              </w:rPr>
              <w:t xml:space="preserve">Agricultural Division cases; </w:t>
            </w:r>
          </w:p>
          <w:p w14:paraId="7140EE6A" w14:textId="76C38F05" w:rsidR="00356135" w:rsidRPr="00BF186C" w:rsidRDefault="00A90897">
            <w:pPr>
              <w:pStyle w:val="Paragrafoelenco"/>
              <w:numPr>
                <w:ilvl w:val="0"/>
                <w:numId w:val="14"/>
              </w:numPr>
              <w:tabs>
                <w:tab w:val="left" w:pos="3319"/>
              </w:tabs>
              <w:rPr>
                <w:sz w:val="22"/>
              </w:rPr>
            </w:pPr>
            <w:r w:rsidRPr="00BF186C">
              <w:rPr>
                <w:i/>
                <w:iCs/>
                <w:sz w:val="22"/>
              </w:rPr>
              <w:t>Contentious phase of judicial separation and divorce proceedings.</w:t>
            </w:r>
          </w:p>
          <w:tbl>
            <w:tblPr>
              <w:tblW w:w="8505" w:type="dxa"/>
              <w:tblCellSpacing w:w="28" w:type="dxa"/>
              <w:tblInd w:w="397" w:type="dxa"/>
              <w:tblCellMar>
                <w:top w:w="57" w:type="dxa"/>
                <w:left w:w="57" w:type="dxa"/>
                <w:bottom w:w="57" w:type="dxa"/>
                <w:right w:w="57" w:type="dxa"/>
              </w:tblCellMar>
              <w:tblLook w:val="00A0" w:firstRow="1" w:lastRow="0" w:firstColumn="1" w:lastColumn="0" w:noHBand="0" w:noVBand="0"/>
            </w:tblPr>
            <w:tblGrid>
              <w:gridCol w:w="2895"/>
              <w:gridCol w:w="5610"/>
            </w:tblGrid>
            <w:tr w:rsidR="00356135" w:rsidRPr="00BF186C" w14:paraId="090221B3" w14:textId="77777777" w:rsidTr="008D3D24">
              <w:trPr>
                <w:trHeight w:hRule="exact" w:val="340"/>
                <w:tblCellSpacing w:w="28" w:type="dxa"/>
              </w:trPr>
              <w:tc>
                <w:tcPr>
                  <w:tcW w:w="8393" w:type="dxa"/>
                  <w:gridSpan w:val="2"/>
                  <w:vAlign w:val="center"/>
                </w:tcPr>
                <w:p w14:paraId="1DA61F0E" w14:textId="16106C5C" w:rsidR="00356135" w:rsidRPr="00BF186C" w:rsidRDefault="007A3356" w:rsidP="00356135">
                  <w:pPr>
                    <w:spacing w:line="360" w:lineRule="auto"/>
                    <w:rPr>
                      <w:b/>
                      <w:sz w:val="22"/>
                    </w:rPr>
                  </w:pPr>
                  <w:r w:rsidRPr="00BF186C">
                    <w:rPr>
                      <w:b/>
                      <w:sz w:val="22"/>
                    </w:rPr>
                    <w:t>NON-CONTENTIOUS PROCEEDINGS</w:t>
                  </w:r>
                </w:p>
              </w:tc>
            </w:tr>
            <w:tr w:rsidR="00356135" w:rsidRPr="00BF186C" w14:paraId="5133DA7B" w14:textId="77777777" w:rsidTr="00793A57">
              <w:trPr>
                <w:trHeight w:hRule="exact" w:val="397"/>
                <w:tblCellSpacing w:w="28" w:type="dxa"/>
              </w:trPr>
              <w:tc>
                <w:tcPr>
                  <w:tcW w:w="2811" w:type="dxa"/>
                  <w:shd w:val="clear" w:color="auto" w:fill="C45911" w:themeFill="accent2" w:themeFillShade="BF"/>
                  <w:vAlign w:val="center"/>
                </w:tcPr>
                <w:p w14:paraId="31D379B0" w14:textId="328B3C73" w:rsidR="00356135" w:rsidRPr="00BF186C" w:rsidRDefault="00356135" w:rsidP="00356135">
                  <w:pPr>
                    <w:spacing w:line="360" w:lineRule="auto"/>
                    <w:jc w:val="right"/>
                    <w:rPr>
                      <w:i/>
                      <w:color w:val="FFFFFF"/>
                      <w:sz w:val="22"/>
                    </w:rPr>
                  </w:pPr>
                  <w:r w:rsidRPr="00BF186C">
                    <w:rPr>
                      <w:i/>
                      <w:color w:val="FFFFFF"/>
                      <w:sz w:val="22"/>
                    </w:rPr>
                    <w:t>HEAD OF DEPARTMENT</w:t>
                  </w:r>
                </w:p>
              </w:tc>
              <w:tc>
                <w:tcPr>
                  <w:tcW w:w="5526" w:type="dxa"/>
                  <w:tcBorders>
                    <w:top w:val="single" w:sz="2" w:space="0" w:color="002060"/>
                    <w:left w:val="single" w:sz="2" w:space="0" w:color="002060"/>
                    <w:bottom w:val="single" w:sz="2" w:space="0" w:color="002060"/>
                    <w:right w:val="single" w:sz="2" w:space="0" w:color="002060"/>
                  </w:tcBorders>
                  <w:vAlign w:val="center"/>
                </w:tcPr>
                <w:p w14:paraId="18F02E7B" w14:textId="77777777" w:rsidR="00356135" w:rsidRPr="00BF186C" w:rsidRDefault="00356135" w:rsidP="00356135">
                  <w:pPr>
                    <w:spacing w:line="360" w:lineRule="auto"/>
                    <w:jc w:val="both"/>
                    <w:rPr>
                      <w:b/>
                      <w:sz w:val="22"/>
                    </w:rPr>
                  </w:pPr>
                  <w:r w:rsidRPr="00BF186C">
                    <w:rPr>
                      <w:b/>
                      <w:sz w:val="22"/>
                    </w:rPr>
                    <w:t>Dr. Sara Fausti</w:t>
                  </w:r>
                </w:p>
              </w:tc>
            </w:tr>
            <w:tr w:rsidR="00356135" w:rsidRPr="00BF186C" w14:paraId="691932AF" w14:textId="77777777" w:rsidTr="00793A57">
              <w:trPr>
                <w:trHeight w:hRule="exact" w:val="397"/>
                <w:tblCellSpacing w:w="28" w:type="dxa"/>
              </w:trPr>
              <w:tc>
                <w:tcPr>
                  <w:tcW w:w="2811" w:type="dxa"/>
                  <w:shd w:val="clear" w:color="auto" w:fill="C45911" w:themeFill="accent2" w:themeFillShade="BF"/>
                  <w:vAlign w:val="center"/>
                </w:tcPr>
                <w:p w14:paraId="4D518A8F" w14:textId="567F781E" w:rsidR="00356135" w:rsidRPr="00BF186C" w:rsidRDefault="00356135" w:rsidP="00356135">
                  <w:pPr>
                    <w:spacing w:line="360" w:lineRule="auto"/>
                    <w:jc w:val="right"/>
                    <w:rPr>
                      <w:i/>
                      <w:color w:val="FFFFFF"/>
                      <w:sz w:val="22"/>
                    </w:rPr>
                  </w:pPr>
                  <w:r w:rsidRPr="00BF186C">
                    <w:rPr>
                      <w:i/>
                      <w:color w:val="FFFFFF"/>
                      <w:sz w:val="22"/>
                    </w:rPr>
                    <w:t>LOC</w:t>
                  </w:r>
                  <w:r w:rsidR="003C2A44" w:rsidRPr="00BF186C">
                    <w:rPr>
                      <w:i/>
                      <w:color w:val="FFFFFF"/>
                      <w:sz w:val="22"/>
                    </w:rPr>
                    <w:t>ATION</w:t>
                  </w:r>
                </w:p>
              </w:tc>
              <w:tc>
                <w:tcPr>
                  <w:tcW w:w="5526" w:type="dxa"/>
                  <w:tcBorders>
                    <w:top w:val="single" w:sz="2" w:space="0" w:color="002060"/>
                    <w:left w:val="single" w:sz="2" w:space="0" w:color="002060"/>
                    <w:bottom w:val="single" w:sz="2" w:space="0" w:color="002060"/>
                    <w:right w:val="single" w:sz="2" w:space="0" w:color="002060"/>
                  </w:tcBorders>
                  <w:vAlign w:val="center"/>
                </w:tcPr>
                <w:p w14:paraId="4C3D5CAD" w14:textId="77777777" w:rsidR="00356135" w:rsidRPr="00BF186C" w:rsidRDefault="00356135" w:rsidP="00356135">
                  <w:pPr>
                    <w:spacing w:line="360" w:lineRule="auto"/>
                    <w:jc w:val="both"/>
                    <w:rPr>
                      <w:color w:val="000000"/>
                      <w:sz w:val="22"/>
                    </w:rPr>
                  </w:pPr>
                  <w:r w:rsidRPr="00BF186C">
                    <w:rPr>
                      <w:color w:val="000000"/>
                      <w:sz w:val="22"/>
                    </w:rPr>
                    <w:t>First Floor</w:t>
                  </w:r>
                </w:p>
              </w:tc>
            </w:tr>
            <w:tr w:rsidR="00356135" w:rsidRPr="00BF186C" w14:paraId="1A54B90A" w14:textId="77777777" w:rsidTr="00793A57">
              <w:trPr>
                <w:trHeight w:hRule="exact" w:val="397"/>
                <w:tblCellSpacing w:w="28" w:type="dxa"/>
              </w:trPr>
              <w:tc>
                <w:tcPr>
                  <w:tcW w:w="2811" w:type="dxa"/>
                  <w:shd w:val="clear" w:color="auto" w:fill="C45911" w:themeFill="accent2" w:themeFillShade="BF"/>
                  <w:vAlign w:val="center"/>
                </w:tcPr>
                <w:p w14:paraId="06BA5B9D" w14:textId="732FF202" w:rsidR="00356135" w:rsidRPr="00BF186C" w:rsidRDefault="003C2A44" w:rsidP="00356135">
                  <w:pPr>
                    <w:spacing w:line="360" w:lineRule="auto"/>
                    <w:jc w:val="right"/>
                    <w:rPr>
                      <w:i/>
                      <w:color w:val="FFFFFF"/>
                      <w:sz w:val="22"/>
                    </w:rPr>
                  </w:pPr>
                  <w:r w:rsidRPr="00BF186C">
                    <w:rPr>
                      <w:i/>
                      <w:color w:val="FFFFFF"/>
                      <w:sz w:val="22"/>
                    </w:rPr>
                    <w:t>E</w:t>
                  </w:r>
                  <w:r w:rsidR="00356135" w:rsidRPr="00BF186C">
                    <w:rPr>
                      <w:i/>
                      <w:color w:val="FFFFFF"/>
                      <w:sz w:val="22"/>
                    </w:rPr>
                    <w:t>MAIL</w:t>
                  </w:r>
                </w:p>
              </w:tc>
              <w:tc>
                <w:tcPr>
                  <w:tcW w:w="5526" w:type="dxa"/>
                  <w:tcBorders>
                    <w:top w:val="single" w:sz="2" w:space="0" w:color="002060"/>
                    <w:left w:val="single" w:sz="2" w:space="0" w:color="002060"/>
                    <w:bottom w:val="single" w:sz="2" w:space="0" w:color="002060"/>
                    <w:right w:val="single" w:sz="2" w:space="0" w:color="002060"/>
                  </w:tcBorders>
                  <w:vAlign w:val="center"/>
                </w:tcPr>
                <w:p w14:paraId="36594910" w14:textId="77777777" w:rsidR="00356135" w:rsidRPr="00BF186C" w:rsidRDefault="00356135" w:rsidP="00356135">
                  <w:pPr>
                    <w:spacing w:line="360" w:lineRule="auto"/>
                    <w:rPr>
                      <w:sz w:val="22"/>
                    </w:rPr>
                  </w:pPr>
                  <w:hyperlink r:id="rId26" w:history="1">
                    <w:r w:rsidRPr="00BF186C">
                      <w:rPr>
                        <w:rStyle w:val="Collegamentoipertestuale"/>
                        <w:sz w:val="22"/>
                      </w:rPr>
                      <w:t>sara.fausti@giustizia.it</w:t>
                    </w:r>
                  </w:hyperlink>
                </w:p>
              </w:tc>
            </w:tr>
            <w:tr w:rsidR="00356135" w:rsidRPr="00BF186C" w14:paraId="7DE7FB6E" w14:textId="77777777" w:rsidTr="00793A57">
              <w:trPr>
                <w:trHeight w:hRule="exact" w:val="397"/>
                <w:tblCellSpacing w:w="28" w:type="dxa"/>
              </w:trPr>
              <w:tc>
                <w:tcPr>
                  <w:tcW w:w="2811" w:type="dxa"/>
                  <w:shd w:val="clear" w:color="auto" w:fill="C45911" w:themeFill="accent2" w:themeFillShade="BF"/>
                  <w:vAlign w:val="center"/>
                </w:tcPr>
                <w:p w14:paraId="3F4B8063" w14:textId="50C37329" w:rsidR="00356135" w:rsidRPr="00BF186C" w:rsidRDefault="00356135" w:rsidP="00356135">
                  <w:pPr>
                    <w:spacing w:line="360" w:lineRule="auto"/>
                    <w:jc w:val="right"/>
                    <w:rPr>
                      <w:i/>
                      <w:color w:val="FFFFFF"/>
                      <w:sz w:val="22"/>
                    </w:rPr>
                  </w:pPr>
                  <w:r w:rsidRPr="00BF186C">
                    <w:rPr>
                      <w:i/>
                      <w:color w:val="FFFFFF"/>
                      <w:sz w:val="22"/>
                    </w:rPr>
                    <w:t>TEL</w:t>
                  </w:r>
                  <w:r w:rsidR="003C2A44" w:rsidRPr="00BF186C">
                    <w:rPr>
                      <w:i/>
                      <w:color w:val="FFFFFF"/>
                      <w:sz w:val="22"/>
                    </w:rPr>
                    <w:t>EPHONE NUMBER</w:t>
                  </w:r>
                </w:p>
              </w:tc>
              <w:tc>
                <w:tcPr>
                  <w:tcW w:w="5526" w:type="dxa"/>
                  <w:tcBorders>
                    <w:top w:val="single" w:sz="2" w:space="0" w:color="002060"/>
                    <w:left w:val="single" w:sz="2" w:space="0" w:color="002060"/>
                    <w:bottom w:val="single" w:sz="2" w:space="0" w:color="002060"/>
                    <w:right w:val="single" w:sz="2" w:space="0" w:color="002060"/>
                  </w:tcBorders>
                  <w:vAlign w:val="center"/>
                </w:tcPr>
                <w:p w14:paraId="4E8921F1" w14:textId="77777777" w:rsidR="00356135" w:rsidRPr="00BF186C" w:rsidRDefault="00356135" w:rsidP="00356135">
                  <w:pPr>
                    <w:spacing w:line="360" w:lineRule="auto"/>
                    <w:jc w:val="both"/>
                    <w:rPr>
                      <w:color w:val="000000"/>
                      <w:sz w:val="22"/>
                    </w:rPr>
                  </w:pPr>
                  <w:r w:rsidRPr="00BF186C">
                    <w:rPr>
                      <w:color w:val="000000"/>
                      <w:sz w:val="22"/>
                    </w:rPr>
                    <w:t>0736-271218</w:t>
                  </w:r>
                </w:p>
              </w:tc>
            </w:tr>
            <w:tr w:rsidR="00356135" w:rsidRPr="00BF186C" w14:paraId="5714949D" w14:textId="77777777" w:rsidTr="00793A57">
              <w:trPr>
                <w:trHeight w:hRule="exact" w:val="548"/>
                <w:tblCellSpacing w:w="28" w:type="dxa"/>
              </w:trPr>
              <w:tc>
                <w:tcPr>
                  <w:tcW w:w="2811" w:type="dxa"/>
                  <w:shd w:val="clear" w:color="auto" w:fill="C45911" w:themeFill="accent2" w:themeFillShade="BF"/>
                  <w:vAlign w:val="center"/>
                </w:tcPr>
                <w:p w14:paraId="47A5A5D8" w14:textId="77777777" w:rsidR="00356135" w:rsidRPr="00BF186C" w:rsidRDefault="00356135" w:rsidP="00356135">
                  <w:pPr>
                    <w:jc w:val="right"/>
                    <w:rPr>
                      <w:i/>
                      <w:color w:val="FFFFFF"/>
                      <w:sz w:val="22"/>
                    </w:rPr>
                  </w:pPr>
                  <w:r w:rsidRPr="00BF186C">
                    <w:rPr>
                      <w:i/>
                      <w:color w:val="FFFFFF"/>
                      <w:sz w:val="22"/>
                    </w:rPr>
                    <w:t>OPENING HOURS</w:t>
                  </w:r>
                </w:p>
              </w:tc>
              <w:tc>
                <w:tcPr>
                  <w:tcW w:w="5526" w:type="dxa"/>
                  <w:tcBorders>
                    <w:top w:val="single" w:sz="2" w:space="0" w:color="002060"/>
                    <w:left w:val="single" w:sz="2" w:space="0" w:color="002060"/>
                    <w:bottom w:val="single" w:sz="2" w:space="0" w:color="002060"/>
                    <w:right w:val="single" w:sz="2" w:space="0" w:color="002060"/>
                  </w:tcBorders>
                  <w:vAlign w:val="center"/>
                </w:tcPr>
                <w:p w14:paraId="38D8251D" w14:textId="77777777" w:rsidR="00356135" w:rsidRPr="00BF186C" w:rsidRDefault="00356135" w:rsidP="00356135">
                  <w:pPr>
                    <w:jc w:val="both"/>
                    <w:rPr>
                      <w:color w:val="000000"/>
                      <w:sz w:val="22"/>
                    </w:rPr>
                  </w:pPr>
                  <w:r w:rsidRPr="00BF186C">
                    <w:rPr>
                      <w:sz w:val="22"/>
                    </w:rPr>
                    <w:t>9:00 a.m. – 12:00 p.m., Monday to Friday</w:t>
                  </w:r>
                </w:p>
              </w:tc>
            </w:tr>
          </w:tbl>
          <w:p w14:paraId="184AD5B9" w14:textId="77777777" w:rsidR="00AB5779" w:rsidRPr="00BF186C" w:rsidRDefault="00AB5779" w:rsidP="00AB5779">
            <w:pPr>
              <w:tabs>
                <w:tab w:val="left" w:pos="3319"/>
              </w:tabs>
              <w:rPr>
                <w:color w:val="1F3864" w:themeColor="accent1" w:themeShade="80"/>
                <w:sz w:val="22"/>
              </w:rPr>
            </w:pPr>
            <w:r w:rsidRPr="00BF186C">
              <w:rPr>
                <w:color w:val="1F3864" w:themeColor="accent1" w:themeShade="80"/>
                <w:sz w:val="22"/>
              </w:rPr>
              <w:t>Activities and responsibility:</w:t>
            </w:r>
          </w:p>
          <w:p w14:paraId="396BED22" w14:textId="77777777" w:rsidR="00680E17" w:rsidRPr="00BF186C" w:rsidRDefault="00AB5779" w:rsidP="00680E17">
            <w:pPr>
              <w:pStyle w:val="Paragrafoelenco"/>
              <w:numPr>
                <w:ilvl w:val="0"/>
                <w:numId w:val="30"/>
              </w:numPr>
              <w:tabs>
                <w:tab w:val="left" w:pos="3319"/>
              </w:tabs>
              <w:rPr>
                <w:i/>
                <w:iCs/>
                <w:sz w:val="22"/>
              </w:rPr>
            </w:pPr>
            <w:r w:rsidRPr="00BF186C">
              <w:rPr>
                <w:i/>
                <w:iCs/>
                <w:sz w:val="22"/>
              </w:rPr>
              <w:t>Consensual separations;</w:t>
            </w:r>
          </w:p>
          <w:p w14:paraId="7DCE6F6D" w14:textId="77777777" w:rsidR="00680E17" w:rsidRPr="00BF186C" w:rsidRDefault="00AB5779" w:rsidP="00680E17">
            <w:pPr>
              <w:pStyle w:val="Paragrafoelenco"/>
              <w:numPr>
                <w:ilvl w:val="0"/>
                <w:numId w:val="30"/>
              </w:numPr>
              <w:tabs>
                <w:tab w:val="left" w:pos="3319"/>
              </w:tabs>
              <w:rPr>
                <w:i/>
                <w:iCs/>
                <w:sz w:val="22"/>
              </w:rPr>
            </w:pPr>
            <w:r w:rsidRPr="00BF186C">
              <w:rPr>
                <w:i/>
                <w:iCs/>
                <w:sz w:val="22"/>
              </w:rPr>
              <w:t>Consensual divorces;</w:t>
            </w:r>
          </w:p>
          <w:p w14:paraId="5060540E" w14:textId="77777777" w:rsidR="00680E17" w:rsidRPr="00BF186C" w:rsidRDefault="00AB5779" w:rsidP="00680E17">
            <w:pPr>
              <w:pStyle w:val="Paragrafoelenco"/>
              <w:numPr>
                <w:ilvl w:val="0"/>
                <w:numId w:val="30"/>
              </w:numPr>
              <w:tabs>
                <w:tab w:val="left" w:pos="3319"/>
              </w:tabs>
              <w:rPr>
                <w:i/>
                <w:iCs/>
                <w:sz w:val="22"/>
              </w:rPr>
            </w:pPr>
            <w:r w:rsidRPr="00BF186C">
              <w:rPr>
                <w:i/>
                <w:iCs/>
                <w:sz w:val="22"/>
              </w:rPr>
              <w:t>Supervisory judge matters;</w:t>
            </w:r>
          </w:p>
          <w:p w14:paraId="1005026F" w14:textId="77777777" w:rsidR="00680E17" w:rsidRPr="00BF186C" w:rsidRDefault="008F7C62" w:rsidP="00680E17">
            <w:pPr>
              <w:pStyle w:val="Paragrafoelenco"/>
              <w:numPr>
                <w:ilvl w:val="0"/>
                <w:numId w:val="30"/>
              </w:numPr>
              <w:tabs>
                <w:tab w:val="left" w:pos="3319"/>
              </w:tabs>
              <w:rPr>
                <w:i/>
                <w:iCs/>
                <w:sz w:val="22"/>
              </w:rPr>
            </w:pPr>
            <w:r w:rsidRPr="00BF186C">
              <w:rPr>
                <w:i/>
                <w:iCs/>
                <w:sz w:val="22"/>
              </w:rPr>
              <w:t>Sworn statements</w:t>
            </w:r>
            <w:r w:rsidR="00AB5779" w:rsidRPr="00BF186C">
              <w:rPr>
                <w:i/>
                <w:iCs/>
                <w:sz w:val="22"/>
              </w:rPr>
              <w:t>;</w:t>
            </w:r>
          </w:p>
          <w:p w14:paraId="1407F37E" w14:textId="77777777" w:rsidR="00680E17" w:rsidRPr="00BF186C" w:rsidRDefault="00AB5779" w:rsidP="00680E17">
            <w:pPr>
              <w:pStyle w:val="Paragrafoelenco"/>
              <w:numPr>
                <w:ilvl w:val="0"/>
                <w:numId w:val="30"/>
              </w:numPr>
              <w:tabs>
                <w:tab w:val="left" w:pos="3319"/>
              </w:tabs>
              <w:rPr>
                <w:i/>
                <w:iCs/>
                <w:sz w:val="22"/>
              </w:rPr>
            </w:pPr>
            <w:r w:rsidRPr="00BF186C">
              <w:rPr>
                <w:i/>
                <w:iCs/>
                <w:sz w:val="22"/>
              </w:rPr>
              <w:t>Inheritance and succession proceedings;</w:t>
            </w:r>
          </w:p>
          <w:p w14:paraId="2EC0E39E" w14:textId="77777777" w:rsidR="00680E17" w:rsidRPr="00BF186C" w:rsidRDefault="00AB5779" w:rsidP="00680E17">
            <w:pPr>
              <w:pStyle w:val="Paragrafoelenco"/>
              <w:numPr>
                <w:ilvl w:val="0"/>
                <w:numId w:val="30"/>
              </w:numPr>
              <w:tabs>
                <w:tab w:val="left" w:pos="3319"/>
              </w:tabs>
              <w:rPr>
                <w:i/>
                <w:iCs/>
                <w:sz w:val="22"/>
              </w:rPr>
            </w:pPr>
            <w:r w:rsidRPr="00BF186C">
              <w:rPr>
                <w:i/>
                <w:iCs/>
                <w:sz w:val="22"/>
              </w:rPr>
              <w:t>Declarations of presumed death and absence;</w:t>
            </w:r>
          </w:p>
          <w:p w14:paraId="2FB32882" w14:textId="77777777" w:rsidR="00680E17" w:rsidRPr="00BF186C" w:rsidRDefault="00AB5779" w:rsidP="00680E17">
            <w:pPr>
              <w:pStyle w:val="Paragrafoelenco"/>
              <w:numPr>
                <w:ilvl w:val="0"/>
                <w:numId w:val="30"/>
              </w:numPr>
              <w:tabs>
                <w:tab w:val="left" w:pos="3319"/>
              </w:tabs>
              <w:rPr>
                <w:i/>
                <w:iCs/>
                <w:sz w:val="22"/>
              </w:rPr>
            </w:pPr>
            <w:r w:rsidRPr="00BF186C">
              <w:rPr>
                <w:i/>
                <w:iCs/>
                <w:sz w:val="22"/>
              </w:rPr>
              <w:t>Professional associations;</w:t>
            </w:r>
          </w:p>
          <w:p w14:paraId="17D2567C" w14:textId="77777777" w:rsidR="00680E17" w:rsidRPr="00BF186C" w:rsidRDefault="00AB5779" w:rsidP="00680E17">
            <w:pPr>
              <w:pStyle w:val="Paragrafoelenco"/>
              <w:numPr>
                <w:ilvl w:val="0"/>
                <w:numId w:val="30"/>
              </w:numPr>
              <w:tabs>
                <w:tab w:val="left" w:pos="3319"/>
              </w:tabs>
              <w:rPr>
                <w:i/>
                <w:iCs/>
                <w:sz w:val="22"/>
              </w:rPr>
            </w:pPr>
            <w:r w:rsidRPr="00BF186C">
              <w:rPr>
                <w:i/>
                <w:iCs/>
                <w:sz w:val="22"/>
              </w:rPr>
              <w:t>Civil status matters;</w:t>
            </w:r>
          </w:p>
          <w:p w14:paraId="11ED423B" w14:textId="77777777" w:rsidR="00680E17" w:rsidRPr="00BF186C" w:rsidRDefault="00AB5779" w:rsidP="00680E17">
            <w:pPr>
              <w:pStyle w:val="Paragrafoelenco"/>
              <w:numPr>
                <w:ilvl w:val="0"/>
                <w:numId w:val="30"/>
              </w:numPr>
              <w:tabs>
                <w:tab w:val="left" w:pos="3319"/>
              </w:tabs>
              <w:rPr>
                <w:i/>
                <w:iCs/>
                <w:sz w:val="22"/>
              </w:rPr>
            </w:pPr>
            <w:r w:rsidRPr="00BF186C">
              <w:rPr>
                <w:i/>
                <w:iCs/>
                <w:sz w:val="22"/>
              </w:rPr>
              <w:t>Condominium administrators;</w:t>
            </w:r>
          </w:p>
          <w:p w14:paraId="522F4A4F" w14:textId="77777777" w:rsidR="00680E17" w:rsidRPr="00BF186C" w:rsidRDefault="00AB5779" w:rsidP="00680E17">
            <w:pPr>
              <w:pStyle w:val="Paragrafoelenco"/>
              <w:numPr>
                <w:ilvl w:val="0"/>
                <w:numId w:val="30"/>
              </w:numPr>
              <w:tabs>
                <w:tab w:val="left" w:pos="3319"/>
              </w:tabs>
              <w:rPr>
                <w:i/>
                <w:iCs/>
                <w:sz w:val="22"/>
              </w:rPr>
            </w:pPr>
            <w:r w:rsidRPr="00BF186C">
              <w:rPr>
                <w:i/>
                <w:iCs/>
                <w:sz w:val="22"/>
              </w:rPr>
              <w:t xml:space="preserve">Press </w:t>
            </w:r>
            <w:proofErr w:type="gramStart"/>
            <w:r w:rsidRPr="00BF186C">
              <w:rPr>
                <w:i/>
                <w:iCs/>
                <w:sz w:val="22"/>
              </w:rPr>
              <w:t>register</w:t>
            </w:r>
            <w:proofErr w:type="gramEnd"/>
            <w:r w:rsidRPr="00BF186C">
              <w:rPr>
                <w:i/>
                <w:iCs/>
                <w:sz w:val="22"/>
              </w:rPr>
              <w:t xml:space="preserve"> services;</w:t>
            </w:r>
          </w:p>
          <w:p w14:paraId="189B4A08" w14:textId="7E2DEBF4" w:rsidR="00680E17" w:rsidRPr="00BF186C" w:rsidRDefault="007E395C" w:rsidP="00680E17">
            <w:pPr>
              <w:pStyle w:val="Paragrafoelenco"/>
              <w:numPr>
                <w:ilvl w:val="0"/>
                <w:numId w:val="30"/>
              </w:numPr>
              <w:tabs>
                <w:tab w:val="left" w:pos="3319"/>
              </w:tabs>
              <w:rPr>
                <w:i/>
                <w:iCs/>
                <w:sz w:val="22"/>
              </w:rPr>
            </w:pPr>
            <w:r w:rsidRPr="00BF186C">
              <w:rPr>
                <w:i/>
                <w:iCs/>
                <w:sz w:val="22"/>
              </w:rPr>
              <w:t>Amortization</w:t>
            </w:r>
            <w:r w:rsidR="00AB5779" w:rsidRPr="00BF186C">
              <w:rPr>
                <w:i/>
                <w:iCs/>
                <w:sz w:val="22"/>
              </w:rPr>
              <w:t xml:space="preserve"> of securities and related certifications;</w:t>
            </w:r>
          </w:p>
          <w:p w14:paraId="0C5B55EC" w14:textId="77777777" w:rsidR="00680E17" w:rsidRPr="00BF186C" w:rsidRDefault="00AB5779" w:rsidP="00680E17">
            <w:pPr>
              <w:pStyle w:val="Paragrafoelenco"/>
              <w:numPr>
                <w:ilvl w:val="0"/>
                <w:numId w:val="30"/>
              </w:numPr>
              <w:tabs>
                <w:tab w:val="left" w:pos="3319"/>
              </w:tabs>
              <w:rPr>
                <w:i/>
                <w:iCs/>
                <w:sz w:val="22"/>
              </w:rPr>
            </w:pPr>
            <w:r w:rsidRPr="00BF186C">
              <w:rPr>
                <w:i/>
                <w:iCs/>
                <w:sz w:val="22"/>
              </w:rPr>
              <w:t>Proceedings concerning minors between unmarried parties;</w:t>
            </w:r>
          </w:p>
          <w:p w14:paraId="364BF650" w14:textId="77777777" w:rsidR="00680E17" w:rsidRPr="00BF186C" w:rsidRDefault="00AB5779" w:rsidP="00680E17">
            <w:pPr>
              <w:pStyle w:val="Paragrafoelenco"/>
              <w:numPr>
                <w:ilvl w:val="0"/>
                <w:numId w:val="30"/>
              </w:numPr>
              <w:tabs>
                <w:tab w:val="left" w:pos="3319"/>
              </w:tabs>
              <w:rPr>
                <w:i/>
                <w:iCs/>
                <w:sz w:val="22"/>
              </w:rPr>
            </w:pPr>
            <w:r w:rsidRPr="00BF186C">
              <w:rPr>
                <w:i/>
                <w:iCs/>
                <w:sz w:val="22"/>
              </w:rPr>
              <w:t>Presidential phase of judicial separations and divorces;</w:t>
            </w:r>
          </w:p>
          <w:p w14:paraId="2152A8A6" w14:textId="77777777" w:rsidR="00680E17" w:rsidRPr="00BF186C" w:rsidRDefault="00680E17" w:rsidP="00680E17">
            <w:pPr>
              <w:pStyle w:val="Paragrafoelenco"/>
              <w:numPr>
                <w:ilvl w:val="0"/>
                <w:numId w:val="30"/>
              </w:numPr>
              <w:tabs>
                <w:tab w:val="left" w:pos="3319"/>
              </w:tabs>
              <w:rPr>
                <w:i/>
                <w:iCs/>
                <w:sz w:val="22"/>
              </w:rPr>
            </w:pPr>
            <w:r w:rsidRPr="00BF186C">
              <w:rPr>
                <w:i/>
                <w:iCs/>
                <w:sz w:val="22"/>
              </w:rPr>
              <w:t>A</w:t>
            </w:r>
            <w:r w:rsidR="00AB5779" w:rsidRPr="00BF186C">
              <w:rPr>
                <w:i/>
                <w:iCs/>
                <w:sz w:val="22"/>
              </w:rPr>
              <w:t>ppeals before the panel;</w:t>
            </w:r>
          </w:p>
          <w:p w14:paraId="4D45B47A" w14:textId="77777777" w:rsidR="00680E17" w:rsidRPr="00BF186C" w:rsidRDefault="00AB5779" w:rsidP="00680E17">
            <w:pPr>
              <w:pStyle w:val="Paragrafoelenco"/>
              <w:numPr>
                <w:ilvl w:val="0"/>
                <w:numId w:val="30"/>
              </w:numPr>
              <w:tabs>
                <w:tab w:val="left" w:pos="3319"/>
              </w:tabs>
              <w:rPr>
                <w:i/>
                <w:iCs/>
                <w:sz w:val="22"/>
              </w:rPr>
            </w:pPr>
            <w:r w:rsidRPr="00BF186C">
              <w:rPr>
                <w:i/>
                <w:iCs/>
                <w:sz w:val="22"/>
              </w:rPr>
              <w:lastRenderedPageBreak/>
              <w:t>Preliminary technical assessments;</w:t>
            </w:r>
          </w:p>
          <w:p w14:paraId="24B6D580" w14:textId="77777777" w:rsidR="00680E17" w:rsidRPr="00BF186C" w:rsidRDefault="00AB5779" w:rsidP="00680E17">
            <w:pPr>
              <w:pStyle w:val="Paragrafoelenco"/>
              <w:numPr>
                <w:ilvl w:val="0"/>
                <w:numId w:val="30"/>
              </w:numPr>
              <w:tabs>
                <w:tab w:val="left" w:pos="3319"/>
              </w:tabs>
              <w:rPr>
                <w:i/>
                <w:iCs/>
                <w:sz w:val="22"/>
              </w:rPr>
            </w:pPr>
            <w:r w:rsidRPr="00BF186C">
              <w:rPr>
                <w:i/>
                <w:iCs/>
                <w:sz w:val="22"/>
              </w:rPr>
              <w:t>Payment injunctions (summary proceedings);</w:t>
            </w:r>
          </w:p>
          <w:p w14:paraId="34AD0E78" w14:textId="1633E064" w:rsidR="00680E17" w:rsidRPr="00BF186C" w:rsidRDefault="00680E17" w:rsidP="00680E17">
            <w:pPr>
              <w:pStyle w:val="Paragrafoelenco"/>
              <w:numPr>
                <w:ilvl w:val="0"/>
                <w:numId w:val="30"/>
              </w:numPr>
              <w:tabs>
                <w:tab w:val="left" w:pos="3319"/>
              </w:tabs>
              <w:rPr>
                <w:i/>
                <w:iCs/>
                <w:sz w:val="22"/>
              </w:rPr>
            </w:pPr>
            <w:r w:rsidRPr="00BF186C">
              <w:rPr>
                <w:i/>
                <w:iCs/>
                <w:sz w:val="22"/>
              </w:rPr>
              <w:t>Precautionary civil</w:t>
            </w:r>
            <w:r w:rsidR="00AB5779" w:rsidRPr="00BF186C">
              <w:rPr>
                <w:i/>
                <w:iCs/>
                <w:sz w:val="22"/>
              </w:rPr>
              <w:t xml:space="preserve"> proceedings;</w:t>
            </w:r>
          </w:p>
          <w:p w14:paraId="3CAC2EE2" w14:textId="0A9C992D" w:rsidR="00A90897" w:rsidRPr="00BF186C" w:rsidRDefault="00AB5779" w:rsidP="00680E17">
            <w:pPr>
              <w:pStyle w:val="Paragrafoelenco"/>
              <w:numPr>
                <w:ilvl w:val="0"/>
                <w:numId w:val="30"/>
              </w:numPr>
              <w:tabs>
                <w:tab w:val="left" w:pos="3319"/>
              </w:tabs>
              <w:rPr>
                <w:i/>
                <w:iCs/>
                <w:sz w:val="22"/>
              </w:rPr>
            </w:pPr>
            <w:r w:rsidRPr="00BF186C">
              <w:rPr>
                <w:i/>
                <w:iCs/>
                <w:sz w:val="22"/>
              </w:rPr>
              <w:t>Eviction validations with related payment injunctions.</w:t>
            </w:r>
          </w:p>
          <w:tbl>
            <w:tblPr>
              <w:tblW w:w="8505" w:type="dxa"/>
              <w:tblCellSpacing w:w="28" w:type="dxa"/>
              <w:tblInd w:w="397" w:type="dxa"/>
              <w:tblCellMar>
                <w:top w:w="57" w:type="dxa"/>
                <w:left w:w="57" w:type="dxa"/>
                <w:bottom w:w="57" w:type="dxa"/>
                <w:right w:w="57" w:type="dxa"/>
              </w:tblCellMar>
              <w:tblLook w:val="00A0" w:firstRow="1" w:lastRow="0" w:firstColumn="1" w:lastColumn="0" w:noHBand="0" w:noVBand="0"/>
            </w:tblPr>
            <w:tblGrid>
              <w:gridCol w:w="2895"/>
              <w:gridCol w:w="5610"/>
            </w:tblGrid>
            <w:tr w:rsidR="003C2A44" w:rsidRPr="00BF186C" w14:paraId="0EFCA120" w14:textId="77777777" w:rsidTr="008D3D24">
              <w:trPr>
                <w:trHeight w:hRule="exact" w:val="340"/>
                <w:tblCellSpacing w:w="28" w:type="dxa"/>
              </w:trPr>
              <w:tc>
                <w:tcPr>
                  <w:tcW w:w="8393" w:type="dxa"/>
                  <w:gridSpan w:val="2"/>
                  <w:vAlign w:val="center"/>
                </w:tcPr>
                <w:p w14:paraId="4B762880" w14:textId="3A556073" w:rsidR="003C2A44" w:rsidRPr="00BF186C" w:rsidRDefault="003C2A44" w:rsidP="003C2A44">
                  <w:pPr>
                    <w:spacing w:line="360" w:lineRule="auto"/>
                    <w:rPr>
                      <w:b/>
                      <w:sz w:val="22"/>
                    </w:rPr>
                  </w:pPr>
                  <w:r w:rsidRPr="00BF186C">
                    <w:rPr>
                      <w:b/>
                      <w:sz w:val="22"/>
                    </w:rPr>
                    <w:t>LABOR JUDGE</w:t>
                  </w:r>
                </w:p>
              </w:tc>
            </w:tr>
            <w:tr w:rsidR="003C2A44" w:rsidRPr="00BF186C" w14:paraId="605B32B8" w14:textId="77777777" w:rsidTr="00793A57">
              <w:trPr>
                <w:trHeight w:hRule="exact" w:val="397"/>
                <w:tblCellSpacing w:w="28" w:type="dxa"/>
              </w:trPr>
              <w:tc>
                <w:tcPr>
                  <w:tcW w:w="2811" w:type="dxa"/>
                  <w:shd w:val="clear" w:color="auto" w:fill="C45911" w:themeFill="accent2" w:themeFillShade="BF"/>
                  <w:vAlign w:val="center"/>
                </w:tcPr>
                <w:p w14:paraId="0CBE0E50" w14:textId="77777777" w:rsidR="003C2A44" w:rsidRPr="00BF186C" w:rsidRDefault="003C2A44" w:rsidP="003C2A44">
                  <w:pPr>
                    <w:spacing w:line="360" w:lineRule="auto"/>
                    <w:jc w:val="right"/>
                    <w:rPr>
                      <w:i/>
                      <w:color w:val="FFFFFF"/>
                      <w:sz w:val="22"/>
                    </w:rPr>
                  </w:pPr>
                  <w:r w:rsidRPr="00BF186C">
                    <w:rPr>
                      <w:i/>
                      <w:color w:val="FFFFFF"/>
                      <w:sz w:val="22"/>
                    </w:rPr>
                    <w:t>HEAD OF DEPARTMENT</w:t>
                  </w:r>
                </w:p>
              </w:tc>
              <w:tc>
                <w:tcPr>
                  <w:tcW w:w="5526" w:type="dxa"/>
                  <w:tcBorders>
                    <w:top w:val="single" w:sz="2" w:space="0" w:color="002060"/>
                    <w:left w:val="single" w:sz="2" w:space="0" w:color="002060"/>
                    <w:bottom w:val="single" w:sz="2" w:space="0" w:color="002060"/>
                    <w:right w:val="single" w:sz="2" w:space="0" w:color="002060"/>
                  </w:tcBorders>
                  <w:vAlign w:val="center"/>
                </w:tcPr>
                <w:p w14:paraId="7237C3B0" w14:textId="11D1BDD6" w:rsidR="003C2A44" w:rsidRPr="00BF186C" w:rsidRDefault="003C2A44" w:rsidP="003C2A44">
                  <w:pPr>
                    <w:spacing w:line="360" w:lineRule="auto"/>
                    <w:jc w:val="both"/>
                    <w:rPr>
                      <w:b/>
                      <w:sz w:val="22"/>
                    </w:rPr>
                  </w:pPr>
                  <w:r w:rsidRPr="00BF186C">
                    <w:rPr>
                      <w:b/>
                      <w:sz w:val="22"/>
                    </w:rPr>
                    <w:t>Dr. Raffaella Zuccaro</w:t>
                  </w:r>
                </w:p>
              </w:tc>
            </w:tr>
            <w:tr w:rsidR="003C2A44" w:rsidRPr="00BF186C" w14:paraId="5B1EF357" w14:textId="77777777" w:rsidTr="00793A57">
              <w:trPr>
                <w:trHeight w:hRule="exact" w:val="397"/>
                <w:tblCellSpacing w:w="28" w:type="dxa"/>
              </w:trPr>
              <w:tc>
                <w:tcPr>
                  <w:tcW w:w="2811" w:type="dxa"/>
                  <w:shd w:val="clear" w:color="auto" w:fill="C45911" w:themeFill="accent2" w:themeFillShade="BF"/>
                  <w:vAlign w:val="center"/>
                </w:tcPr>
                <w:p w14:paraId="25B59962" w14:textId="197392AC" w:rsidR="003C2A44" w:rsidRPr="00BF186C" w:rsidRDefault="003C2A44" w:rsidP="003C2A44">
                  <w:pPr>
                    <w:spacing w:line="360" w:lineRule="auto"/>
                    <w:jc w:val="right"/>
                    <w:rPr>
                      <w:i/>
                      <w:color w:val="FFFFFF"/>
                      <w:sz w:val="22"/>
                    </w:rPr>
                  </w:pPr>
                  <w:r w:rsidRPr="00BF186C">
                    <w:rPr>
                      <w:i/>
                      <w:color w:val="FFFFFF"/>
                      <w:sz w:val="22"/>
                    </w:rPr>
                    <w:t>LOCATION</w:t>
                  </w:r>
                </w:p>
              </w:tc>
              <w:tc>
                <w:tcPr>
                  <w:tcW w:w="5526" w:type="dxa"/>
                  <w:tcBorders>
                    <w:top w:val="single" w:sz="2" w:space="0" w:color="002060"/>
                    <w:left w:val="single" w:sz="2" w:space="0" w:color="002060"/>
                    <w:bottom w:val="single" w:sz="2" w:space="0" w:color="002060"/>
                    <w:right w:val="single" w:sz="2" w:space="0" w:color="002060"/>
                  </w:tcBorders>
                  <w:vAlign w:val="center"/>
                </w:tcPr>
                <w:p w14:paraId="42CA0497" w14:textId="77777777" w:rsidR="003C2A44" w:rsidRPr="00BF186C" w:rsidRDefault="003C2A44" w:rsidP="003C2A44">
                  <w:pPr>
                    <w:spacing w:line="360" w:lineRule="auto"/>
                    <w:jc w:val="both"/>
                    <w:rPr>
                      <w:color w:val="000000"/>
                      <w:sz w:val="22"/>
                    </w:rPr>
                  </w:pPr>
                  <w:r w:rsidRPr="00BF186C">
                    <w:rPr>
                      <w:color w:val="000000"/>
                      <w:sz w:val="22"/>
                    </w:rPr>
                    <w:t>First Floor</w:t>
                  </w:r>
                </w:p>
              </w:tc>
            </w:tr>
            <w:tr w:rsidR="003C2A44" w:rsidRPr="00BF186C" w14:paraId="297461A6" w14:textId="77777777" w:rsidTr="00793A57">
              <w:trPr>
                <w:trHeight w:hRule="exact" w:val="397"/>
                <w:tblCellSpacing w:w="28" w:type="dxa"/>
              </w:trPr>
              <w:tc>
                <w:tcPr>
                  <w:tcW w:w="2811" w:type="dxa"/>
                  <w:shd w:val="clear" w:color="auto" w:fill="C45911" w:themeFill="accent2" w:themeFillShade="BF"/>
                  <w:vAlign w:val="center"/>
                </w:tcPr>
                <w:p w14:paraId="4D6A2C51" w14:textId="01CE9785" w:rsidR="003C2A44" w:rsidRPr="00BF186C" w:rsidRDefault="003C2A44" w:rsidP="003C2A44">
                  <w:pPr>
                    <w:spacing w:line="360" w:lineRule="auto"/>
                    <w:jc w:val="right"/>
                    <w:rPr>
                      <w:i/>
                      <w:color w:val="FFFFFF"/>
                      <w:sz w:val="22"/>
                    </w:rPr>
                  </w:pPr>
                  <w:r w:rsidRPr="00BF186C">
                    <w:rPr>
                      <w:i/>
                      <w:color w:val="FFFFFF"/>
                      <w:sz w:val="22"/>
                    </w:rPr>
                    <w:t>EMAIL</w:t>
                  </w:r>
                </w:p>
              </w:tc>
              <w:tc>
                <w:tcPr>
                  <w:tcW w:w="5526" w:type="dxa"/>
                  <w:tcBorders>
                    <w:top w:val="single" w:sz="2" w:space="0" w:color="002060"/>
                    <w:left w:val="single" w:sz="2" w:space="0" w:color="002060"/>
                    <w:bottom w:val="single" w:sz="2" w:space="0" w:color="002060"/>
                    <w:right w:val="single" w:sz="2" w:space="0" w:color="002060"/>
                  </w:tcBorders>
                  <w:vAlign w:val="center"/>
                </w:tcPr>
                <w:p w14:paraId="7D3305D9" w14:textId="39C2A15E" w:rsidR="003C2A44" w:rsidRPr="00BF186C" w:rsidRDefault="003C2A44" w:rsidP="003C2A44">
                  <w:pPr>
                    <w:spacing w:line="360" w:lineRule="auto"/>
                    <w:rPr>
                      <w:sz w:val="22"/>
                    </w:rPr>
                  </w:pPr>
                  <w:hyperlink r:id="rId27" w:history="1">
                    <w:r w:rsidRPr="00BF186C">
                      <w:rPr>
                        <w:rStyle w:val="Collegamentoipertestuale"/>
                        <w:sz w:val="22"/>
                      </w:rPr>
                      <w:t>raffaella.zuccaro@giustizia.it</w:t>
                    </w:r>
                  </w:hyperlink>
                </w:p>
              </w:tc>
            </w:tr>
            <w:tr w:rsidR="003C2A44" w:rsidRPr="00BF186C" w14:paraId="39D65523" w14:textId="77777777" w:rsidTr="00793A57">
              <w:trPr>
                <w:trHeight w:hRule="exact" w:val="397"/>
                <w:tblCellSpacing w:w="28" w:type="dxa"/>
              </w:trPr>
              <w:tc>
                <w:tcPr>
                  <w:tcW w:w="2811" w:type="dxa"/>
                  <w:shd w:val="clear" w:color="auto" w:fill="C45911" w:themeFill="accent2" w:themeFillShade="BF"/>
                  <w:vAlign w:val="center"/>
                </w:tcPr>
                <w:p w14:paraId="70D2F50B" w14:textId="41B16A4B" w:rsidR="003C2A44" w:rsidRPr="00BF186C" w:rsidRDefault="003C2A44" w:rsidP="003C2A44">
                  <w:pPr>
                    <w:spacing w:line="360" w:lineRule="auto"/>
                    <w:jc w:val="right"/>
                    <w:rPr>
                      <w:i/>
                      <w:color w:val="FFFFFF"/>
                      <w:sz w:val="22"/>
                    </w:rPr>
                  </w:pPr>
                  <w:r w:rsidRPr="00BF186C">
                    <w:rPr>
                      <w:i/>
                      <w:color w:val="FFFFFF"/>
                      <w:sz w:val="22"/>
                    </w:rPr>
                    <w:t>TELEPHONE NUMBER</w:t>
                  </w:r>
                </w:p>
              </w:tc>
              <w:tc>
                <w:tcPr>
                  <w:tcW w:w="5526" w:type="dxa"/>
                  <w:tcBorders>
                    <w:top w:val="single" w:sz="2" w:space="0" w:color="002060"/>
                    <w:left w:val="single" w:sz="2" w:space="0" w:color="002060"/>
                    <w:bottom w:val="single" w:sz="2" w:space="0" w:color="002060"/>
                    <w:right w:val="single" w:sz="2" w:space="0" w:color="002060"/>
                  </w:tcBorders>
                  <w:vAlign w:val="center"/>
                </w:tcPr>
                <w:p w14:paraId="680F9BBB" w14:textId="1E7E0722" w:rsidR="003C2A44" w:rsidRPr="00BF186C" w:rsidRDefault="003C2A44" w:rsidP="003C2A44">
                  <w:pPr>
                    <w:spacing w:line="360" w:lineRule="auto"/>
                    <w:jc w:val="both"/>
                    <w:rPr>
                      <w:color w:val="000000"/>
                      <w:sz w:val="22"/>
                    </w:rPr>
                  </w:pPr>
                  <w:r w:rsidRPr="00BF186C">
                    <w:rPr>
                      <w:color w:val="000000"/>
                      <w:sz w:val="22"/>
                    </w:rPr>
                    <w:t>0736-271263</w:t>
                  </w:r>
                </w:p>
              </w:tc>
            </w:tr>
            <w:tr w:rsidR="003C2A44" w:rsidRPr="00BF186C" w14:paraId="39B93D5C" w14:textId="77777777" w:rsidTr="00793A57">
              <w:trPr>
                <w:trHeight w:hRule="exact" w:val="548"/>
                <w:tblCellSpacing w:w="28" w:type="dxa"/>
              </w:trPr>
              <w:tc>
                <w:tcPr>
                  <w:tcW w:w="2811" w:type="dxa"/>
                  <w:shd w:val="clear" w:color="auto" w:fill="C45911" w:themeFill="accent2" w:themeFillShade="BF"/>
                  <w:vAlign w:val="center"/>
                </w:tcPr>
                <w:p w14:paraId="6E8CF162" w14:textId="77777777" w:rsidR="003C2A44" w:rsidRPr="00BF186C" w:rsidRDefault="003C2A44" w:rsidP="003C2A44">
                  <w:pPr>
                    <w:jc w:val="right"/>
                    <w:rPr>
                      <w:i/>
                      <w:color w:val="FFFFFF"/>
                      <w:sz w:val="22"/>
                    </w:rPr>
                  </w:pPr>
                  <w:r w:rsidRPr="00BF186C">
                    <w:rPr>
                      <w:i/>
                      <w:color w:val="FFFFFF"/>
                      <w:sz w:val="22"/>
                    </w:rPr>
                    <w:t>OPENING HOURS</w:t>
                  </w:r>
                </w:p>
              </w:tc>
              <w:tc>
                <w:tcPr>
                  <w:tcW w:w="5526" w:type="dxa"/>
                  <w:tcBorders>
                    <w:top w:val="single" w:sz="2" w:space="0" w:color="002060"/>
                    <w:left w:val="single" w:sz="2" w:space="0" w:color="002060"/>
                    <w:bottom w:val="single" w:sz="2" w:space="0" w:color="002060"/>
                    <w:right w:val="single" w:sz="2" w:space="0" w:color="002060"/>
                  </w:tcBorders>
                  <w:vAlign w:val="center"/>
                </w:tcPr>
                <w:p w14:paraId="30153C5B" w14:textId="77777777" w:rsidR="003C2A44" w:rsidRPr="00BF186C" w:rsidRDefault="003C2A44" w:rsidP="003C2A44">
                  <w:pPr>
                    <w:jc w:val="both"/>
                    <w:rPr>
                      <w:color w:val="000000"/>
                      <w:sz w:val="22"/>
                    </w:rPr>
                  </w:pPr>
                  <w:r w:rsidRPr="00BF186C">
                    <w:rPr>
                      <w:sz w:val="22"/>
                    </w:rPr>
                    <w:t>9:00 a.m. – 12:00 p.m., Monday to Friday</w:t>
                  </w:r>
                </w:p>
              </w:tc>
            </w:tr>
          </w:tbl>
          <w:p w14:paraId="68C79398" w14:textId="0DF43D74" w:rsidR="003C2A44" w:rsidRPr="00BF186C" w:rsidRDefault="003C2A44" w:rsidP="00AB2702">
            <w:pPr>
              <w:tabs>
                <w:tab w:val="left" w:pos="3319"/>
              </w:tabs>
              <w:rPr>
                <w:color w:val="1F3864" w:themeColor="accent1" w:themeShade="80"/>
                <w:sz w:val="22"/>
              </w:rPr>
            </w:pPr>
            <w:r w:rsidRPr="00BF186C">
              <w:rPr>
                <w:color w:val="1F3864" w:themeColor="accent1" w:themeShade="80"/>
                <w:sz w:val="22"/>
              </w:rPr>
              <w:t>Activities and responsibilities:</w:t>
            </w:r>
          </w:p>
          <w:p w14:paraId="3E0CCB51" w14:textId="14539F03" w:rsidR="003C2A44" w:rsidRPr="00BF186C" w:rsidRDefault="003C2A44">
            <w:pPr>
              <w:pStyle w:val="Paragrafoelenco"/>
              <w:numPr>
                <w:ilvl w:val="0"/>
                <w:numId w:val="13"/>
              </w:numPr>
              <w:tabs>
                <w:tab w:val="left" w:pos="3319"/>
              </w:tabs>
              <w:rPr>
                <w:sz w:val="22"/>
              </w:rPr>
            </w:pPr>
            <w:r w:rsidRPr="00BF186C">
              <w:rPr>
                <w:i/>
                <w:iCs/>
                <w:sz w:val="22"/>
              </w:rPr>
              <w:t>Registry services and judicial support in employment and social security proceedings</w:t>
            </w:r>
            <w:r w:rsidRPr="00BF186C">
              <w:rPr>
                <w:sz w:val="22"/>
              </w:rPr>
              <w:t>.</w:t>
            </w:r>
          </w:p>
          <w:tbl>
            <w:tblPr>
              <w:tblW w:w="8505" w:type="dxa"/>
              <w:tblCellSpacing w:w="28" w:type="dxa"/>
              <w:tblInd w:w="397" w:type="dxa"/>
              <w:tblCellMar>
                <w:top w:w="57" w:type="dxa"/>
                <w:left w:w="57" w:type="dxa"/>
                <w:bottom w:w="57" w:type="dxa"/>
                <w:right w:w="57" w:type="dxa"/>
              </w:tblCellMar>
              <w:tblLook w:val="00A0" w:firstRow="1" w:lastRow="0" w:firstColumn="1" w:lastColumn="0" w:noHBand="0" w:noVBand="0"/>
            </w:tblPr>
            <w:tblGrid>
              <w:gridCol w:w="2895"/>
              <w:gridCol w:w="5610"/>
            </w:tblGrid>
            <w:tr w:rsidR="003C2A44" w:rsidRPr="00BF186C" w14:paraId="0BEC5514" w14:textId="77777777" w:rsidTr="008D3D24">
              <w:trPr>
                <w:trHeight w:hRule="exact" w:val="340"/>
                <w:tblCellSpacing w:w="28" w:type="dxa"/>
              </w:trPr>
              <w:tc>
                <w:tcPr>
                  <w:tcW w:w="8393" w:type="dxa"/>
                  <w:gridSpan w:val="2"/>
                  <w:vAlign w:val="center"/>
                </w:tcPr>
                <w:p w14:paraId="7A578DEA" w14:textId="713A4DCF" w:rsidR="003C2A44" w:rsidRPr="00BF186C" w:rsidRDefault="003C2A44" w:rsidP="003C2A44">
                  <w:pPr>
                    <w:spacing w:line="360" w:lineRule="auto"/>
                    <w:rPr>
                      <w:b/>
                      <w:sz w:val="22"/>
                    </w:rPr>
                  </w:pPr>
                  <w:r w:rsidRPr="00BF186C">
                    <w:rPr>
                      <w:b/>
                      <w:sz w:val="22"/>
                    </w:rPr>
                    <w:t xml:space="preserve">BANKRUPTCY AND </w:t>
                  </w:r>
                  <w:r w:rsidR="0072480E" w:rsidRPr="00BF186C">
                    <w:rPr>
                      <w:b/>
                      <w:sz w:val="22"/>
                    </w:rPr>
                    <w:t xml:space="preserve">COLLECTIVE </w:t>
                  </w:r>
                  <w:r w:rsidRPr="00BF186C">
                    <w:rPr>
                      <w:b/>
                      <w:sz w:val="22"/>
                    </w:rPr>
                    <w:t>INSOLVENCY PROCEEDINGS</w:t>
                  </w:r>
                </w:p>
              </w:tc>
            </w:tr>
            <w:tr w:rsidR="003C2A44" w:rsidRPr="00BF186C" w14:paraId="3C804C0E" w14:textId="77777777" w:rsidTr="00793A57">
              <w:trPr>
                <w:trHeight w:hRule="exact" w:val="397"/>
                <w:tblCellSpacing w:w="28" w:type="dxa"/>
              </w:trPr>
              <w:tc>
                <w:tcPr>
                  <w:tcW w:w="2811" w:type="dxa"/>
                  <w:shd w:val="clear" w:color="auto" w:fill="C45911" w:themeFill="accent2" w:themeFillShade="BF"/>
                  <w:vAlign w:val="center"/>
                </w:tcPr>
                <w:p w14:paraId="0488988A" w14:textId="77777777" w:rsidR="003C2A44" w:rsidRPr="00BF186C" w:rsidRDefault="003C2A44" w:rsidP="003C2A44">
                  <w:pPr>
                    <w:spacing w:line="360" w:lineRule="auto"/>
                    <w:jc w:val="right"/>
                    <w:rPr>
                      <w:i/>
                      <w:color w:val="FFFFFF"/>
                      <w:sz w:val="22"/>
                    </w:rPr>
                  </w:pPr>
                  <w:r w:rsidRPr="00BF186C">
                    <w:rPr>
                      <w:i/>
                      <w:color w:val="FFFFFF"/>
                      <w:sz w:val="22"/>
                    </w:rPr>
                    <w:t>HEAD OF DEPARTMENT</w:t>
                  </w:r>
                </w:p>
              </w:tc>
              <w:tc>
                <w:tcPr>
                  <w:tcW w:w="5526" w:type="dxa"/>
                  <w:tcBorders>
                    <w:top w:val="single" w:sz="2" w:space="0" w:color="002060"/>
                    <w:left w:val="single" w:sz="2" w:space="0" w:color="002060"/>
                    <w:bottom w:val="single" w:sz="2" w:space="0" w:color="002060"/>
                    <w:right w:val="single" w:sz="2" w:space="0" w:color="002060"/>
                  </w:tcBorders>
                  <w:vAlign w:val="center"/>
                </w:tcPr>
                <w:p w14:paraId="0750A96C" w14:textId="0A4BA3D8" w:rsidR="003C2A44" w:rsidRPr="00BF186C" w:rsidRDefault="003C2A44" w:rsidP="003C2A44">
                  <w:pPr>
                    <w:spacing w:line="360" w:lineRule="auto"/>
                    <w:jc w:val="both"/>
                    <w:rPr>
                      <w:b/>
                      <w:sz w:val="22"/>
                    </w:rPr>
                  </w:pPr>
                  <w:r w:rsidRPr="00BF186C">
                    <w:rPr>
                      <w:b/>
                      <w:sz w:val="22"/>
                    </w:rPr>
                    <w:t xml:space="preserve">Dr. </w:t>
                  </w:r>
                  <w:r w:rsidR="0072480E" w:rsidRPr="00BF186C">
                    <w:rPr>
                      <w:b/>
                      <w:sz w:val="22"/>
                    </w:rPr>
                    <w:t>Adriana Cavoletti</w:t>
                  </w:r>
                </w:p>
              </w:tc>
            </w:tr>
            <w:tr w:rsidR="003C2A44" w:rsidRPr="00BF186C" w14:paraId="1F00FDEB" w14:textId="77777777" w:rsidTr="00793A57">
              <w:trPr>
                <w:trHeight w:hRule="exact" w:val="397"/>
                <w:tblCellSpacing w:w="28" w:type="dxa"/>
              </w:trPr>
              <w:tc>
                <w:tcPr>
                  <w:tcW w:w="2811" w:type="dxa"/>
                  <w:shd w:val="clear" w:color="auto" w:fill="C45911" w:themeFill="accent2" w:themeFillShade="BF"/>
                  <w:vAlign w:val="center"/>
                </w:tcPr>
                <w:p w14:paraId="20F29B4A" w14:textId="77777777" w:rsidR="003C2A44" w:rsidRPr="00BF186C" w:rsidRDefault="003C2A44" w:rsidP="003C2A44">
                  <w:pPr>
                    <w:spacing w:line="360" w:lineRule="auto"/>
                    <w:jc w:val="right"/>
                    <w:rPr>
                      <w:i/>
                      <w:color w:val="FFFFFF"/>
                      <w:sz w:val="22"/>
                    </w:rPr>
                  </w:pPr>
                  <w:r w:rsidRPr="00BF186C">
                    <w:rPr>
                      <w:i/>
                      <w:color w:val="FFFFFF"/>
                      <w:sz w:val="22"/>
                    </w:rPr>
                    <w:t>LOCATION</w:t>
                  </w:r>
                </w:p>
              </w:tc>
              <w:tc>
                <w:tcPr>
                  <w:tcW w:w="5526" w:type="dxa"/>
                  <w:tcBorders>
                    <w:top w:val="single" w:sz="2" w:space="0" w:color="002060"/>
                    <w:left w:val="single" w:sz="2" w:space="0" w:color="002060"/>
                    <w:bottom w:val="single" w:sz="2" w:space="0" w:color="002060"/>
                    <w:right w:val="single" w:sz="2" w:space="0" w:color="002060"/>
                  </w:tcBorders>
                  <w:vAlign w:val="center"/>
                </w:tcPr>
                <w:p w14:paraId="163C366F" w14:textId="77777777" w:rsidR="003C2A44" w:rsidRPr="00BF186C" w:rsidRDefault="003C2A44" w:rsidP="003C2A44">
                  <w:pPr>
                    <w:spacing w:line="360" w:lineRule="auto"/>
                    <w:jc w:val="both"/>
                    <w:rPr>
                      <w:color w:val="000000"/>
                      <w:sz w:val="22"/>
                    </w:rPr>
                  </w:pPr>
                  <w:r w:rsidRPr="00BF186C">
                    <w:rPr>
                      <w:color w:val="000000"/>
                      <w:sz w:val="22"/>
                    </w:rPr>
                    <w:t>First Floor</w:t>
                  </w:r>
                </w:p>
              </w:tc>
            </w:tr>
            <w:tr w:rsidR="003C2A44" w:rsidRPr="00BF186C" w14:paraId="7ADF71F9" w14:textId="77777777" w:rsidTr="00793A57">
              <w:trPr>
                <w:trHeight w:hRule="exact" w:val="397"/>
                <w:tblCellSpacing w:w="28" w:type="dxa"/>
              </w:trPr>
              <w:tc>
                <w:tcPr>
                  <w:tcW w:w="2811" w:type="dxa"/>
                  <w:shd w:val="clear" w:color="auto" w:fill="C45911" w:themeFill="accent2" w:themeFillShade="BF"/>
                  <w:vAlign w:val="center"/>
                </w:tcPr>
                <w:p w14:paraId="0419DFB1" w14:textId="77777777" w:rsidR="003C2A44" w:rsidRPr="00BF186C" w:rsidRDefault="003C2A44" w:rsidP="003C2A44">
                  <w:pPr>
                    <w:spacing w:line="360" w:lineRule="auto"/>
                    <w:jc w:val="right"/>
                    <w:rPr>
                      <w:i/>
                      <w:color w:val="FFFFFF"/>
                      <w:sz w:val="22"/>
                    </w:rPr>
                  </w:pPr>
                  <w:r w:rsidRPr="00BF186C">
                    <w:rPr>
                      <w:i/>
                      <w:color w:val="FFFFFF"/>
                      <w:sz w:val="22"/>
                    </w:rPr>
                    <w:t>EMAIL</w:t>
                  </w:r>
                </w:p>
              </w:tc>
              <w:tc>
                <w:tcPr>
                  <w:tcW w:w="5526" w:type="dxa"/>
                  <w:tcBorders>
                    <w:top w:val="single" w:sz="2" w:space="0" w:color="002060"/>
                    <w:left w:val="single" w:sz="2" w:space="0" w:color="002060"/>
                    <w:bottom w:val="single" w:sz="2" w:space="0" w:color="002060"/>
                    <w:right w:val="single" w:sz="2" w:space="0" w:color="002060"/>
                  </w:tcBorders>
                  <w:vAlign w:val="center"/>
                </w:tcPr>
                <w:p w14:paraId="6FA72911" w14:textId="1C8857B1" w:rsidR="003C2A44" w:rsidRPr="00BF186C" w:rsidRDefault="0072480E" w:rsidP="003C2A44">
                  <w:pPr>
                    <w:spacing w:line="360" w:lineRule="auto"/>
                    <w:rPr>
                      <w:sz w:val="22"/>
                    </w:rPr>
                  </w:pPr>
                  <w:hyperlink r:id="rId28" w:history="1">
                    <w:r w:rsidRPr="00BF186C">
                      <w:rPr>
                        <w:rStyle w:val="Collegamentoipertestuale"/>
                        <w:sz w:val="22"/>
                      </w:rPr>
                      <w:t>adriana.cavoletti@giustizia.it</w:t>
                    </w:r>
                  </w:hyperlink>
                </w:p>
              </w:tc>
            </w:tr>
            <w:tr w:rsidR="003C2A44" w:rsidRPr="00BF186C" w14:paraId="54BD05E1" w14:textId="77777777" w:rsidTr="00793A57">
              <w:trPr>
                <w:trHeight w:hRule="exact" w:val="397"/>
                <w:tblCellSpacing w:w="28" w:type="dxa"/>
              </w:trPr>
              <w:tc>
                <w:tcPr>
                  <w:tcW w:w="2811" w:type="dxa"/>
                  <w:shd w:val="clear" w:color="auto" w:fill="C45911" w:themeFill="accent2" w:themeFillShade="BF"/>
                  <w:vAlign w:val="center"/>
                </w:tcPr>
                <w:p w14:paraId="692466F3" w14:textId="77777777" w:rsidR="003C2A44" w:rsidRPr="00BF186C" w:rsidRDefault="003C2A44" w:rsidP="003C2A44">
                  <w:pPr>
                    <w:spacing w:line="360" w:lineRule="auto"/>
                    <w:jc w:val="right"/>
                    <w:rPr>
                      <w:i/>
                      <w:color w:val="FFFFFF"/>
                      <w:sz w:val="22"/>
                    </w:rPr>
                  </w:pPr>
                  <w:r w:rsidRPr="00BF186C">
                    <w:rPr>
                      <w:i/>
                      <w:color w:val="FFFFFF"/>
                      <w:sz w:val="22"/>
                    </w:rPr>
                    <w:t>TELEPHONE NUMBER</w:t>
                  </w:r>
                </w:p>
              </w:tc>
              <w:tc>
                <w:tcPr>
                  <w:tcW w:w="5526" w:type="dxa"/>
                  <w:tcBorders>
                    <w:top w:val="single" w:sz="2" w:space="0" w:color="002060"/>
                    <w:left w:val="single" w:sz="2" w:space="0" w:color="002060"/>
                    <w:bottom w:val="single" w:sz="2" w:space="0" w:color="002060"/>
                    <w:right w:val="single" w:sz="2" w:space="0" w:color="002060"/>
                  </w:tcBorders>
                  <w:vAlign w:val="center"/>
                </w:tcPr>
                <w:p w14:paraId="348E5E1B" w14:textId="5097283E" w:rsidR="003C2A44" w:rsidRPr="00BF186C" w:rsidRDefault="003C2A44" w:rsidP="003C2A44">
                  <w:pPr>
                    <w:spacing w:line="360" w:lineRule="auto"/>
                    <w:jc w:val="both"/>
                    <w:rPr>
                      <w:color w:val="000000"/>
                      <w:sz w:val="22"/>
                    </w:rPr>
                  </w:pPr>
                  <w:r w:rsidRPr="00BF186C">
                    <w:rPr>
                      <w:color w:val="000000"/>
                      <w:sz w:val="22"/>
                    </w:rPr>
                    <w:t>0736-27121</w:t>
                  </w:r>
                  <w:r w:rsidR="0072480E" w:rsidRPr="00BF186C">
                    <w:rPr>
                      <w:color w:val="000000"/>
                      <w:sz w:val="22"/>
                    </w:rPr>
                    <w:t>5</w:t>
                  </w:r>
                </w:p>
              </w:tc>
            </w:tr>
            <w:tr w:rsidR="003C2A44" w:rsidRPr="00BF186C" w14:paraId="12D6063B" w14:textId="77777777" w:rsidTr="00793A57">
              <w:trPr>
                <w:trHeight w:hRule="exact" w:val="548"/>
                <w:tblCellSpacing w:w="28" w:type="dxa"/>
              </w:trPr>
              <w:tc>
                <w:tcPr>
                  <w:tcW w:w="2811" w:type="dxa"/>
                  <w:shd w:val="clear" w:color="auto" w:fill="C45911" w:themeFill="accent2" w:themeFillShade="BF"/>
                  <w:vAlign w:val="center"/>
                </w:tcPr>
                <w:p w14:paraId="72975AEF" w14:textId="77777777" w:rsidR="003C2A44" w:rsidRPr="00BF186C" w:rsidRDefault="003C2A44" w:rsidP="003C2A44">
                  <w:pPr>
                    <w:jc w:val="right"/>
                    <w:rPr>
                      <w:i/>
                      <w:color w:val="FFFFFF"/>
                      <w:sz w:val="22"/>
                    </w:rPr>
                  </w:pPr>
                  <w:r w:rsidRPr="00BF186C">
                    <w:rPr>
                      <w:i/>
                      <w:color w:val="FFFFFF"/>
                      <w:sz w:val="22"/>
                    </w:rPr>
                    <w:t>OPENING HOURS</w:t>
                  </w:r>
                </w:p>
              </w:tc>
              <w:tc>
                <w:tcPr>
                  <w:tcW w:w="5526" w:type="dxa"/>
                  <w:tcBorders>
                    <w:top w:val="single" w:sz="2" w:space="0" w:color="002060"/>
                    <w:left w:val="single" w:sz="2" w:space="0" w:color="002060"/>
                    <w:bottom w:val="single" w:sz="2" w:space="0" w:color="002060"/>
                    <w:right w:val="single" w:sz="2" w:space="0" w:color="002060"/>
                  </w:tcBorders>
                  <w:vAlign w:val="center"/>
                </w:tcPr>
                <w:p w14:paraId="338866A1" w14:textId="77777777" w:rsidR="003C2A44" w:rsidRPr="00BF186C" w:rsidRDefault="003C2A44" w:rsidP="003C2A44">
                  <w:pPr>
                    <w:jc w:val="both"/>
                    <w:rPr>
                      <w:color w:val="000000"/>
                      <w:sz w:val="22"/>
                    </w:rPr>
                  </w:pPr>
                  <w:r w:rsidRPr="00BF186C">
                    <w:rPr>
                      <w:sz w:val="22"/>
                    </w:rPr>
                    <w:t>9:00 a.m. – 12:00 p.m., Monday to Friday</w:t>
                  </w:r>
                </w:p>
              </w:tc>
            </w:tr>
          </w:tbl>
          <w:p w14:paraId="46B5EE8B" w14:textId="00759EA4" w:rsidR="0072480E" w:rsidRPr="00BF186C" w:rsidRDefault="0072480E" w:rsidP="00A12481">
            <w:pPr>
              <w:tabs>
                <w:tab w:val="left" w:pos="3319"/>
              </w:tabs>
              <w:rPr>
                <w:color w:val="1F3864" w:themeColor="accent1" w:themeShade="80"/>
                <w:sz w:val="22"/>
              </w:rPr>
            </w:pPr>
            <w:r w:rsidRPr="00BF186C">
              <w:rPr>
                <w:color w:val="1F3864" w:themeColor="accent1" w:themeShade="80"/>
                <w:sz w:val="22"/>
              </w:rPr>
              <w:t>Activities and responsibilities</w:t>
            </w:r>
            <w:r w:rsidR="0003563C" w:rsidRPr="00BF186C">
              <w:rPr>
                <w:color w:val="1F3864" w:themeColor="accent1" w:themeShade="80"/>
                <w:sz w:val="22"/>
              </w:rPr>
              <w:t>:</w:t>
            </w:r>
          </w:p>
          <w:p w14:paraId="65CB788D" w14:textId="7A6467FB" w:rsidR="0072480E" w:rsidRPr="00BF186C" w:rsidRDefault="0072480E">
            <w:pPr>
              <w:pStyle w:val="Paragrafoelenco"/>
              <w:numPr>
                <w:ilvl w:val="0"/>
                <w:numId w:val="13"/>
              </w:numPr>
              <w:tabs>
                <w:tab w:val="left" w:pos="3319"/>
              </w:tabs>
              <w:rPr>
                <w:i/>
                <w:iCs/>
                <w:sz w:val="22"/>
              </w:rPr>
            </w:pPr>
            <w:r w:rsidRPr="00BF186C">
              <w:rPr>
                <w:i/>
                <w:iCs/>
                <w:sz w:val="22"/>
              </w:rPr>
              <w:t>Handling court filings and assisting the judge in bankruptcy proceedings, including determining insolvency, administering bankruptcies, negotiating with creditors, establishing receiverships, and conducting compulsory administrative liquidations.</w:t>
            </w:r>
          </w:p>
          <w:p w14:paraId="56559DFF" w14:textId="49DCB574" w:rsidR="0072480E" w:rsidRPr="00BF186C" w:rsidRDefault="0072480E">
            <w:pPr>
              <w:pStyle w:val="Paragrafoelenco"/>
              <w:numPr>
                <w:ilvl w:val="0"/>
                <w:numId w:val="13"/>
              </w:numPr>
              <w:tabs>
                <w:tab w:val="left" w:pos="3319"/>
              </w:tabs>
              <w:rPr>
                <w:i/>
                <w:iCs/>
                <w:sz w:val="22"/>
              </w:rPr>
            </w:pPr>
            <w:r w:rsidRPr="00BF186C">
              <w:rPr>
                <w:i/>
                <w:iCs/>
                <w:sz w:val="22"/>
              </w:rPr>
              <w:t>Issuing certificates regarding the exercise of civil rights, the absence of bankruptcy, and advance payment of severance pay.</w:t>
            </w:r>
          </w:p>
          <w:tbl>
            <w:tblPr>
              <w:tblW w:w="8505" w:type="dxa"/>
              <w:tblCellSpacing w:w="28" w:type="dxa"/>
              <w:tblInd w:w="397" w:type="dxa"/>
              <w:tblCellMar>
                <w:top w:w="57" w:type="dxa"/>
                <w:left w:w="57" w:type="dxa"/>
                <w:bottom w:w="57" w:type="dxa"/>
                <w:right w:w="57" w:type="dxa"/>
              </w:tblCellMar>
              <w:tblLook w:val="00A0" w:firstRow="1" w:lastRow="0" w:firstColumn="1" w:lastColumn="0" w:noHBand="0" w:noVBand="0"/>
            </w:tblPr>
            <w:tblGrid>
              <w:gridCol w:w="2895"/>
              <w:gridCol w:w="5610"/>
            </w:tblGrid>
            <w:tr w:rsidR="0072480E" w:rsidRPr="00BF186C" w14:paraId="352C4CF4" w14:textId="77777777" w:rsidTr="008D3D24">
              <w:trPr>
                <w:trHeight w:hRule="exact" w:val="340"/>
                <w:tblCellSpacing w:w="28" w:type="dxa"/>
              </w:trPr>
              <w:tc>
                <w:tcPr>
                  <w:tcW w:w="8393" w:type="dxa"/>
                  <w:gridSpan w:val="2"/>
                  <w:vAlign w:val="center"/>
                </w:tcPr>
                <w:p w14:paraId="05CD6F1D" w14:textId="72A2E004" w:rsidR="0072480E" w:rsidRPr="00BF186C" w:rsidRDefault="0072480E" w:rsidP="0072480E">
                  <w:pPr>
                    <w:spacing w:line="360" w:lineRule="auto"/>
                    <w:rPr>
                      <w:b/>
                      <w:sz w:val="22"/>
                    </w:rPr>
                  </w:pPr>
                  <w:r w:rsidRPr="00BF186C">
                    <w:rPr>
                      <w:b/>
                      <w:sz w:val="22"/>
                    </w:rPr>
                    <w:t>REAL ESTATE AND MOVABLE PROPERTY ENFORCEMENT PROCEEDINGS</w:t>
                  </w:r>
                </w:p>
              </w:tc>
            </w:tr>
            <w:tr w:rsidR="0072480E" w:rsidRPr="00BF186C" w14:paraId="62E6EDCA" w14:textId="77777777" w:rsidTr="00793A57">
              <w:trPr>
                <w:trHeight w:hRule="exact" w:val="397"/>
                <w:tblCellSpacing w:w="28" w:type="dxa"/>
              </w:trPr>
              <w:tc>
                <w:tcPr>
                  <w:tcW w:w="2811" w:type="dxa"/>
                  <w:shd w:val="clear" w:color="auto" w:fill="C45911" w:themeFill="accent2" w:themeFillShade="BF"/>
                  <w:vAlign w:val="center"/>
                </w:tcPr>
                <w:p w14:paraId="7F9106ED" w14:textId="77777777" w:rsidR="0072480E" w:rsidRPr="00BF186C" w:rsidRDefault="0072480E" w:rsidP="0072480E">
                  <w:pPr>
                    <w:spacing w:line="360" w:lineRule="auto"/>
                    <w:jc w:val="right"/>
                    <w:rPr>
                      <w:i/>
                      <w:color w:val="FFFFFF"/>
                      <w:sz w:val="22"/>
                    </w:rPr>
                  </w:pPr>
                  <w:r w:rsidRPr="00BF186C">
                    <w:rPr>
                      <w:i/>
                      <w:color w:val="FFFFFF"/>
                      <w:sz w:val="22"/>
                    </w:rPr>
                    <w:t>HEAD OF DEPARTMENT</w:t>
                  </w:r>
                </w:p>
              </w:tc>
              <w:tc>
                <w:tcPr>
                  <w:tcW w:w="5526" w:type="dxa"/>
                  <w:tcBorders>
                    <w:top w:val="single" w:sz="2" w:space="0" w:color="002060"/>
                    <w:left w:val="single" w:sz="2" w:space="0" w:color="002060"/>
                    <w:bottom w:val="single" w:sz="2" w:space="0" w:color="002060"/>
                    <w:right w:val="single" w:sz="2" w:space="0" w:color="002060"/>
                  </w:tcBorders>
                  <w:vAlign w:val="center"/>
                </w:tcPr>
                <w:p w14:paraId="79C3AD94" w14:textId="1CA47F97" w:rsidR="0072480E" w:rsidRPr="00BF186C" w:rsidRDefault="0072480E" w:rsidP="0072480E">
                  <w:pPr>
                    <w:spacing w:line="360" w:lineRule="auto"/>
                    <w:jc w:val="both"/>
                    <w:rPr>
                      <w:b/>
                      <w:sz w:val="22"/>
                    </w:rPr>
                  </w:pPr>
                  <w:r w:rsidRPr="00BF186C">
                    <w:rPr>
                      <w:b/>
                      <w:sz w:val="22"/>
                    </w:rPr>
                    <w:t xml:space="preserve">Dr. </w:t>
                  </w:r>
                  <w:r w:rsidR="00715D6D" w:rsidRPr="00BF186C">
                    <w:rPr>
                      <w:b/>
                      <w:sz w:val="22"/>
                    </w:rPr>
                    <w:t>Marco Marocchi</w:t>
                  </w:r>
                </w:p>
              </w:tc>
            </w:tr>
            <w:tr w:rsidR="0072480E" w:rsidRPr="00BF186C" w14:paraId="3AA74435" w14:textId="77777777" w:rsidTr="00793A57">
              <w:trPr>
                <w:trHeight w:hRule="exact" w:val="397"/>
                <w:tblCellSpacing w:w="28" w:type="dxa"/>
              </w:trPr>
              <w:tc>
                <w:tcPr>
                  <w:tcW w:w="2811" w:type="dxa"/>
                  <w:shd w:val="clear" w:color="auto" w:fill="C45911" w:themeFill="accent2" w:themeFillShade="BF"/>
                  <w:vAlign w:val="center"/>
                </w:tcPr>
                <w:p w14:paraId="503D554B" w14:textId="77777777" w:rsidR="0072480E" w:rsidRPr="00BF186C" w:rsidRDefault="0072480E" w:rsidP="0072480E">
                  <w:pPr>
                    <w:spacing w:line="360" w:lineRule="auto"/>
                    <w:jc w:val="right"/>
                    <w:rPr>
                      <w:i/>
                      <w:color w:val="FFFFFF"/>
                      <w:sz w:val="22"/>
                    </w:rPr>
                  </w:pPr>
                  <w:r w:rsidRPr="00BF186C">
                    <w:rPr>
                      <w:i/>
                      <w:color w:val="FFFFFF"/>
                      <w:sz w:val="22"/>
                    </w:rPr>
                    <w:t>LOCATION</w:t>
                  </w:r>
                </w:p>
              </w:tc>
              <w:tc>
                <w:tcPr>
                  <w:tcW w:w="5526" w:type="dxa"/>
                  <w:tcBorders>
                    <w:top w:val="single" w:sz="2" w:space="0" w:color="002060"/>
                    <w:left w:val="single" w:sz="2" w:space="0" w:color="002060"/>
                    <w:bottom w:val="single" w:sz="2" w:space="0" w:color="002060"/>
                    <w:right w:val="single" w:sz="2" w:space="0" w:color="002060"/>
                  </w:tcBorders>
                  <w:vAlign w:val="center"/>
                </w:tcPr>
                <w:p w14:paraId="5BFE0233" w14:textId="77777777" w:rsidR="0072480E" w:rsidRPr="00BF186C" w:rsidRDefault="0072480E" w:rsidP="0072480E">
                  <w:pPr>
                    <w:spacing w:line="360" w:lineRule="auto"/>
                    <w:jc w:val="both"/>
                    <w:rPr>
                      <w:color w:val="000000"/>
                      <w:sz w:val="22"/>
                    </w:rPr>
                  </w:pPr>
                  <w:r w:rsidRPr="00BF186C">
                    <w:rPr>
                      <w:color w:val="000000"/>
                      <w:sz w:val="22"/>
                    </w:rPr>
                    <w:t>First Floor</w:t>
                  </w:r>
                </w:p>
              </w:tc>
            </w:tr>
            <w:tr w:rsidR="0072480E" w:rsidRPr="00BF186C" w14:paraId="060E457A" w14:textId="77777777" w:rsidTr="00793A57">
              <w:trPr>
                <w:trHeight w:hRule="exact" w:val="397"/>
                <w:tblCellSpacing w:w="28" w:type="dxa"/>
              </w:trPr>
              <w:tc>
                <w:tcPr>
                  <w:tcW w:w="2811" w:type="dxa"/>
                  <w:shd w:val="clear" w:color="auto" w:fill="C45911" w:themeFill="accent2" w:themeFillShade="BF"/>
                  <w:vAlign w:val="center"/>
                </w:tcPr>
                <w:p w14:paraId="3DF06B63" w14:textId="77777777" w:rsidR="0072480E" w:rsidRPr="00BF186C" w:rsidRDefault="0072480E" w:rsidP="0072480E">
                  <w:pPr>
                    <w:spacing w:line="360" w:lineRule="auto"/>
                    <w:jc w:val="right"/>
                    <w:rPr>
                      <w:i/>
                      <w:color w:val="FFFFFF"/>
                      <w:sz w:val="22"/>
                    </w:rPr>
                  </w:pPr>
                  <w:r w:rsidRPr="00BF186C">
                    <w:rPr>
                      <w:i/>
                      <w:color w:val="FFFFFF"/>
                      <w:sz w:val="22"/>
                    </w:rPr>
                    <w:t>EMAIL</w:t>
                  </w:r>
                </w:p>
              </w:tc>
              <w:tc>
                <w:tcPr>
                  <w:tcW w:w="5526" w:type="dxa"/>
                  <w:tcBorders>
                    <w:top w:val="single" w:sz="2" w:space="0" w:color="002060"/>
                    <w:left w:val="single" w:sz="2" w:space="0" w:color="002060"/>
                    <w:bottom w:val="single" w:sz="2" w:space="0" w:color="002060"/>
                    <w:right w:val="single" w:sz="2" w:space="0" w:color="002060"/>
                  </w:tcBorders>
                  <w:vAlign w:val="center"/>
                </w:tcPr>
                <w:p w14:paraId="4B548F67" w14:textId="0351BFA0" w:rsidR="0072480E" w:rsidRPr="00BF186C" w:rsidRDefault="00715D6D" w:rsidP="0072480E">
                  <w:pPr>
                    <w:spacing w:line="360" w:lineRule="auto"/>
                    <w:rPr>
                      <w:sz w:val="22"/>
                    </w:rPr>
                  </w:pPr>
                  <w:hyperlink r:id="rId29" w:history="1">
                    <w:r w:rsidRPr="00BF186C">
                      <w:rPr>
                        <w:rStyle w:val="Collegamentoipertestuale"/>
                        <w:sz w:val="22"/>
                      </w:rPr>
                      <w:t>marco.marocchi@giustizia.it</w:t>
                    </w:r>
                  </w:hyperlink>
                </w:p>
              </w:tc>
            </w:tr>
            <w:tr w:rsidR="0072480E" w:rsidRPr="00BF186C" w14:paraId="6B9881D4" w14:textId="77777777" w:rsidTr="00793A57">
              <w:trPr>
                <w:trHeight w:hRule="exact" w:val="397"/>
                <w:tblCellSpacing w:w="28" w:type="dxa"/>
              </w:trPr>
              <w:tc>
                <w:tcPr>
                  <w:tcW w:w="2811" w:type="dxa"/>
                  <w:shd w:val="clear" w:color="auto" w:fill="C45911" w:themeFill="accent2" w:themeFillShade="BF"/>
                  <w:vAlign w:val="center"/>
                </w:tcPr>
                <w:p w14:paraId="6C8C11BD" w14:textId="77777777" w:rsidR="0072480E" w:rsidRPr="00BF186C" w:rsidRDefault="0072480E" w:rsidP="0072480E">
                  <w:pPr>
                    <w:spacing w:line="360" w:lineRule="auto"/>
                    <w:jc w:val="right"/>
                    <w:rPr>
                      <w:i/>
                      <w:color w:val="FFFFFF"/>
                      <w:sz w:val="22"/>
                    </w:rPr>
                  </w:pPr>
                  <w:r w:rsidRPr="00BF186C">
                    <w:rPr>
                      <w:i/>
                      <w:color w:val="FFFFFF"/>
                      <w:sz w:val="22"/>
                    </w:rPr>
                    <w:t>TELEPHONE NUMBER</w:t>
                  </w:r>
                </w:p>
              </w:tc>
              <w:tc>
                <w:tcPr>
                  <w:tcW w:w="5526" w:type="dxa"/>
                  <w:tcBorders>
                    <w:top w:val="single" w:sz="2" w:space="0" w:color="002060"/>
                    <w:left w:val="single" w:sz="2" w:space="0" w:color="002060"/>
                    <w:bottom w:val="single" w:sz="2" w:space="0" w:color="002060"/>
                    <w:right w:val="single" w:sz="2" w:space="0" w:color="002060"/>
                  </w:tcBorders>
                  <w:vAlign w:val="center"/>
                </w:tcPr>
                <w:p w14:paraId="5491773F" w14:textId="0D74F88E" w:rsidR="0072480E" w:rsidRPr="00BF186C" w:rsidRDefault="0072480E" w:rsidP="0072480E">
                  <w:pPr>
                    <w:spacing w:line="360" w:lineRule="auto"/>
                    <w:jc w:val="both"/>
                    <w:rPr>
                      <w:color w:val="000000"/>
                      <w:sz w:val="22"/>
                    </w:rPr>
                  </w:pPr>
                  <w:r w:rsidRPr="00BF186C">
                    <w:rPr>
                      <w:color w:val="000000"/>
                      <w:sz w:val="22"/>
                    </w:rPr>
                    <w:t>0736-2712</w:t>
                  </w:r>
                  <w:r w:rsidR="00715D6D" w:rsidRPr="00BF186C">
                    <w:rPr>
                      <w:color w:val="000000"/>
                      <w:sz w:val="22"/>
                    </w:rPr>
                    <w:t>20</w:t>
                  </w:r>
                </w:p>
              </w:tc>
            </w:tr>
            <w:tr w:rsidR="0072480E" w:rsidRPr="00BF186C" w14:paraId="5D749D6E" w14:textId="77777777" w:rsidTr="00793A57">
              <w:trPr>
                <w:trHeight w:hRule="exact" w:val="548"/>
                <w:tblCellSpacing w:w="28" w:type="dxa"/>
              </w:trPr>
              <w:tc>
                <w:tcPr>
                  <w:tcW w:w="2811" w:type="dxa"/>
                  <w:shd w:val="clear" w:color="auto" w:fill="C45911" w:themeFill="accent2" w:themeFillShade="BF"/>
                  <w:vAlign w:val="center"/>
                </w:tcPr>
                <w:p w14:paraId="54B988F7" w14:textId="77777777" w:rsidR="0072480E" w:rsidRPr="00BF186C" w:rsidRDefault="0072480E" w:rsidP="0072480E">
                  <w:pPr>
                    <w:jc w:val="right"/>
                    <w:rPr>
                      <w:i/>
                      <w:color w:val="FFFFFF"/>
                      <w:sz w:val="22"/>
                    </w:rPr>
                  </w:pPr>
                  <w:r w:rsidRPr="00BF186C">
                    <w:rPr>
                      <w:i/>
                      <w:color w:val="FFFFFF"/>
                      <w:sz w:val="22"/>
                    </w:rPr>
                    <w:t>OPENING HOURS</w:t>
                  </w:r>
                </w:p>
              </w:tc>
              <w:tc>
                <w:tcPr>
                  <w:tcW w:w="5526" w:type="dxa"/>
                  <w:tcBorders>
                    <w:top w:val="single" w:sz="2" w:space="0" w:color="002060"/>
                    <w:left w:val="single" w:sz="2" w:space="0" w:color="002060"/>
                    <w:bottom w:val="single" w:sz="2" w:space="0" w:color="002060"/>
                    <w:right w:val="single" w:sz="2" w:space="0" w:color="002060"/>
                  </w:tcBorders>
                  <w:vAlign w:val="center"/>
                </w:tcPr>
                <w:p w14:paraId="6CC85BBF" w14:textId="77777777" w:rsidR="0072480E" w:rsidRPr="00BF186C" w:rsidRDefault="0072480E" w:rsidP="0072480E">
                  <w:pPr>
                    <w:jc w:val="both"/>
                    <w:rPr>
                      <w:color w:val="000000"/>
                      <w:sz w:val="22"/>
                    </w:rPr>
                  </w:pPr>
                  <w:r w:rsidRPr="00BF186C">
                    <w:rPr>
                      <w:sz w:val="22"/>
                    </w:rPr>
                    <w:t>9:00 a.m. – 12:00 p.m., Monday to Friday</w:t>
                  </w:r>
                </w:p>
              </w:tc>
            </w:tr>
          </w:tbl>
          <w:p w14:paraId="6B36A2F5" w14:textId="3B53AD94" w:rsidR="00715D6D" w:rsidRPr="00BF186C" w:rsidRDefault="00715D6D" w:rsidP="00715D6D">
            <w:pPr>
              <w:tabs>
                <w:tab w:val="left" w:pos="3319"/>
              </w:tabs>
              <w:rPr>
                <w:color w:val="1F3864" w:themeColor="accent1" w:themeShade="80"/>
                <w:sz w:val="22"/>
              </w:rPr>
            </w:pPr>
            <w:r w:rsidRPr="00BF186C">
              <w:rPr>
                <w:color w:val="1F3864" w:themeColor="accent1" w:themeShade="80"/>
                <w:sz w:val="22"/>
              </w:rPr>
              <w:t>Activities and responsibilities</w:t>
            </w:r>
            <w:r w:rsidR="0003563C" w:rsidRPr="00BF186C">
              <w:rPr>
                <w:color w:val="1F3864" w:themeColor="accent1" w:themeShade="80"/>
                <w:sz w:val="22"/>
              </w:rPr>
              <w:t>:</w:t>
            </w:r>
          </w:p>
          <w:p w14:paraId="0654AB5C" w14:textId="4E50CE07" w:rsidR="00715D6D" w:rsidRPr="00BF186C" w:rsidRDefault="00715D6D">
            <w:pPr>
              <w:pStyle w:val="Paragrafoelenco"/>
              <w:numPr>
                <w:ilvl w:val="0"/>
                <w:numId w:val="13"/>
              </w:numPr>
              <w:tabs>
                <w:tab w:val="left" w:pos="3319"/>
              </w:tabs>
              <w:rPr>
                <w:i/>
                <w:iCs/>
                <w:sz w:val="22"/>
              </w:rPr>
            </w:pPr>
            <w:r w:rsidRPr="00BF186C">
              <w:rPr>
                <w:i/>
                <w:iCs/>
                <w:sz w:val="22"/>
              </w:rPr>
              <w:t xml:space="preserve">Registry services relating to real estate and movable property enforcement proceedings, opposition proceedings, and other matters concerning enforcement procedures; </w:t>
            </w:r>
          </w:p>
          <w:p w14:paraId="74C081F7" w14:textId="6F87E2CA" w:rsidR="00E86BC2" w:rsidRPr="00BF186C" w:rsidRDefault="00715D6D">
            <w:pPr>
              <w:pStyle w:val="Paragrafoelenco"/>
              <w:numPr>
                <w:ilvl w:val="0"/>
                <w:numId w:val="13"/>
              </w:numPr>
              <w:tabs>
                <w:tab w:val="left" w:pos="3319"/>
              </w:tabs>
              <w:rPr>
                <w:i/>
                <w:iCs/>
                <w:sz w:val="22"/>
              </w:rPr>
            </w:pPr>
            <w:r w:rsidRPr="00BF186C">
              <w:rPr>
                <w:i/>
                <w:iCs/>
                <w:sz w:val="22"/>
              </w:rPr>
              <w:t>Judicial deposit services in civil matters.</w:t>
            </w:r>
          </w:p>
          <w:p w14:paraId="5D4CB616" w14:textId="0219373A" w:rsidR="00E86BC2" w:rsidRPr="00BF186C" w:rsidRDefault="00E86BC2" w:rsidP="0003563C">
            <w:pPr>
              <w:tabs>
                <w:tab w:val="left" w:pos="3319"/>
              </w:tabs>
              <w:rPr>
                <w:color w:val="2F5496" w:themeColor="accent1" w:themeShade="BF"/>
                <w:sz w:val="22"/>
              </w:rPr>
            </w:pPr>
            <w:r w:rsidRPr="00BF186C">
              <w:rPr>
                <w:color w:val="2F5496" w:themeColor="accent1" w:themeShade="BF"/>
                <w:sz w:val="22"/>
              </w:rPr>
              <w:lastRenderedPageBreak/>
              <w:t>CRIMINAL DIVISION</w:t>
            </w:r>
          </w:p>
          <w:p w14:paraId="0732B937" w14:textId="036E6A00" w:rsidR="00E908AE" w:rsidRPr="00BF186C" w:rsidRDefault="00E86BC2" w:rsidP="00E908AE">
            <w:pPr>
              <w:tabs>
                <w:tab w:val="left" w:pos="3319"/>
              </w:tabs>
              <w:rPr>
                <w:sz w:val="22"/>
              </w:rPr>
            </w:pPr>
            <w:r w:rsidRPr="00BF186C">
              <w:rPr>
                <w:sz w:val="22"/>
              </w:rPr>
              <w:t>The Criminal Division consists of the following Registry Offices</w:t>
            </w:r>
            <w:r w:rsidR="00E27007" w:rsidRPr="00BF186C">
              <w:rPr>
                <w:sz w:val="22"/>
              </w:rPr>
              <w:t>:</w:t>
            </w:r>
          </w:p>
          <w:p w14:paraId="1B24F34F" w14:textId="30FDA5AC" w:rsidR="00E27007" w:rsidRPr="00BF186C" w:rsidRDefault="00E27007">
            <w:pPr>
              <w:pStyle w:val="Paragrafoelenco"/>
              <w:numPr>
                <w:ilvl w:val="0"/>
                <w:numId w:val="15"/>
              </w:numPr>
              <w:tabs>
                <w:tab w:val="left" w:pos="3319"/>
              </w:tabs>
              <w:rPr>
                <w:b/>
                <w:bCs/>
                <w:i/>
                <w:iCs/>
                <w:sz w:val="22"/>
              </w:rPr>
            </w:pPr>
            <w:r w:rsidRPr="00BF186C">
              <w:rPr>
                <w:b/>
                <w:bCs/>
                <w:i/>
                <w:iCs/>
                <w:sz w:val="22"/>
              </w:rPr>
              <w:t xml:space="preserve">CRIMINAL TRIAL OFFICE </w:t>
            </w:r>
          </w:p>
          <w:p w14:paraId="06BC8724" w14:textId="48686F01" w:rsidR="00E27007" w:rsidRPr="00BF186C" w:rsidRDefault="00E27007">
            <w:pPr>
              <w:pStyle w:val="Paragrafoelenco"/>
              <w:numPr>
                <w:ilvl w:val="0"/>
                <w:numId w:val="15"/>
              </w:numPr>
              <w:tabs>
                <w:tab w:val="left" w:pos="3319"/>
              </w:tabs>
              <w:rPr>
                <w:b/>
                <w:bCs/>
                <w:i/>
                <w:iCs/>
                <w:sz w:val="22"/>
              </w:rPr>
            </w:pPr>
            <w:r w:rsidRPr="00BF186C">
              <w:rPr>
                <w:b/>
                <w:bCs/>
                <w:i/>
                <w:iCs/>
                <w:sz w:val="22"/>
              </w:rPr>
              <w:t xml:space="preserve">G.I.P./G.U.P. OFFICE </w:t>
            </w:r>
            <w:r w:rsidR="009B5D08" w:rsidRPr="00BF186C">
              <w:rPr>
                <w:b/>
                <w:bCs/>
                <w:i/>
                <w:iCs/>
                <w:sz w:val="22"/>
              </w:rPr>
              <w:t>(Preliminary Investigation Judge/Preliminary Hearing Judge)</w:t>
            </w:r>
          </w:p>
          <w:p w14:paraId="7DDFFAC1" w14:textId="678C0511" w:rsidR="009B5D08" w:rsidRPr="00BF186C" w:rsidRDefault="004600CB">
            <w:pPr>
              <w:pStyle w:val="Paragrafoelenco"/>
              <w:numPr>
                <w:ilvl w:val="0"/>
                <w:numId w:val="15"/>
              </w:numPr>
              <w:tabs>
                <w:tab w:val="left" w:pos="3319"/>
              </w:tabs>
              <w:rPr>
                <w:b/>
                <w:bCs/>
                <w:i/>
                <w:iCs/>
                <w:sz w:val="22"/>
              </w:rPr>
            </w:pPr>
            <w:r w:rsidRPr="00BF186C">
              <w:rPr>
                <w:b/>
                <w:bCs/>
                <w:i/>
                <w:iCs/>
                <w:sz w:val="22"/>
              </w:rPr>
              <w:t>EXHIBITS AND COURT REGISTRY FUNDS OFFICE</w:t>
            </w:r>
          </w:p>
          <w:tbl>
            <w:tblPr>
              <w:tblW w:w="8505" w:type="dxa"/>
              <w:tblCellSpacing w:w="28" w:type="dxa"/>
              <w:tblInd w:w="397" w:type="dxa"/>
              <w:tblCellMar>
                <w:top w:w="57" w:type="dxa"/>
                <w:left w:w="57" w:type="dxa"/>
                <w:bottom w:w="57" w:type="dxa"/>
                <w:right w:w="57" w:type="dxa"/>
              </w:tblCellMar>
              <w:tblLook w:val="00A0" w:firstRow="1" w:lastRow="0" w:firstColumn="1" w:lastColumn="0" w:noHBand="0" w:noVBand="0"/>
            </w:tblPr>
            <w:tblGrid>
              <w:gridCol w:w="2895"/>
              <w:gridCol w:w="5610"/>
            </w:tblGrid>
            <w:tr w:rsidR="009B5D08" w:rsidRPr="00BF186C" w14:paraId="4E50572F" w14:textId="77777777" w:rsidTr="00E83DDC">
              <w:trPr>
                <w:trHeight w:hRule="exact" w:val="457"/>
                <w:tblCellSpacing w:w="28" w:type="dxa"/>
              </w:trPr>
              <w:tc>
                <w:tcPr>
                  <w:tcW w:w="8393" w:type="dxa"/>
                  <w:gridSpan w:val="2"/>
                  <w:vAlign w:val="center"/>
                </w:tcPr>
                <w:p w14:paraId="3E729F26" w14:textId="180D29B7" w:rsidR="009B5D08" w:rsidRPr="00BF186C" w:rsidRDefault="009B5D08" w:rsidP="009B5D08">
                  <w:pPr>
                    <w:spacing w:line="360" w:lineRule="auto"/>
                    <w:rPr>
                      <w:b/>
                      <w:sz w:val="22"/>
                    </w:rPr>
                  </w:pPr>
                  <w:r w:rsidRPr="00BF186C">
                    <w:rPr>
                      <w:b/>
                      <w:sz w:val="22"/>
                    </w:rPr>
                    <w:t>CRIMINAL TRIAL OFFICE</w:t>
                  </w:r>
                </w:p>
              </w:tc>
            </w:tr>
            <w:tr w:rsidR="009B5D08" w:rsidRPr="00BF186C" w14:paraId="212A6404" w14:textId="77777777" w:rsidTr="00793A57">
              <w:trPr>
                <w:trHeight w:hRule="exact" w:val="397"/>
                <w:tblCellSpacing w:w="28" w:type="dxa"/>
              </w:trPr>
              <w:tc>
                <w:tcPr>
                  <w:tcW w:w="2811" w:type="dxa"/>
                  <w:shd w:val="clear" w:color="auto" w:fill="C45911" w:themeFill="accent2" w:themeFillShade="BF"/>
                  <w:vAlign w:val="center"/>
                </w:tcPr>
                <w:p w14:paraId="7B2D92DE" w14:textId="77777777" w:rsidR="009B5D08" w:rsidRPr="00BF186C" w:rsidRDefault="009B5D08" w:rsidP="009B5D08">
                  <w:pPr>
                    <w:spacing w:line="360" w:lineRule="auto"/>
                    <w:jc w:val="right"/>
                    <w:rPr>
                      <w:i/>
                      <w:color w:val="FFFFFF"/>
                      <w:sz w:val="22"/>
                    </w:rPr>
                  </w:pPr>
                  <w:r w:rsidRPr="00BF186C">
                    <w:rPr>
                      <w:i/>
                      <w:color w:val="FFFFFF"/>
                      <w:sz w:val="22"/>
                    </w:rPr>
                    <w:t>HEAD OF DEPARTMENT</w:t>
                  </w:r>
                </w:p>
              </w:tc>
              <w:tc>
                <w:tcPr>
                  <w:tcW w:w="5526" w:type="dxa"/>
                  <w:tcBorders>
                    <w:top w:val="single" w:sz="2" w:space="0" w:color="002060"/>
                    <w:left w:val="single" w:sz="2" w:space="0" w:color="002060"/>
                    <w:bottom w:val="single" w:sz="2" w:space="0" w:color="002060"/>
                    <w:right w:val="single" w:sz="2" w:space="0" w:color="002060"/>
                  </w:tcBorders>
                  <w:vAlign w:val="center"/>
                </w:tcPr>
                <w:p w14:paraId="1E6844F6" w14:textId="3E13D493" w:rsidR="009B5D08" w:rsidRPr="00BF186C" w:rsidRDefault="009B5D08" w:rsidP="009B5D08">
                  <w:pPr>
                    <w:spacing w:line="360" w:lineRule="auto"/>
                    <w:jc w:val="both"/>
                    <w:rPr>
                      <w:b/>
                      <w:sz w:val="22"/>
                    </w:rPr>
                  </w:pPr>
                  <w:r w:rsidRPr="00BF186C">
                    <w:rPr>
                      <w:b/>
                      <w:sz w:val="22"/>
                    </w:rPr>
                    <w:t>Dr. Laura Nardi</w:t>
                  </w:r>
                </w:p>
              </w:tc>
            </w:tr>
            <w:tr w:rsidR="009B5D08" w:rsidRPr="00BF186C" w14:paraId="3BD3A83F" w14:textId="77777777" w:rsidTr="00793A57">
              <w:trPr>
                <w:trHeight w:hRule="exact" w:val="397"/>
                <w:tblCellSpacing w:w="28" w:type="dxa"/>
              </w:trPr>
              <w:tc>
                <w:tcPr>
                  <w:tcW w:w="2811" w:type="dxa"/>
                  <w:shd w:val="clear" w:color="auto" w:fill="C45911" w:themeFill="accent2" w:themeFillShade="BF"/>
                  <w:vAlign w:val="center"/>
                </w:tcPr>
                <w:p w14:paraId="724BAE57" w14:textId="77777777" w:rsidR="009B5D08" w:rsidRPr="00BF186C" w:rsidRDefault="009B5D08" w:rsidP="009B5D08">
                  <w:pPr>
                    <w:spacing w:line="360" w:lineRule="auto"/>
                    <w:jc w:val="right"/>
                    <w:rPr>
                      <w:i/>
                      <w:color w:val="FFFFFF"/>
                      <w:sz w:val="22"/>
                    </w:rPr>
                  </w:pPr>
                  <w:r w:rsidRPr="00BF186C">
                    <w:rPr>
                      <w:i/>
                      <w:color w:val="FFFFFF"/>
                      <w:sz w:val="22"/>
                    </w:rPr>
                    <w:t>LOCATION</w:t>
                  </w:r>
                </w:p>
              </w:tc>
              <w:tc>
                <w:tcPr>
                  <w:tcW w:w="5526" w:type="dxa"/>
                  <w:tcBorders>
                    <w:top w:val="single" w:sz="2" w:space="0" w:color="002060"/>
                    <w:left w:val="single" w:sz="2" w:space="0" w:color="002060"/>
                    <w:bottom w:val="single" w:sz="2" w:space="0" w:color="002060"/>
                    <w:right w:val="single" w:sz="2" w:space="0" w:color="002060"/>
                  </w:tcBorders>
                  <w:vAlign w:val="center"/>
                </w:tcPr>
                <w:p w14:paraId="5C6C24FB" w14:textId="77777777" w:rsidR="009B5D08" w:rsidRPr="00BF186C" w:rsidRDefault="009B5D08" w:rsidP="009B5D08">
                  <w:pPr>
                    <w:spacing w:line="360" w:lineRule="auto"/>
                    <w:jc w:val="both"/>
                    <w:rPr>
                      <w:color w:val="000000"/>
                      <w:sz w:val="22"/>
                    </w:rPr>
                  </w:pPr>
                  <w:r w:rsidRPr="00BF186C">
                    <w:rPr>
                      <w:color w:val="000000"/>
                      <w:sz w:val="22"/>
                    </w:rPr>
                    <w:t>First Floor</w:t>
                  </w:r>
                </w:p>
              </w:tc>
            </w:tr>
            <w:tr w:rsidR="009B5D08" w:rsidRPr="00BF186C" w14:paraId="2A1FD1CC" w14:textId="77777777" w:rsidTr="00793A57">
              <w:trPr>
                <w:trHeight w:hRule="exact" w:val="397"/>
                <w:tblCellSpacing w:w="28" w:type="dxa"/>
              </w:trPr>
              <w:tc>
                <w:tcPr>
                  <w:tcW w:w="2811" w:type="dxa"/>
                  <w:shd w:val="clear" w:color="auto" w:fill="C45911" w:themeFill="accent2" w:themeFillShade="BF"/>
                  <w:vAlign w:val="center"/>
                </w:tcPr>
                <w:p w14:paraId="41EA446A" w14:textId="77777777" w:rsidR="009B5D08" w:rsidRPr="00BF186C" w:rsidRDefault="009B5D08" w:rsidP="009B5D08">
                  <w:pPr>
                    <w:spacing w:line="360" w:lineRule="auto"/>
                    <w:jc w:val="right"/>
                    <w:rPr>
                      <w:i/>
                      <w:color w:val="FFFFFF"/>
                      <w:sz w:val="22"/>
                    </w:rPr>
                  </w:pPr>
                  <w:r w:rsidRPr="00BF186C">
                    <w:rPr>
                      <w:i/>
                      <w:color w:val="FFFFFF"/>
                      <w:sz w:val="22"/>
                    </w:rPr>
                    <w:t>EMAIL</w:t>
                  </w:r>
                </w:p>
              </w:tc>
              <w:tc>
                <w:tcPr>
                  <w:tcW w:w="5526" w:type="dxa"/>
                  <w:tcBorders>
                    <w:top w:val="single" w:sz="2" w:space="0" w:color="002060"/>
                    <w:left w:val="single" w:sz="2" w:space="0" w:color="002060"/>
                    <w:bottom w:val="single" w:sz="2" w:space="0" w:color="002060"/>
                    <w:right w:val="single" w:sz="2" w:space="0" w:color="002060"/>
                  </w:tcBorders>
                  <w:vAlign w:val="center"/>
                </w:tcPr>
                <w:p w14:paraId="534F73F1" w14:textId="39B0F008" w:rsidR="009B5D08" w:rsidRPr="00BF186C" w:rsidRDefault="009B5D08" w:rsidP="009B5D08">
                  <w:pPr>
                    <w:spacing w:line="360" w:lineRule="auto"/>
                    <w:rPr>
                      <w:sz w:val="22"/>
                    </w:rPr>
                  </w:pPr>
                  <w:hyperlink r:id="rId30" w:history="1">
                    <w:r w:rsidRPr="00BF186C">
                      <w:rPr>
                        <w:rStyle w:val="Collegamentoipertestuale"/>
                        <w:sz w:val="22"/>
                      </w:rPr>
                      <w:t>laura.nardi@giustizia.it</w:t>
                    </w:r>
                  </w:hyperlink>
                </w:p>
              </w:tc>
            </w:tr>
            <w:tr w:rsidR="009B5D08" w:rsidRPr="00BF186C" w14:paraId="682B3811" w14:textId="77777777" w:rsidTr="00793A57">
              <w:trPr>
                <w:trHeight w:hRule="exact" w:val="397"/>
                <w:tblCellSpacing w:w="28" w:type="dxa"/>
              </w:trPr>
              <w:tc>
                <w:tcPr>
                  <w:tcW w:w="2811" w:type="dxa"/>
                  <w:shd w:val="clear" w:color="auto" w:fill="C45911" w:themeFill="accent2" w:themeFillShade="BF"/>
                  <w:vAlign w:val="center"/>
                </w:tcPr>
                <w:p w14:paraId="21C05282" w14:textId="77777777" w:rsidR="009B5D08" w:rsidRPr="00BF186C" w:rsidRDefault="009B5D08" w:rsidP="009B5D08">
                  <w:pPr>
                    <w:spacing w:line="360" w:lineRule="auto"/>
                    <w:jc w:val="right"/>
                    <w:rPr>
                      <w:i/>
                      <w:color w:val="FFFFFF"/>
                      <w:sz w:val="22"/>
                    </w:rPr>
                  </w:pPr>
                  <w:r w:rsidRPr="00BF186C">
                    <w:rPr>
                      <w:i/>
                      <w:color w:val="FFFFFF"/>
                      <w:sz w:val="22"/>
                    </w:rPr>
                    <w:t>TELEPHONE NUMBER</w:t>
                  </w:r>
                </w:p>
              </w:tc>
              <w:tc>
                <w:tcPr>
                  <w:tcW w:w="5526" w:type="dxa"/>
                  <w:tcBorders>
                    <w:top w:val="single" w:sz="2" w:space="0" w:color="002060"/>
                    <w:left w:val="single" w:sz="2" w:space="0" w:color="002060"/>
                    <w:bottom w:val="single" w:sz="2" w:space="0" w:color="002060"/>
                    <w:right w:val="single" w:sz="2" w:space="0" w:color="002060"/>
                  </w:tcBorders>
                  <w:vAlign w:val="center"/>
                </w:tcPr>
                <w:p w14:paraId="6A29FF12" w14:textId="501E6CC2" w:rsidR="009B5D08" w:rsidRPr="00BF186C" w:rsidRDefault="009B5D08" w:rsidP="009B5D08">
                  <w:pPr>
                    <w:spacing w:line="360" w:lineRule="auto"/>
                    <w:jc w:val="both"/>
                    <w:rPr>
                      <w:color w:val="000000"/>
                      <w:sz w:val="22"/>
                    </w:rPr>
                  </w:pPr>
                  <w:r w:rsidRPr="00BF186C">
                    <w:rPr>
                      <w:color w:val="000000"/>
                      <w:sz w:val="22"/>
                    </w:rPr>
                    <w:t>0736-271221</w:t>
                  </w:r>
                </w:p>
              </w:tc>
            </w:tr>
            <w:tr w:rsidR="009B5D08" w:rsidRPr="00BF186C" w14:paraId="33904804" w14:textId="77777777" w:rsidTr="00E83DDC">
              <w:trPr>
                <w:trHeight w:hRule="exact" w:val="483"/>
                <w:tblCellSpacing w:w="28" w:type="dxa"/>
              </w:trPr>
              <w:tc>
                <w:tcPr>
                  <w:tcW w:w="2811" w:type="dxa"/>
                  <w:shd w:val="clear" w:color="auto" w:fill="C45911" w:themeFill="accent2" w:themeFillShade="BF"/>
                  <w:vAlign w:val="center"/>
                </w:tcPr>
                <w:p w14:paraId="5D12DEE8" w14:textId="77777777" w:rsidR="009B5D08" w:rsidRPr="00BF186C" w:rsidRDefault="009B5D08" w:rsidP="009B5D08">
                  <w:pPr>
                    <w:jc w:val="right"/>
                    <w:rPr>
                      <w:i/>
                      <w:color w:val="FFFFFF"/>
                      <w:sz w:val="22"/>
                    </w:rPr>
                  </w:pPr>
                  <w:r w:rsidRPr="00BF186C">
                    <w:rPr>
                      <w:i/>
                      <w:color w:val="FFFFFF"/>
                      <w:sz w:val="22"/>
                    </w:rPr>
                    <w:t>OPENING HOURS</w:t>
                  </w:r>
                </w:p>
              </w:tc>
              <w:tc>
                <w:tcPr>
                  <w:tcW w:w="5526" w:type="dxa"/>
                  <w:tcBorders>
                    <w:top w:val="single" w:sz="2" w:space="0" w:color="002060"/>
                    <w:left w:val="single" w:sz="2" w:space="0" w:color="002060"/>
                    <w:bottom w:val="single" w:sz="2" w:space="0" w:color="002060"/>
                    <w:right w:val="single" w:sz="2" w:space="0" w:color="002060"/>
                  </w:tcBorders>
                  <w:vAlign w:val="center"/>
                </w:tcPr>
                <w:p w14:paraId="37FE585A" w14:textId="77777777" w:rsidR="009B5D08" w:rsidRPr="00BF186C" w:rsidRDefault="009B5D08" w:rsidP="009B5D08">
                  <w:pPr>
                    <w:jc w:val="both"/>
                    <w:rPr>
                      <w:color w:val="000000"/>
                      <w:sz w:val="22"/>
                    </w:rPr>
                  </w:pPr>
                  <w:r w:rsidRPr="00BF186C">
                    <w:rPr>
                      <w:sz w:val="22"/>
                    </w:rPr>
                    <w:t>9:00 a.m. – 12:00 p.m., Monday to Friday</w:t>
                  </w:r>
                </w:p>
              </w:tc>
            </w:tr>
          </w:tbl>
          <w:p w14:paraId="3DA1473B" w14:textId="494BF2D1" w:rsidR="009B5D08" w:rsidRPr="00BF186C" w:rsidRDefault="009B5D08" w:rsidP="009B5D08">
            <w:pPr>
              <w:tabs>
                <w:tab w:val="left" w:pos="3319"/>
              </w:tabs>
              <w:rPr>
                <w:color w:val="1F3864" w:themeColor="accent1" w:themeShade="80"/>
                <w:sz w:val="22"/>
              </w:rPr>
            </w:pPr>
            <w:r w:rsidRPr="00BF186C">
              <w:rPr>
                <w:color w:val="1F3864" w:themeColor="accent1" w:themeShade="80"/>
                <w:sz w:val="22"/>
              </w:rPr>
              <w:t>Activities and responsibilities</w:t>
            </w:r>
            <w:r w:rsidR="0003563C" w:rsidRPr="00BF186C">
              <w:rPr>
                <w:color w:val="1F3864" w:themeColor="accent1" w:themeShade="80"/>
                <w:sz w:val="22"/>
              </w:rPr>
              <w:t>:</w:t>
            </w:r>
          </w:p>
          <w:p w14:paraId="3371E1E3" w14:textId="4F115130" w:rsidR="009B5D08" w:rsidRPr="00BF186C" w:rsidRDefault="009B5D08">
            <w:pPr>
              <w:pStyle w:val="Paragrafoelenco"/>
              <w:numPr>
                <w:ilvl w:val="0"/>
                <w:numId w:val="13"/>
              </w:numPr>
              <w:tabs>
                <w:tab w:val="left" w:pos="3319"/>
              </w:tabs>
              <w:rPr>
                <w:i/>
                <w:iCs/>
                <w:sz w:val="22"/>
              </w:rPr>
            </w:pPr>
            <w:r w:rsidRPr="00BF186C">
              <w:rPr>
                <w:i/>
                <w:iCs/>
                <w:sz w:val="22"/>
              </w:rPr>
              <w:t xml:space="preserve">Registry service for the Criminal Trial Court (single-judge and panel courts); </w:t>
            </w:r>
          </w:p>
          <w:p w14:paraId="32F38D25" w14:textId="3FFA7DA6" w:rsidR="009B5D08" w:rsidRPr="00BF186C" w:rsidRDefault="009B5D08">
            <w:pPr>
              <w:pStyle w:val="Paragrafoelenco"/>
              <w:numPr>
                <w:ilvl w:val="0"/>
                <w:numId w:val="13"/>
              </w:numPr>
              <w:tabs>
                <w:tab w:val="left" w:pos="3319"/>
              </w:tabs>
              <w:rPr>
                <w:i/>
                <w:iCs/>
                <w:sz w:val="22"/>
              </w:rPr>
            </w:pPr>
            <w:r w:rsidRPr="00BF186C">
              <w:rPr>
                <w:i/>
                <w:iCs/>
                <w:sz w:val="22"/>
              </w:rPr>
              <w:t xml:space="preserve">Appeals against judgments of the Justice of the Peace; </w:t>
            </w:r>
          </w:p>
          <w:p w14:paraId="132EE791" w14:textId="320B15D5" w:rsidR="004600CB" w:rsidRPr="00BF186C" w:rsidRDefault="009B5D08">
            <w:pPr>
              <w:pStyle w:val="Paragrafoelenco"/>
              <w:numPr>
                <w:ilvl w:val="0"/>
                <w:numId w:val="13"/>
              </w:numPr>
              <w:tabs>
                <w:tab w:val="left" w:pos="3319"/>
              </w:tabs>
              <w:rPr>
                <w:sz w:val="22"/>
              </w:rPr>
            </w:pPr>
            <w:r w:rsidRPr="00BF186C">
              <w:rPr>
                <w:i/>
                <w:iCs/>
                <w:sz w:val="22"/>
              </w:rPr>
              <w:t>Enforcement-related proceedings challenging decisions issued by the Criminal Trial Court</w:t>
            </w:r>
            <w:r w:rsidRPr="00BF186C">
              <w:rPr>
                <w:sz w:val="22"/>
              </w:rPr>
              <w:t>.</w:t>
            </w:r>
          </w:p>
          <w:tbl>
            <w:tblPr>
              <w:tblW w:w="8505" w:type="dxa"/>
              <w:tblCellSpacing w:w="28" w:type="dxa"/>
              <w:tblInd w:w="397" w:type="dxa"/>
              <w:tblCellMar>
                <w:top w:w="57" w:type="dxa"/>
                <w:left w:w="57" w:type="dxa"/>
                <w:bottom w:w="57" w:type="dxa"/>
                <w:right w:w="57" w:type="dxa"/>
              </w:tblCellMar>
              <w:tblLook w:val="00A0" w:firstRow="1" w:lastRow="0" w:firstColumn="1" w:lastColumn="0" w:noHBand="0" w:noVBand="0"/>
            </w:tblPr>
            <w:tblGrid>
              <w:gridCol w:w="2895"/>
              <w:gridCol w:w="5610"/>
            </w:tblGrid>
            <w:tr w:rsidR="004600CB" w:rsidRPr="00BF186C" w14:paraId="30F4A1DA" w14:textId="77777777" w:rsidTr="00E83DDC">
              <w:trPr>
                <w:trHeight w:hRule="exact" w:val="433"/>
                <w:tblCellSpacing w:w="28" w:type="dxa"/>
              </w:trPr>
              <w:tc>
                <w:tcPr>
                  <w:tcW w:w="8393" w:type="dxa"/>
                  <w:gridSpan w:val="2"/>
                  <w:vAlign w:val="center"/>
                </w:tcPr>
                <w:p w14:paraId="6D109A19" w14:textId="375D894B" w:rsidR="004600CB" w:rsidRPr="00BF186C" w:rsidRDefault="004600CB" w:rsidP="004600CB">
                  <w:pPr>
                    <w:spacing w:line="360" w:lineRule="auto"/>
                    <w:rPr>
                      <w:b/>
                      <w:bCs/>
                      <w:sz w:val="22"/>
                    </w:rPr>
                  </w:pPr>
                  <w:r w:rsidRPr="00BF186C">
                    <w:rPr>
                      <w:b/>
                      <w:bCs/>
                      <w:sz w:val="22"/>
                    </w:rPr>
                    <w:t>G.I.P./G.U.P. OFFICE</w:t>
                  </w:r>
                </w:p>
              </w:tc>
            </w:tr>
            <w:tr w:rsidR="004600CB" w:rsidRPr="00BF186C" w14:paraId="477E9A26" w14:textId="77777777" w:rsidTr="00793A57">
              <w:trPr>
                <w:trHeight w:hRule="exact" w:val="397"/>
                <w:tblCellSpacing w:w="28" w:type="dxa"/>
              </w:trPr>
              <w:tc>
                <w:tcPr>
                  <w:tcW w:w="2811" w:type="dxa"/>
                  <w:shd w:val="clear" w:color="auto" w:fill="C45911" w:themeFill="accent2" w:themeFillShade="BF"/>
                  <w:vAlign w:val="center"/>
                </w:tcPr>
                <w:p w14:paraId="33F1E9E9" w14:textId="77777777" w:rsidR="004600CB" w:rsidRPr="00BF186C" w:rsidRDefault="004600CB" w:rsidP="004600CB">
                  <w:pPr>
                    <w:spacing w:line="360" w:lineRule="auto"/>
                    <w:jc w:val="right"/>
                    <w:rPr>
                      <w:i/>
                      <w:color w:val="FFFFFF"/>
                      <w:sz w:val="22"/>
                    </w:rPr>
                  </w:pPr>
                  <w:r w:rsidRPr="00BF186C">
                    <w:rPr>
                      <w:i/>
                      <w:color w:val="FFFFFF"/>
                      <w:sz w:val="22"/>
                    </w:rPr>
                    <w:t>HEAD OF DEPARTMENT</w:t>
                  </w:r>
                </w:p>
              </w:tc>
              <w:tc>
                <w:tcPr>
                  <w:tcW w:w="5526" w:type="dxa"/>
                  <w:tcBorders>
                    <w:top w:val="single" w:sz="2" w:space="0" w:color="002060"/>
                    <w:left w:val="single" w:sz="2" w:space="0" w:color="002060"/>
                    <w:bottom w:val="single" w:sz="2" w:space="0" w:color="002060"/>
                    <w:right w:val="single" w:sz="2" w:space="0" w:color="002060"/>
                  </w:tcBorders>
                  <w:vAlign w:val="center"/>
                </w:tcPr>
                <w:p w14:paraId="62A74E95" w14:textId="77777777" w:rsidR="004600CB" w:rsidRPr="00BF186C" w:rsidRDefault="004600CB" w:rsidP="004600CB">
                  <w:pPr>
                    <w:spacing w:line="360" w:lineRule="auto"/>
                    <w:jc w:val="both"/>
                    <w:rPr>
                      <w:b/>
                      <w:sz w:val="22"/>
                    </w:rPr>
                  </w:pPr>
                  <w:r w:rsidRPr="00BF186C">
                    <w:rPr>
                      <w:b/>
                      <w:sz w:val="22"/>
                    </w:rPr>
                    <w:t>Dr. Laura Nardi</w:t>
                  </w:r>
                </w:p>
              </w:tc>
            </w:tr>
            <w:tr w:rsidR="004600CB" w:rsidRPr="00BF186C" w14:paraId="48644B76" w14:textId="77777777" w:rsidTr="00793A57">
              <w:trPr>
                <w:trHeight w:hRule="exact" w:val="397"/>
                <w:tblCellSpacing w:w="28" w:type="dxa"/>
              </w:trPr>
              <w:tc>
                <w:tcPr>
                  <w:tcW w:w="2811" w:type="dxa"/>
                  <w:shd w:val="clear" w:color="auto" w:fill="C45911" w:themeFill="accent2" w:themeFillShade="BF"/>
                  <w:vAlign w:val="center"/>
                </w:tcPr>
                <w:p w14:paraId="5EEC6C7C" w14:textId="77777777" w:rsidR="004600CB" w:rsidRPr="00BF186C" w:rsidRDefault="004600CB" w:rsidP="004600CB">
                  <w:pPr>
                    <w:spacing w:line="360" w:lineRule="auto"/>
                    <w:jc w:val="right"/>
                    <w:rPr>
                      <w:i/>
                      <w:color w:val="FFFFFF"/>
                      <w:sz w:val="22"/>
                    </w:rPr>
                  </w:pPr>
                  <w:r w:rsidRPr="00BF186C">
                    <w:rPr>
                      <w:i/>
                      <w:color w:val="FFFFFF"/>
                      <w:sz w:val="22"/>
                    </w:rPr>
                    <w:t>LOCATION</w:t>
                  </w:r>
                </w:p>
              </w:tc>
              <w:tc>
                <w:tcPr>
                  <w:tcW w:w="5526" w:type="dxa"/>
                  <w:tcBorders>
                    <w:top w:val="single" w:sz="2" w:space="0" w:color="002060"/>
                    <w:left w:val="single" w:sz="2" w:space="0" w:color="002060"/>
                    <w:bottom w:val="single" w:sz="2" w:space="0" w:color="002060"/>
                    <w:right w:val="single" w:sz="2" w:space="0" w:color="002060"/>
                  </w:tcBorders>
                  <w:vAlign w:val="center"/>
                </w:tcPr>
                <w:p w14:paraId="2F0AB23B" w14:textId="77777777" w:rsidR="004600CB" w:rsidRPr="00BF186C" w:rsidRDefault="004600CB" w:rsidP="004600CB">
                  <w:pPr>
                    <w:spacing w:line="360" w:lineRule="auto"/>
                    <w:jc w:val="both"/>
                    <w:rPr>
                      <w:color w:val="000000"/>
                      <w:sz w:val="22"/>
                    </w:rPr>
                  </w:pPr>
                  <w:r w:rsidRPr="00BF186C">
                    <w:rPr>
                      <w:color w:val="000000"/>
                      <w:sz w:val="22"/>
                    </w:rPr>
                    <w:t>First Floor</w:t>
                  </w:r>
                </w:p>
              </w:tc>
            </w:tr>
            <w:tr w:rsidR="004600CB" w:rsidRPr="00BF186C" w14:paraId="723D992E" w14:textId="77777777" w:rsidTr="00793A57">
              <w:trPr>
                <w:trHeight w:hRule="exact" w:val="397"/>
                <w:tblCellSpacing w:w="28" w:type="dxa"/>
              </w:trPr>
              <w:tc>
                <w:tcPr>
                  <w:tcW w:w="2811" w:type="dxa"/>
                  <w:shd w:val="clear" w:color="auto" w:fill="C45911" w:themeFill="accent2" w:themeFillShade="BF"/>
                  <w:vAlign w:val="center"/>
                </w:tcPr>
                <w:p w14:paraId="4AAFD964" w14:textId="77777777" w:rsidR="004600CB" w:rsidRPr="00BF186C" w:rsidRDefault="004600CB" w:rsidP="004600CB">
                  <w:pPr>
                    <w:spacing w:line="360" w:lineRule="auto"/>
                    <w:jc w:val="right"/>
                    <w:rPr>
                      <w:i/>
                      <w:color w:val="FFFFFF"/>
                      <w:sz w:val="22"/>
                    </w:rPr>
                  </w:pPr>
                  <w:r w:rsidRPr="00BF186C">
                    <w:rPr>
                      <w:i/>
                      <w:color w:val="FFFFFF"/>
                      <w:sz w:val="22"/>
                    </w:rPr>
                    <w:t>EMAIL</w:t>
                  </w:r>
                </w:p>
              </w:tc>
              <w:tc>
                <w:tcPr>
                  <w:tcW w:w="5526" w:type="dxa"/>
                  <w:tcBorders>
                    <w:top w:val="single" w:sz="2" w:space="0" w:color="002060"/>
                    <w:left w:val="single" w:sz="2" w:space="0" w:color="002060"/>
                    <w:bottom w:val="single" w:sz="2" w:space="0" w:color="002060"/>
                    <w:right w:val="single" w:sz="2" w:space="0" w:color="002060"/>
                  </w:tcBorders>
                  <w:vAlign w:val="center"/>
                </w:tcPr>
                <w:p w14:paraId="57339DE7" w14:textId="77777777" w:rsidR="004600CB" w:rsidRPr="00BF186C" w:rsidRDefault="004600CB" w:rsidP="004600CB">
                  <w:pPr>
                    <w:spacing w:line="360" w:lineRule="auto"/>
                    <w:rPr>
                      <w:sz w:val="22"/>
                    </w:rPr>
                  </w:pPr>
                  <w:hyperlink r:id="rId31" w:history="1">
                    <w:r w:rsidRPr="00BF186C">
                      <w:rPr>
                        <w:rStyle w:val="Collegamentoipertestuale"/>
                        <w:sz w:val="22"/>
                      </w:rPr>
                      <w:t>laura.nardi@giustizia.it</w:t>
                    </w:r>
                  </w:hyperlink>
                </w:p>
              </w:tc>
            </w:tr>
            <w:tr w:rsidR="004600CB" w:rsidRPr="00BF186C" w14:paraId="090C717F" w14:textId="77777777" w:rsidTr="00793A57">
              <w:trPr>
                <w:trHeight w:hRule="exact" w:val="397"/>
                <w:tblCellSpacing w:w="28" w:type="dxa"/>
              </w:trPr>
              <w:tc>
                <w:tcPr>
                  <w:tcW w:w="2811" w:type="dxa"/>
                  <w:shd w:val="clear" w:color="auto" w:fill="C45911" w:themeFill="accent2" w:themeFillShade="BF"/>
                  <w:vAlign w:val="center"/>
                </w:tcPr>
                <w:p w14:paraId="402A79FD" w14:textId="77777777" w:rsidR="004600CB" w:rsidRPr="00BF186C" w:rsidRDefault="004600CB" w:rsidP="004600CB">
                  <w:pPr>
                    <w:spacing w:line="360" w:lineRule="auto"/>
                    <w:jc w:val="right"/>
                    <w:rPr>
                      <w:i/>
                      <w:color w:val="FFFFFF"/>
                      <w:sz w:val="22"/>
                    </w:rPr>
                  </w:pPr>
                  <w:r w:rsidRPr="00BF186C">
                    <w:rPr>
                      <w:i/>
                      <w:color w:val="FFFFFF"/>
                      <w:sz w:val="22"/>
                    </w:rPr>
                    <w:t>TELEPHONE NUMBER</w:t>
                  </w:r>
                </w:p>
              </w:tc>
              <w:tc>
                <w:tcPr>
                  <w:tcW w:w="5526" w:type="dxa"/>
                  <w:tcBorders>
                    <w:top w:val="single" w:sz="2" w:space="0" w:color="002060"/>
                    <w:left w:val="single" w:sz="2" w:space="0" w:color="002060"/>
                    <w:bottom w:val="single" w:sz="2" w:space="0" w:color="002060"/>
                    <w:right w:val="single" w:sz="2" w:space="0" w:color="002060"/>
                  </w:tcBorders>
                  <w:vAlign w:val="center"/>
                </w:tcPr>
                <w:p w14:paraId="3896B78D" w14:textId="77777777" w:rsidR="004600CB" w:rsidRPr="00BF186C" w:rsidRDefault="004600CB" w:rsidP="004600CB">
                  <w:pPr>
                    <w:spacing w:line="360" w:lineRule="auto"/>
                    <w:jc w:val="both"/>
                    <w:rPr>
                      <w:color w:val="000000"/>
                      <w:sz w:val="22"/>
                    </w:rPr>
                  </w:pPr>
                  <w:r w:rsidRPr="00BF186C">
                    <w:rPr>
                      <w:color w:val="000000"/>
                      <w:sz w:val="22"/>
                    </w:rPr>
                    <w:t>0736-271221</w:t>
                  </w:r>
                </w:p>
              </w:tc>
            </w:tr>
            <w:tr w:rsidR="004600CB" w:rsidRPr="00BF186C" w14:paraId="05A8ED8C" w14:textId="77777777" w:rsidTr="00EA667E">
              <w:trPr>
                <w:trHeight w:hRule="exact" w:val="346"/>
                <w:tblCellSpacing w:w="28" w:type="dxa"/>
              </w:trPr>
              <w:tc>
                <w:tcPr>
                  <w:tcW w:w="2811" w:type="dxa"/>
                  <w:shd w:val="clear" w:color="auto" w:fill="C45911" w:themeFill="accent2" w:themeFillShade="BF"/>
                  <w:vAlign w:val="center"/>
                </w:tcPr>
                <w:p w14:paraId="3D6ABD60" w14:textId="77777777" w:rsidR="004600CB" w:rsidRPr="00BF186C" w:rsidRDefault="004600CB" w:rsidP="004600CB">
                  <w:pPr>
                    <w:jc w:val="right"/>
                    <w:rPr>
                      <w:i/>
                      <w:color w:val="FFFFFF"/>
                      <w:sz w:val="22"/>
                    </w:rPr>
                  </w:pPr>
                  <w:r w:rsidRPr="00BF186C">
                    <w:rPr>
                      <w:i/>
                      <w:color w:val="FFFFFF"/>
                      <w:sz w:val="22"/>
                    </w:rPr>
                    <w:t>OPENING HOURS</w:t>
                  </w:r>
                </w:p>
              </w:tc>
              <w:tc>
                <w:tcPr>
                  <w:tcW w:w="5526" w:type="dxa"/>
                  <w:tcBorders>
                    <w:top w:val="single" w:sz="2" w:space="0" w:color="002060"/>
                    <w:left w:val="single" w:sz="2" w:space="0" w:color="002060"/>
                    <w:bottom w:val="single" w:sz="2" w:space="0" w:color="002060"/>
                    <w:right w:val="single" w:sz="2" w:space="0" w:color="002060"/>
                  </w:tcBorders>
                  <w:vAlign w:val="center"/>
                </w:tcPr>
                <w:p w14:paraId="42EFD41B" w14:textId="77777777" w:rsidR="004600CB" w:rsidRPr="00BF186C" w:rsidRDefault="004600CB" w:rsidP="004600CB">
                  <w:pPr>
                    <w:jc w:val="both"/>
                    <w:rPr>
                      <w:color w:val="000000"/>
                      <w:sz w:val="22"/>
                    </w:rPr>
                  </w:pPr>
                  <w:r w:rsidRPr="00BF186C">
                    <w:rPr>
                      <w:szCs w:val="20"/>
                    </w:rPr>
                    <w:t>9:00 a.m. – 12:00 p.m., Monday to Friday</w:t>
                  </w:r>
                </w:p>
              </w:tc>
            </w:tr>
          </w:tbl>
          <w:p w14:paraId="3D22DA28" w14:textId="01AF27D4" w:rsidR="00E908AE" w:rsidRPr="00BF186C" w:rsidRDefault="004600CB" w:rsidP="00E908AE">
            <w:pPr>
              <w:tabs>
                <w:tab w:val="left" w:pos="3319"/>
              </w:tabs>
              <w:rPr>
                <w:color w:val="1F3864" w:themeColor="accent1" w:themeShade="80"/>
                <w:sz w:val="22"/>
              </w:rPr>
            </w:pPr>
            <w:r w:rsidRPr="00BF186C">
              <w:rPr>
                <w:color w:val="1F3864" w:themeColor="accent1" w:themeShade="80"/>
                <w:sz w:val="22"/>
              </w:rPr>
              <w:t>Activities and responsibilities</w:t>
            </w:r>
            <w:r w:rsidR="0003563C" w:rsidRPr="00BF186C">
              <w:rPr>
                <w:color w:val="1F3864" w:themeColor="accent1" w:themeShade="80"/>
                <w:sz w:val="22"/>
              </w:rPr>
              <w:t>:</w:t>
            </w:r>
          </w:p>
          <w:p w14:paraId="7E39586D" w14:textId="4CF44683" w:rsidR="004600CB" w:rsidRPr="00BF186C" w:rsidRDefault="004600CB">
            <w:pPr>
              <w:pStyle w:val="Paragrafoelenco"/>
              <w:numPr>
                <w:ilvl w:val="0"/>
                <w:numId w:val="13"/>
              </w:numPr>
              <w:tabs>
                <w:tab w:val="left" w:pos="3319"/>
              </w:tabs>
              <w:rPr>
                <w:i/>
                <w:iCs/>
                <w:sz w:val="22"/>
              </w:rPr>
            </w:pPr>
            <w:r w:rsidRPr="00BF186C">
              <w:rPr>
                <w:i/>
                <w:iCs/>
                <w:sz w:val="22"/>
              </w:rPr>
              <w:t xml:space="preserve">Registry services of the Office of the Preliminary Investigations Judge (G.I.P.) and the Preliminary Hearing Judge (G.U.P.); </w:t>
            </w:r>
          </w:p>
          <w:p w14:paraId="12723BF6" w14:textId="77777777" w:rsidR="004600CB" w:rsidRPr="00BF186C" w:rsidRDefault="004600CB">
            <w:pPr>
              <w:pStyle w:val="Paragrafoelenco"/>
              <w:numPr>
                <w:ilvl w:val="0"/>
                <w:numId w:val="13"/>
              </w:numPr>
              <w:tabs>
                <w:tab w:val="left" w:pos="3319"/>
              </w:tabs>
              <w:rPr>
                <w:sz w:val="22"/>
              </w:rPr>
            </w:pPr>
            <w:r w:rsidRPr="00BF186C">
              <w:rPr>
                <w:i/>
                <w:iCs/>
                <w:sz w:val="22"/>
              </w:rPr>
              <w:t>Enforcement-related proceedings challenging decisions issued by the G.I.P. and G.U.P.</w:t>
            </w:r>
          </w:p>
          <w:tbl>
            <w:tblPr>
              <w:tblW w:w="8505" w:type="dxa"/>
              <w:tblCellSpacing w:w="28" w:type="dxa"/>
              <w:tblInd w:w="397" w:type="dxa"/>
              <w:tblCellMar>
                <w:top w:w="57" w:type="dxa"/>
                <w:left w:w="57" w:type="dxa"/>
                <w:bottom w:w="57" w:type="dxa"/>
                <w:right w:w="57" w:type="dxa"/>
              </w:tblCellMar>
              <w:tblLook w:val="00A0" w:firstRow="1" w:lastRow="0" w:firstColumn="1" w:lastColumn="0" w:noHBand="0" w:noVBand="0"/>
            </w:tblPr>
            <w:tblGrid>
              <w:gridCol w:w="2895"/>
              <w:gridCol w:w="5610"/>
            </w:tblGrid>
            <w:tr w:rsidR="004600CB" w:rsidRPr="00BF186C" w14:paraId="5B7875BC" w14:textId="77777777" w:rsidTr="008D3D24">
              <w:trPr>
                <w:trHeight w:hRule="exact" w:val="432"/>
                <w:tblCellSpacing w:w="28" w:type="dxa"/>
              </w:trPr>
              <w:tc>
                <w:tcPr>
                  <w:tcW w:w="8393" w:type="dxa"/>
                  <w:gridSpan w:val="2"/>
                  <w:vAlign w:val="center"/>
                </w:tcPr>
                <w:p w14:paraId="230B07DD" w14:textId="77777777" w:rsidR="004600CB" w:rsidRPr="00BF186C" w:rsidRDefault="004600CB" w:rsidP="004600CB">
                  <w:pPr>
                    <w:tabs>
                      <w:tab w:val="left" w:pos="3319"/>
                    </w:tabs>
                    <w:rPr>
                      <w:b/>
                      <w:bCs/>
                      <w:sz w:val="22"/>
                    </w:rPr>
                  </w:pPr>
                  <w:r w:rsidRPr="00BF186C">
                    <w:rPr>
                      <w:b/>
                      <w:bCs/>
                      <w:sz w:val="22"/>
                    </w:rPr>
                    <w:t>EXHIBITS AND COURT REGISTRY FUNDS OFFICE</w:t>
                  </w:r>
                </w:p>
                <w:p w14:paraId="445A68EF" w14:textId="129C6BDD" w:rsidR="004600CB" w:rsidRPr="00BF186C" w:rsidRDefault="004600CB" w:rsidP="004600CB">
                  <w:pPr>
                    <w:tabs>
                      <w:tab w:val="left" w:pos="3319"/>
                    </w:tabs>
                    <w:rPr>
                      <w:b/>
                      <w:sz w:val="22"/>
                    </w:rPr>
                  </w:pPr>
                </w:p>
              </w:tc>
            </w:tr>
            <w:tr w:rsidR="004600CB" w:rsidRPr="00E96DB6" w14:paraId="3A73213C" w14:textId="77777777" w:rsidTr="00793A57">
              <w:trPr>
                <w:trHeight w:hRule="exact" w:val="397"/>
                <w:tblCellSpacing w:w="28" w:type="dxa"/>
              </w:trPr>
              <w:tc>
                <w:tcPr>
                  <w:tcW w:w="2811" w:type="dxa"/>
                  <w:shd w:val="clear" w:color="auto" w:fill="C45911" w:themeFill="accent2" w:themeFillShade="BF"/>
                  <w:vAlign w:val="center"/>
                </w:tcPr>
                <w:p w14:paraId="37499021" w14:textId="77777777" w:rsidR="004600CB" w:rsidRPr="00BF186C" w:rsidRDefault="004600CB" w:rsidP="004600CB">
                  <w:pPr>
                    <w:spacing w:line="360" w:lineRule="auto"/>
                    <w:jc w:val="right"/>
                    <w:rPr>
                      <w:i/>
                      <w:color w:val="FFFFFF"/>
                      <w:sz w:val="22"/>
                    </w:rPr>
                  </w:pPr>
                  <w:r w:rsidRPr="00BF186C">
                    <w:rPr>
                      <w:i/>
                      <w:color w:val="FFFFFF"/>
                      <w:sz w:val="22"/>
                    </w:rPr>
                    <w:t>HEAD OF DEPARTMENT</w:t>
                  </w:r>
                </w:p>
              </w:tc>
              <w:tc>
                <w:tcPr>
                  <w:tcW w:w="5526" w:type="dxa"/>
                  <w:tcBorders>
                    <w:top w:val="single" w:sz="2" w:space="0" w:color="002060"/>
                    <w:left w:val="single" w:sz="2" w:space="0" w:color="002060"/>
                    <w:bottom w:val="single" w:sz="2" w:space="0" w:color="002060"/>
                    <w:right w:val="single" w:sz="2" w:space="0" w:color="002060"/>
                  </w:tcBorders>
                  <w:vAlign w:val="center"/>
                </w:tcPr>
                <w:p w14:paraId="1C2B0BDF" w14:textId="4D2BED7A" w:rsidR="004600CB" w:rsidRPr="00E96DB6" w:rsidRDefault="004600CB" w:rsidP="004600CB">
                  <w:pPr>
                    <w:spacing w:line="360" w:lineRule="auto"/>
                    <w:jc w:val="both"/>
                    <w:rPr>
                      <w:b/>
                      <w:sz w:val="22"/>
                      <w:lang w:val="it-IT"/>
                    </w:rPr>
                  </w:pPr>
                  <w:r w:rsidRPr="00E96DB6">
                    <w:rPr>
                      <w:b/>
                      <w:sz w:val="22"/>
                      <w:lang w:val="it-IT"/>
                    </w:rPr>
                    <w:t>Dr. Angela Massi</w:t>
                  </w:r>
                  <w:r w:rsidR="001910EF" w:rsidRPr="00E96DB6">
                    <w:rPr>
                      <w:b/>
                      <w:sz w:val="22"/>
                      <w:lang w:val="it-IT"/>
                    </w:rPr>
                    <w:t xml:space="preserve"> – Dr. Sandro Felicioni</w:t>
                  </w:r>
                </w:p>
              </w:tc>
            </w:tr>
            <w:tr w:rsidR="004600CB" w:rsidRPr="00BF186C" w14:paraId="38652141" w14:textId="77777777" w:rsidTr="00EA667E">
              <w:trPr>
                <w:trHeight w:hRule="exact" w:val="755"/>
                <w:tblCellSpacing w:w="28" w:type="dxa"/>
              </w:trPr>
              <w:tc>
                <w:tcPr>
                  <w:tcW w:w="2811" w:type="dxa"/>
                  <w:shd w:val="clear" w:color="auto" w:fill="C45911" w:themeFill="accent2" w:themeFillShade="BF"/>
                  <w:vAlign w:val="center"/>
                </w:tcPr>
                <w:p w14:paraId="6DCECF9D" w14:textId="77777777" w:rsidR="004600CB" w:rsidRPr="00BF186C" w:rsidRDefault="004600CB" w:rsidP="004600CB">
                  <w:pPr>
                    <w:spacing w:line="360" w:lineRule="auto"/>
                    <w:jc w:val="right"/>
                    <w:rPr>
                      <w:i/>
                      <w:color w:val="FFFFFF"/>
                      <w:sz w:val="22"/>
                    </w:rPr>
                  </w:pPr>
                  <w:r w:rsidRPr="00BF186C">
                    <w:rPr>
                      <w:i/>
                      <w:color w:val="FFFFFF"/>
                      <w:sz w:val="22"/>
                    </w:rPr>
                    <w:t>LOCATION</w:t>
                  </w:r>
                </w:p>
              </w:tc>
              <w:tc>
                <w:tcPr>
                  <w:tcW w:w="5526" w:type="dxa"/>
                  <w:tcBorders>
                    <w:top w:val="single" w:sz="2" w:space="0" w:color="002060"/>
                    <w:left w:val="single" w:sz="2" w:space="0" w:color="002060"/>
                    <w:bottom w:val="single" w:sz="2" w:space="0" w:color="002060"/>
                    <w:right w:val="single" w:sz="2" w:space="0" w:color="002060"/>
                  </w:tcBorders>
                  <w:vAlign w:val="center"/>
                </w:tcPr>
                <w:p w14:paraId="17E88408" w14:textId="6EA26501" w:rsidR="004600CB" w:rsidRPr="00BF186C" w:rsidRDefault="001910EF" w:rsidP="004600CB">
                  <w:pPr>
                    <w:spacing w:line="360" w:lineRule="auto"/>
                    <w:jc w:val="both"/>
                    <w:rPr>
                      <w:color w:val="000000"/>
                      <w:szCs w:val="20"/>
                    </w:rPr>
                  </w:pPr>
                  <w:r w:rsidRPr="00BF186C">
                    <w:rPr>
                      <w:color w:val="000000"/>
                      <w:szCs w:val="20"/>
                    </w:rPr>
                    <w:t xml:space="preserve">FUG (Court Registry Funds Office): </w:t>
                  </w:r>
                  <w:r w:rsidR="004600CB" w:rsidRPr="00BF186C">
                    <w:rPr>
                      <w:color w:val="000000"/>
                      <w:szCs w:val="20"/>
                    </w:rPr>
                    <w:t xml:space="preserve">First </w:t>
                  </w:r>
                  <w:r w:rsidRPr="00BF186C">
                    <w:rPr>
                      <w:color w:val="000000"/>
                      <w:szCs w:val="20"/>
                    </w:rPr>
                    <w:t>f</w:t>
                  </w:r>
                  <w:r w:rsidR="004600CB" w:rsidRPr="00BF186C">
                    <w:rPr>
                      <w:color w:val="000000"/>
                      <w:szCs w:val="20"/>
                    </w:rPr>
                    <w:t>loor</w:t>
                  </w:r>
                </w:p>
                <w:p w14:paraId="7EB5FB18" w14:textId="517E4499" w:rsidR="001910EF" w:rsidRPr="00BF186C" w:rsidRDefault="001910EF" w:rsidP="004600CB">
                  <w:pPr>
                    <w:spacing w:line="360" w:lineRule="auto"/>
                    <w:jc w:val="both"/>
                    <w:rPr>
                      <w:color w:val="000000"/>
                      <w:szCs w:val="20"/>
                    </w:rPr>
                  </w:pPr>
                  <w:r w:rsidRPr="00BF186C">
                    <w:rPr>
                      <w:color w:val="000000"/>
                      <w:szCs w:val="20"/>
                    </w:rPr>
                    <w:t>Exhibits Office: Fi</w:t>
                  </w:r>
                  <w:r w:rsidR="006E35CE" w:rsidRPr="00BF186C">
                    <w:rPr>
                      <w:color w:val="000000"/>
                      <w:szCs w:val="20"/>
                    </w:rPr>
                    <w:t>r</w:t>
                  </w:r>
                  <w:r w:rsidRPr="00BF186C">
                    <w:rPr>
                      <w:color w:val="000000"/>
                      <w:szCs w:val="20"/>
                    </w:rPr>
                    <w:t>st floor</w:t>
                  </w:r>
                </w:p>
                <w:p w14:paraId="6994DBAD" w14:textId="77777777" w:rsidR="001910EF" w:rsidRPr="00BF186C" w:rsidRDefault="001910EF" w:rsidP="004600CB">
                  <w:pPr>
                    <w:spacing w:line="360" w:lineRule="auto"/>
                    <w:jc w:val="both"/>
                    <w:rPr>
                      <w:color w:val="000000"/>
                      <w:sz w:val="22"/>
                    </w:rPr>
                  </w:pPr>
                </w:p>
                <w:p w14:paraId="31FFAB8D" w14:textId="213D8101" w:rsidR="001910EF" w:rsidRPr="00BF186C" w:rsidRDefault="001910EF" w:rsidP="004600CB">
                  <w:pPr>
                    <w:spacing w:line="360" w:lineRule="auto"/>
                    <w:jc w:val="both"/>
                    <w:rPr>
                      <w:color w:val="000000"/>
                      <w:sz w:val="22"/>
                    </w:rPr>
                  </w:pPr>
                </w:p>
              </w:tc>
            </w:tr>
            <w:tr w:rsidR="004600CB" w:rsidRPr="00BF186C" w14:paraId="64515160" w14:textId="77777777" w:rsidTr="00793A57">
              <w:trPr>
                <w:trHeight w:hRule="exact" w:val="397"/>
                <w:tblCellSpacing w:w="28" w:type="dxa"/>
              </w:trPr>
              <w:tc>
                <w:tcPr>
                  <w:tcW w:w="2811" w:type="dxa"/>
                  <w:shd w:val="clear" w:color="auto" w:fill="C45911" w:themeFill="accent2" w:themeFillShade="BF"/>
                  <w:vAlign w:val="center"/>
                </w:tcPr>
                <w:p w14:paraId="1AB99D12" w14:textId="77777777" w:rsidR="004600CB" w:rsidRPr="00BF186C" w:rsidRDefault="004600CB" w:rsidP="004600CB">
                  <w:pPr>
                    <w:spacing w:line="360" w:lineRule="auto"/>
                    <w:jc w:val="right"/>
                    <w:rPr>
                      <w:i/>
                      <w:color w:val="FFFFFF"/>
                      <w:sz w:val="22"/>
                    </w:rPr>
                  </w:pPr>
                  <w:r w:rsidRPr="00BF186C">
                    <w:rPr>
                      <w:i/>
                      <w:color w:val="FFFFFF"/>
                      <w:sz w:val="22"/>
                    </w:rPr>
                    <w:t>EMAIL</w:t>
                  </w:r>
                </w:p>
              </w:tc>
              <w:tc>
                <w:tcPr>
                  <w:tcW w:w="5526" w:type="dxa"/>
                  <w:tcBorders>
                    <w:top w:val="single" w:sz="2" w:space="0" w:color="002060"/>
                    <w:left w:val="single" w:sz="2" w:space="0" w:color="002060"/>
                    <w:bottom w:val="single" w:sz="2" w:space="0" w:color="002060"/>
                    <w:right w:val="single" w:sz="2" w:space="0" w:color="002060"/>
                  </w:tcBorders>
                  <w:vAlign w:val="center"/>
                </w:tcPr>
                <w:p w14:paraId="5DCB88F0" w14:textId="74914787" w:rsidR="004600CB" w:rsidRPr="00BF186C" w:rsidRDefault="001910EF" w:rsidP="004600CB">
                  <w:pPr>
                    <w:spacing w:line="360" w:lineRule="auto"/>
                    <w:rPr>
                      <w:sz w:val="22"/>
                    </w:rPr>
                  </w:pPr>
                  <w:hyperlink r:id="rId32" w:history="1">
                    <w:r w:rsidRPr="00BF186C">
                      <w:rPr>
                        <w:rStyle w:val="Collegamentoipertestuale"/>
                        <w:sz w:val="22"/>
                      </w:rPr>
                      <w:t>angela.massi@giustizia.it</w:t>
                    </w:r>
                  </w:hyperlink>
                  <w:r w:rsidRPr="00BF186C">
                    <w:rPr>
                      <w:sz w:val="22"/>
                    </w:rPr>
                    <w:t xml:space="preserve">  </w:t>
                  </w:r>
                  <w:r w:rsidRPr="00BF186C">
                    <w:rPr>
                      <w:color w:val="8EAADB" w:themeColor="accent1" w:themeTint="99"/>
                      <w:sz w:val="22"/>
                    </w:rPr>
                    <w:t>sandro.felicioni@giustizia.it</w:t>
                  </w:r>
                </w:p>
              </w:tc>
            </w:tr>
            <w:tr w:rsidR="004600CB" w:rsidRPr="00BF186C" w14:paraId="44F7A2A3" w14:textId="77777777" w:rsidTr="00793A57">
              <w:trPr>
                <w:trHeight w:hRule="exact" w:val="397"/>
                <w:tblCellSpacing w:w="28" w:type="dxa"/>
              </w:trPr>
              <w:tc>
                <w:tcPr>
                  <w:tcW w:w="2811" w:type="dxa"/>
                  <w:shd w:val="clear" w:color="auto" w:fill="C45911" w:themeFill="accent2" w:themeFillShade="BF"/>
                  <w:vAlign w:val="center"/>
                </w:tcPr>
                <w:p w14:paraId="1EABC930" w14:textId="77777777" w:rsidR="004600CB" w:rsidRPr="00BF186C" w:rsidRDefault="004600CB" w:rsidP="004600CB">
                  <w:pPr>
                    <w:spacing w:line="360" w:lineRule="auto"/>
                    <w:jc w:val="right"/>
                    <w:rPr>
                      <w:i/>
                      <w:color w:val="FFFFFF"/>
                      <w:sz w:val="22"/>
                    </w:rPr>
                  </w:pPr>
                  <w:r w:rsidRPr="00BF186C">
                    <w:rPr>
                      <w:i/>
                      <w:color w:val="FFFFFF"/>
                      <w:sz w:val="22"/>
                    </w:rPr>
                    <w:t>TELEPHONE NUMBER</w:t>
                  </w:r>
                </w:p>
              </w:tc>
              <w:tc>
                <w:tcPr>
                  <w:tcW w:w="5526" w:type="dxa"/>
                  <w:tcBorders>
                    <w:top w:val="single" w:sz="2" w:space="0" w:color="002060"/>
                    <w:left w:val="single" w:sz="2" w:space="0" w:color="002060"/>
                    <w:bottom w:val="single" w:sz="2" w:space="0" w:color="002060"/>
                    <w:right w:val="single" w:sz="2" w:space="0" w:color="002060"/>
                  </w:tcBorders>
                  <w:vAlign w:val="center"/>
                </w:tcPr>
                <w:p w14:paraId="3F51ECD6" w14:textId="5EFBDA4C" w:rsidR="004600CB" w:rsidRPr="00BF186C" w:rsidRDefault="004600CB" w:rsidP="004600CB">
                  <w:pPr>
                    <w:spacing w:line="360" w:lineRule="auto"/>
                    <w:jc w:val="both"/>
                    <w:rPr>
                      <w:color w:val="000000"/>
                      <w:sz w:val="22"/>
                    </w:rPr>
                  </w:pPr>
                  <w:r w:rsidRPr="00BF186C">
                    <w:rPr>
                      <w:color w:val="000000"/>
                      <w:sz w:val="22"/>
                    </w:rPr>
                    <w:t>0736-2712</w:t>
                  </w:r>
                  <w:r w:rsidR="001910EF" w:rsidRPr="00BF186C">
                    <w:rPr>
                      <w:color w:val="000000"/>
                      <w:sz w:val="22"/>
                    </w:rPr>
                    <w:t>58</w:t>
                  </w:r>
                </w:p>
              </w:tc>
            </w:tr>
          </w:tbl>
          <w:p w14:paraId="123DCB8B" w14:textId="379792B5" w:rsidR="004600CB" w:rsidRPr="00BF186C" w:rsidRDefault="001910EF" w:rsidP="001910EF">
            <w:pPr>
              <w:tabs>
                <w:tab w:val="left" w:pos="3319"/>
              </w:tabs>
              <w:rPr>
                <w:color w:val="1F3864" w:themeColor="accent1" w:themeShade="80"/>
                <w:sz w:val="22"/>
              </w:rPr>
            </w:pPr>
            <w:r w:rsidRPr="00BF186C">
              <w:rPr>
                <w:color w:val="1F3864" w:themeColor="accent1" w:themeShade="80"/>
                <w:sz w:val="22"/>
              </w:rPr>
              <w:t>Activities and responsibilities</w:t>
            </w:r>
            <w:r w:rsidR="0003563C" w:rsidRPr="00BF186C">
              <w:rPr>
                <w:color w:val="1F3864" w:themeColor="accent1" w:themeShade="80"/>
                <w:sz w:val="22"/>
              </w:rPr>
              <w:t>:</w:t>
            </w:r>
          </w:p>
          <w:p w14:paraId="1C68AD58" w14:textId="58492B08" w:rsidR="001910EF" w:rsidRPr="00BF186C" w:rsidRDefault="001910EF">
            <w:pPr>
              <w:pStyle w:val="Paragrafoelenco"/>
              <w:numPr>
                <w:ilvl w:val="0"/>
                <w:numId w:val="13"/>
              </w:numPr>
              <w:tabs>
                <w:tab w:val="left" w:pos="3319"/>
              </w:tabs>
              <w:rPr>
                <w:i/>
                <w:iCs/>
                <w:sz w:val="22"/>
              </w:rPr>
            </w:pPr>
            <w:r w:rsidRPr="00BF186C">
              <w:rPr>
                <w:i/>
                <w:iCs/>
                <w:sz w:val="22"/>
              </w:rPr>
              <w:t xml:space="preserve">Management of criminal exhibits and seized property, from their entry into the Court until the conclusion of the proceedings; </w:t>
            </w:r>
          </w:p>
          <w:p w14:paraId="4FF83FD7" w14:textId="0130E328" w:rsidR="00793A57" w:rsidRPr="00BF186C" w:rsidRDefault="001910EF">
            <w:pPr>
              <w:pStyle w:val="Paragrafoelenco"/>
              <w:numPr>
                <w:ilvl w:val="0"/>
                <w:numId w:val="13"/>
              </w:numPr>
              <w:tabs>
                <w:tab w:val="left" w:pos="3319"/>
              </w:tabs>
              <w:rPr>
                <w:i/>
                <w:iCs/>
                <w:sz w:val="22"/>
              </w:rPr>
            </w:pPr>
            <w:r w:rsidRPr="00BF186C">
              <w:rPr>
                <w:i/>
                <w:iCs/>
                <w:sz w:val="22"/>
              </w:rPr>
              <w:t>Management of the Single Justice Fund.</w:t>
            </w:r>
          </w:p>
          <w:p w14:paraId="18DCA779" w14:textId="57358A88" w:rsidR="00F34C13" w:rsidRPr="00BF186C" w:rsidRDefault="00793A57" w:rsidP="00F34C13">
            <w:pPr>
              <w:pStyle w:val="Paragrafoelenco"/>
              <w:numPr>
                <w:ilvl w:val="0"/>
                <w:numId w:val="1"/>
              </w:numPr>
              <w:tabs>
                <w:tab w:val="left" w:pos="3319"/>
              </w:tabs>
              <w:ind w:left="360"/>
              <w:jc w:val="center"/>
              <w:rPr>
                <w:color w:val="2F5496" w:themeColor="accent1" w:themeShade="BF"/>
                <w:sz w:val="22"/>
              </w:rPr>
            </w:pPr>
            <w:r w:rsidRPr="00BF186C">
              <w:rPr>
                <w:color w:val="2F5496" w:themeColor="accent1" w:themeShade="BF"/>
                <w:sz w:val="22"/>
              </w:rPr>
              <w:lastRenderedPageBreak/>
              <w:t>SERVICES</w:t>
            </w:r>
          </w:p>
          <w:p w14:paraId="227402B9" w14:textId="77777777" w:rsidR="001910EF" w:rsidRPr="00BF186C" w:rsidRDefault="00793A57" w:rsidP="001910EF">
            <w:pPr>
              <w:rPr>
                <w:b/>
                <w:bCs/>
                <w:color w:val="2F5496" w:themeColor="accent1" w:themeShade="BF"/>
                <w:sz w:val="22"/>
              </w:rPr>
            </w:pPr>
            <w:r w:rsidRPr="00BF186C">
              <w:rPr>
                <w:b/>
                <w:bCs/>
                <w:color w:val="2F5496" w:themeColor="accent1" w:themeShade="BF"/>
                <w:sz w:val="22"/>
              </w:rPr>
              <w:t xml:space="preserve">Introduction </w:t>
            </w:r>
            <w:r w:rsidR="004C06B7" w:rsidRPr="00BF186C">
              <w:rPr>
                <w:b/>
                <w:bCs/>
                <w:color w:val="2F5496" w:themeColor="accent1" w:themeShade="BF"/>
                <w:sz w:val="22"/>
              </w:rPr>
              <w:t xml:space="preserve">to Services </w:t>
            </w:r>
          </w:p>
          <w:p w14:paraId="1241978F" w14:textId="795FF65A" w:rsidR="004C06B7" w:rsidRPr="00BF186C" w:rsidRDefault="004C06B7" w:rsidP="001910EF">
            <w:pPr>
              <w:rPr>
                <w:sz w:val="22"/>
              </w:rPr>
            </w:pPr>
            <w:r w:rsidRPr="00BF186C">
              <w:rPr>
                <w:sz w:val="22"/>
              </w:rPr>
              <w:t>The following pages list the main services provided by the Court of Ascoli Piceno.</w:t>
            </w:r>
          </w:p>
          <w:p w14:paraId="1199B664" w14:textId="77777777" w:rsidR="004C06B7" w:rsidRPr="00BF186C" w:rsidRDefault="004C06B7" w:rsidP="001910EF">
            <w:pPr>
              <w:rPr>
                <w:sz w:val="22"/>
              </w:rPr>
            </w:pPr>
          </w:p>
          <w:p w14:paraId="27C66390" w14:textId="7AA61737" w:rsidR="004C06B7" w:rsidRPr="00BF186C" w:rsidRDefault="004C06B7" w:rsidP="004C06B7">
            <w:pPr>
              <w:shd w:val="clear" w:color="auto" w:fill="EDEDED" w:themeFill="accent3" w:themeFillTint="33"/>
              <w:rPr>
                <w:b/>
                <w:bCs/>
                <w:color w:val="2F5496" w:themeColor="accent1" w:themeShade="BF"/>
                <w:sz w:val="22"/>
              </w:rPr>
            </w:pPr>
            <w:r w:rsidRPr="00BF186C">
              <w:rPr>
                <w:b/>
                <w:bCs/>
                <w:color w:val="2F5496" w:themeColor="accent1" w:themeShade="BF"/>
                <w:sz w:val="22"/>
              </w:rPr>
              <w:t>ADMINISTRATIVE AND ACCOUNTING DIVISION</w:t>
            </w:r>
          </w:p>
          <w:p w14:paraId="2A889C0E" w14:textId="77777777" w:rsidR="00A14709" w:rsidRPr="00BF186C" w:rsidRDefault="00A14709">
            <w:pPr>
              <w:pStyle w:val="Paragrafoelenco"/>
              <w:numPr>
                <w:ilvl w:val="0"/>
                <w:numId w:val="13"/>
              </w:numPr>
              <w:rPr>
                <w:i/>
                <w:iCs/>
                <w:sz w:val="22"/>
              </w:rPr>
            </w:pPr>
            <w:r w:rsidRPr="00BF186C">
              <w:rPr>
                <w:i/>
                <w:iCs/>
                <w:sz w:val="22"/>
              </w:rPr>
              <w:t>Registration in the Register of Court-Appointed Experts (CTU) and Technical Consultants</w:t>
            </w:r>
          </w:p>
          <w:p w14:paraId="55D77FD4" w14:textId="77777777" w:rsidR="00A14709" w:rsidRPr="00BF186C" w:rsidRDefault="00A14709">
            <w:pPr>
              <w:pStyle w:val="Paragrafoelenco"/>
              <w:numPr>
                <w:ilvl w:val="0"/>
                <w:numId w:val="13"/>
              </w:numPr>
              <w:rPr>
                <w:i/>
                <w:iCs/>
                <w:sz w:val="22"/>
              </w:rPr>
            </w:pPr>
            <w:r w:rsidRPr="00BF186C">
              <w:rPr>
                <w:i/>
                <w:iCs/>
                <w:sz w:val="22"/>
              </w:rPr>
              <w:t>Payment of fees to legal counsel for parties entitled to legal aid in civil and criminal proceedings or for defendants who are declared untraceable</w:t>
            </w:r>
          </w:p>
          <w:p w14:paraId="474FD171" w14:textId="77777777" w:rsidR="00A14709" w:rsidRPr="00BF186C" w:rsidRDefault="00A14709">
            <w:pPr>
              <w:pStyle w:val="Paragrafoelenco"/>
              <w:numPr>
                <w:ilvl w:val="0"/>
                <w:numId w:val="13"/>
              </w:numPr>
              <w:rPr>
                <w:i/>
                <w:iCs/>
                <w:sz w:val="22"/>
              </w:rPr>
            </w:pPr>
            <w:r w:rsidRPr="00BF186C">
              <w:rPr>
                <w:i/>
                <w:iCs/>
                <w:sz w:val="22"/>
              </w:rPr>
              <w:t>Issuance of tax certificates</w:t>
            </w:r>
          </w:p>
          <w:p w14:paraId="5C22A554" w14:textId="77777777" w:rsidR="00A14709" w:rsidRPr="00BF186C" w:rsidRDefault="00A14709">
            <w:pPr>
              <w:pStyle w:val="Paragrafoelenco"/>
              <w:numPr>
                <w:ilvl w:val="0"/>
                <w:numId w:val="13"/>
              </w:numPr>
              <w:rPr>
                <w:i/>
                <w:iCs/>
                <w:sz w:val="22"/>
              </w:rPr>
            </w:pPr>
            <w:r w:rsidRPr="00BF186C">
              <w:rPr>
                <w:i/>
                <w:iCs/>
                <w:sz w:val="22"/>
              </w:rPr>
              <w:t>Reimbursement of travel expenses for witnesses who are summoned by the Public Prosecutor’s Office in criminal proceedings</w:t>
            </w:r>
          </w:p>
          <w:p w14:paraId="382D7A15" w14:textId="77777777" w:rsidR="00A14709" w:rsidRPr="00BF186C" w:rsidRDefault="00A14709">
            <w:pPr>
              <w:pStyle w:val="Paragrafoelenco"/>
              <w:numPr>
                <w:ilvl w:val="0"/>
                <w:numId w:val="13"/>
              </w:numPr>
              <w:rPr>
                <w:i/>
                <w:iCs/>
                <w:sz w:val="22"/>
              </w:rPr>
            </w:pPr>
            <w:r w:rsidRPr="00BF186C">
              <w:rPr>
                <w:i/>
                <w:iCs/>
                <w:sz w:val="22"/>
              </w:rPr>
              <w:t>Issuance of certificates relating to fines, penalties, and costs</w:t>
            </w:r>
          </w:p>
          <w:p w14:paraId="257F9D4B" w14:textId="77777777" w:rsidR="004C06B7" w:rsidRPr="00BF186C" w:rsidRDefault="00A14709">
            <w:pPr>
              <w:pStyle w:val="Paragrafoelenco"/>
              <w:numPr>
                <w:ilvl w:val="0"/>
                <w:numId w:val="13"/>
              </w:numPr>
              <w:rPr>
                <w:sz w:val="22"/>
              </w:rPr>
            </w:pPr>
            <w:r w:rsidRPr="00BF186C">
              <w:rPr>
                <w:i/>
                <w:iCs/>
                <w:sz w:val="22"/>
              </w:rPr>
              <w:t>Preparation of F23 payment forms for voluntary settlement payments</w:t>
            </w:r>
          </w:p>
          <w:p w14:paraId="40486FEB" w14:textId="77777777" w:rsidR="00A14709" w:rsidRPr="00BF186C" w:rsidRDefault="00A14709" w:rsidP="00A14709">
            <w:pPr>
              <w:rPr>
                <w:sz w:val="22"/>
              </w:rPr>
            </w:pPr>
          </w:p>
          <w:p w14:paraId="5FFE6D14" w14:textId="76EE98FB" w:rsidR="00A14709" w:rsidRPr="00BF186C" w:rsidRDefault="00A14709" w:rsidP="00A14709">
            <w:pPr>
              <w:shd w:val="clear" w:color="auto" w:fill="EDEDED" w:themeFill="accent3" w:themeFillTint="33"/>
              <w:rPr>
                <w:b/>
                <w:bCs/>
                <w:color w:val="2F5496" w:themeColor="accent1" w:themeShade="BF"/>
                <w:sz w:val="22"/>
              </w:rPr>
            </w:pPr>
            <w:r w:rsidRPr="00BF186C">
              <w:rPr>
                <w:b/>
                <w:bCs/>
                <w:color w:val="2F5496" w:themeColor="accent1" w:themeShade="BF"/>
                <w:sz w:val="22"/>
              </w:rPr>
              <w:t>CIVIL DIVISION</w:t>
            </w:r>
          </w:p>
          <w:p w14:paraId="60ACCB41" w14:textId="579717AE" w:rsidR="00A14709" w:rsidRPr="00BF186C" w:rsidRDefault="00A14709" w:rsidP="00A14709">
            <w:pPr>
              <w:rPr>
                <w:b/>
                <w:bCs/>
                <w:i/>
                <w:iCs/>
                <w:color w:val="44546A" w:themeColor="text2"/>
                <w:sz w:val="22"/>
              </w:rPr>
            </w:pPr>
            <w:r w:rsidRPr="00BF186C">
              <w:rPr>
                <w:b/>
                <w:bCs/>
                <w:i/>
                <w:iCs/>
                <w:color w:val="44546A" w:themeColor="text2"/>
                <w:sz w:val="22"/>
              </w:rPr>
              <w:t>CIVIL PROCE</w:t>
            </w:r>
            <w:r w:rsidR="002806A1" w:rsidRPr="00BF186C">
              <w:rPr>
                <w:b/>
                <w:bCs/>
                <w:i/>
                <w:iCs/>
                <w:color w:val="44546A" w:themeColor="text2"/>
                <w:sz w:val="22"/>
              </w:rPr>
              <w:t>EDINGS</w:t>
            </w:r>
          </w:p>
          <w:p w14:paraId="540A46B0" w14:textId="58FF59B7" w:rsidR="00A14709" w:rsidRPr="00BF186C" w:rsidRDefault="00A14709">
            <w:pPr>
              <w:pStyle w:val="Paragrafoelenco"/>
              <w:numPr>
                <w:ilvl w:val="0"/>
                <w:numId w:val="13"/>
              </w:numPr>
              <w:rPr>
                <w:i/>
                <w:iCs/>
                <w:sz w:val="22"/>
              </w:rPr>
            </w:pPr>
            <w:r w:rsidRPr="00BF186C">
              <w:rPr>
                <w:i/>
                <w:iCs/>
                <w:sz w:val="22"/>
              </w:rPr>
              <w:t xml:space="preserve">Registration of civil proceedings; </w:t>
            </w:r>
          </w:p>
          <w:p w14:paraId="29469F89" w14:textId="78A569B9" w:rsidR="00A14709" w:rsidRPr="00BF186C" w:rsidRDefault="00A14709">
            <w:pPr>
              <w:pStyle w:val="Paragrafoelenco"/>
              <w:numPr>
                <w:ilvl w:val="0"/>
                <w:numId w:val="13"/>
              </w:numPr>
              <w:rPr>
                <w:i/>
                <w:iCs/>
                <w:sz w:val="22"/>
              </w:rPr>
            </w:pPr>
            <w:r w:rsidRPr="00BF186C">
              <w:rPr>
                <w:i/>
                <w:iCs/>
                <w:sz w:val="22"/>
              </w:rPr>
              <w:t xml:space="preserve">Registration of </w:t>
            </w:r>
            <w:r w:rsidR="00EC22B0" w:rsidRPr="00BF186C">
              <w:rPr>
                <w:i/>
                <w:iCs/>
                <w:sz w:val="22"/>
              </w:rPr>
              <w:t>labor</w:t>
            </w:r>
            <w:r w:rsidRPr="00BF186C">
              <w:rPr>
                <w:i/>
                <w:iCs/>
                <w:sz w:val="22"/>
              </w:rPr>
              <w:t xml:space="preserve"> law cases; </w:t>
            </w:r>
          </w:p>
          <w:p w14:paraId="1E684710" w14:textId="1DF768ED" w:rsidR="00A14709" w:rsidRPr="00BF186C" w:rsidRDefault="00A14709">
            <w:pPr>
              <w:pStyle w:val="Paragrafoelenco"/>
              <w:numPr>
                <w:ilvl w:val="0"/>
                <w:numId w:val="13"/>
              </w:numPr>
              <w:rPr>
                <w:b/>
                <w:bCs/>
                <w:i/>
                <w:iCs/>
                <w:color w:val="44546A" w:themeColor="text2"/>
                <w:sz w:val="22"/>
              </w:rPr>
            </w:pPr>
            <w:r w:rsidRPr="00BF186C">
              <w:rPr>
                <w:i/>
                <w:iCs/>
                <w:sz w:val="22"/>
              </w:rPr>
              <w:t>Issuance of certificates relating to proceedings within the Court’s competence</w:t>
            </w:r>
            <w:r w:rsidRPr="00BF186C">
              <w:rPr>
                <w:b/>
                <w:bCs/>
                <w:i/>
                <w:iCs/>
                <w:color w:val="44546A" w:themeColor="text2"/>
                <w:sz w:val="22"/>
              </w:rPr>
              <w:t>.</w:t>
            </w:r>
          </w:p>
          <w:p w14:paraId="7D4B2B94" w14:textId="77777777" w:rsidR="00F34C13" w:rsidRPr="00BF186C" w:rsidRDefault="00F34C13" w:rsidP="00A14709">
            <w:pPr>
              <w:rPr>
                <w:b/>
                <w:bCs/>
                <w:color w:val="44546A" w:themeColor="text2"/>
                <w:sz w:val="22"/>
              </w:rPr>
            </w:pPr>
          </w:p>
          <w:p w14:paraId="229C331F" w14:textId="595A6E6D" w:rsidR="00A14709" w:rsidRPr="00BF186C" w:rsidRDefault="00F34C13" w:rsidP="00A14709">
            <w:pPr>
              <w:rPr>
                <w:b/>
                <w:bCs/>
                <w:i/>
                <w:iCs/>
                <w:color w:val="44546A" w:themeColor="text2"/>
                <w:sz w:val="22"/>
              </w:rPr>
            </w:pPr>
            <w:r w:rsidRPr="00BF186C">
              <w:rPr>
                <w:b/>
                <w:bCs/>
                <w:i/>
                <w:iCs/>
                <w:color w:val="44546A" w:themeColor="text2"/>
                <w:sz w:val="22"/>
              </w:rPr>
              <w:t xml:space="preserve">NON-CONTENTIOUS PROCEEDINGS </w:t>
            </w:r>
          </w:p>
          <w:p w14:paraId="2840ADF0" w14:textId="1E631E52" w:rsidR="00F34C13" w:rsidRPr="00BF186C" w:rsidRDefault="00F34C13">
            <w:pPr>
              <w:pStyle w:val="Paragrafoelenco"/>
              <w:numPr>
                <w:ilvl w:val="0"/>
                <w:numId w:val="13"/>
              </w:numPr>
              <w:rPr>
                <w:i/>
                <w:iCs/>
                <w:sz w:val="22"/>
              </w:rPr>
            </w:pPr>
            <w:r w:rsidRPr="00BF186C">
              <w:rPr>
                <w:i/>
                <w:iCs/>
                <w:sz w:val="22"/>
              </w:rPr>
              <w:t xml:space="preserve">Registration of non-contentious proceedings – consensual separations; </w:t>
            </w:r>
          </w:p>
          <w:p w14:paraId="545D999E" w14:textId="4615057C" w:rsidR="00F34C13" w:rsidRPr="00BF186C" w:rsidRDefault="00F34C13">
            <w:pPr>
              <w:pStyle w:val="Paragrafoelenco"/>
              <w:numPr>
                <w:ilvl w:val="0"/>
                <w:numId w:val="13"/>
              </w:numPr>
              <w:rPr>
                <w:i/>
                <w:iCs/>
                <w:sz w:val="22"/>
              </w:rPr>
            </w:pPr>
            <w:r w:rsidRPr="00BF186C">
              <w:rPr>
                <w:i/>
                <w:iCs/>
                <w:sz w:val="22"/>
              </w:rPr>
              <w:t xml:space="preserve">Registration of non-contentious proceedings – </w:t>
            </w:r>
            <w:r w:rsidR="007A310F" w:rsidRPr="00BF186C">
              <w:rPr>
                <w:i/>
                <w:iCs/>
                <w:sz w:val="22"/>
              </w:rPr>
              <w:t>consensual</w:t>
            </w:r>
            <w:r w:rsidRPr="00BF186C">
              <w:rPr>
                <w:i/>
                <w:iCs/>
                <w:sz w:val="22"/>
              </w:rPr>
              <w:t xml:space="preserve"> divorces; </w:t>
            </w:r>
          </w:p>
          <w:p w14:paraId="25DB1C8A" w14:textId="67EA1B98" w:rsidR="00F34C13" w:rsidRPr="00BF186C" w:rsidRDefault="00F34C13">
            <w:pPr>
              <w:pStyle w:val="Paragrafoelenco"/>
              <w:numPr>
                <w:ilvl w:val="0"/>
                <w:numId w:val="13"/>
              </w:numPr>
              <w:rPr>
                <w:i/>
                <w:iCs/>
                <w:sz w:val="22"/>
              </w:rPr>
            </w:pPr>
            <w:r w:rsidRPr="00BF186C">
              <w:rPr>
                <w:i/>
                <w:iCs/>
                <w:sz w:val="22"/>
              </w:rPr>
              <w:t xml:space="preserve">Adoption of adults; </w:t>
            </w:r>
          </w:p>
          <w:p w14:paraId="61E2A150" w14:textId="40BACB66" w:rsidR="00F34C13" w:rsidRPr="00BF186C" w:rsidRDefault="00F34C13">
            <w:pPr>
              <w:pStyle w:val="Paragrafoelenco"/>
              <w:numPr>
                <w:ilvl w:val="0"/>
                <w:numId w:val="13"/>
              </w:numPr>
              <w:rPr>
                <w:i/>
                <w:iCs/>
                <w:sz w:val="22"/>
              </w:rPr>
            </w:pPr>
            <w:r w:rsidRPr="00BF186C">
              <w:rPr>
                <w:i/>
                <w:iCs/>
                <w:sz w:val="22"/>
              </w:rPr>
              <w:t xml:space="preserve">Authorization for </w:t>
            </w:r>
            <w:r w:rsidR="00EB3206" w:rsidRPr="00BF186C">
              <w:rPr>
                <w:i/>
                <w:iCs/>
                <w:sz w:val="22"/>
              </w:rPr>
              <w:t xml:space="preserve">the </w:t>
            </w:r>
            <w:r w:rsidRPr="00BF186C">
              <w:rPr>
                <w:i/>
                <w:iCs/>
                <w:sz w:val="22"/>
              </w:rPr>
              <w:t xml:space="preserve">issuance of travel documents </w:t>
            </w:r>
            <w:r w:rsidR="00EB3206" w:rsidRPr="00BF186C">
              <w:rPr>
                <w:i/>
                <w:iCs/>
                <w:sz w:val="22"/>
              </w:rPr>
              <w:t>valid for</w:t>
            </w:r>
            <w:r w:rsidRPr="00BF186C">
              <w:rPr>
                <w:i/>
                <w:iCs/>
                <w:sz w:val="22"/>
              </w:rPr>
              <w:t xml:space="preserve"> mino</w:t>
            </w:r>
            <w:r w:rsidR="00EB3206" w:rsidRPr="00BF186C">
              <w:rPr>
                <w:i/>
                <w:iCs/>
                <w:sz w:val="22"/>
              </w:rPr>
              <w:t>r’s expatriation</w:t>
            </w:r>
            <w:r w:rsidRPr="00BF186C">
              <w:rPr>
                <w:i/>
                <w:iCs/>
                <w:sz w:val="22"/>
              </w:rPr>
              <w:t xml:space="preserve">; </w:t>
            </w:r>
          </w:p>
          <w:p w14:paraId="4E536955" w14:textId="6CC8BB97" w:rsidR="00F34C13" w:rsidRPr="00BF186C" w:rsidRDefault="00F34C13">
            <w:pPr>
              <w:pStyle w:val="Paragrafoelenco"/>
              <w:numPr>
                <w:ilvl w:val="0"/>
                <w:numId w:val="13"/>
              </w:numPr>
              <w:rPr>
                <w:i/>
                <w:iCs/>
                <w:sz w:val="22"/>
              </w:rPr>
            </w:pPr>
            <w:r w:rsidRPr="00BF186C">
              <w:rPr>
                <w:i/>
                <w:iCs/>
                <w:sz w:val="22"/>
              </w:rPr>
              <w:t xml:space="preserve">Marriage-related dispensations and authorizations; </w:t>
            </w:r>
          </w:p>
          <w:p w14:paraId="70FCB19A" w14:textId="1C210795" w:rsidR="00F34C13" w:rsidRPr="00BF186C" w:rsidRDefault="00F34C13">
            <w:pPr>
              <w:pStyle w:val="Paragrafoelenco"/>
              <w:numPr>
                <w:ilvl w:val="0"/>
                <w:numId w:val="13"/>
              </w:numPr>
              <w:rPr>
                <w:i/>
                <w:iCs/>
                <w:sz w:val="22"/>
              </w:rPr>
            </w:pPr>
            <w:r w:rsidRPr="00BF186C">
              <w:rPr>
                <w:i/>
                <w:iCs/>
                <w:sz w:val="22"/>
              </w:rPr>
              <w:t xml:space="preserve">Applications for </w:t>
            </w:r>
            <w:r w:rsidR="00EB3206" w:rsidRPr="00BF186C">
              <w:rPr>
                <w:i/>
                <w:iCs/>
                <w:sz w:val="22"/>
              </w:rPr>
              <w:t xml:space="preserve">the </w:t>
            </w:r>
            <w:r w:rsidRPr="00BF186C">
              <w:rPr>
                <w:i/>
                <w:iCs/>
                <w:sz w:val="22"/>
              </w:rPr>
              <w:t xml:space="preserve">enforcement of </w:t>
            </w:r>
            <w:r w:rsidR="00EB3206" w:rsidRPr="00BF186C">
              <w:rPr>
                <w:i/>
                <w:iCs/>
                <w:sz w:val="22"/>
              </w:rPr>
              <w:t xml:space="preserve">the </w:t>
            </w:r>
            <w:r w:rsidRPr="00BF186C">
              <w:rPr>
                <w:i/>
                <w:iCs/>
                <w:sz w:val="22"/>
              </w:rPr>
              <w:t xml:space="preserve">arbitral awards; </w:t>
            </w:r>
          </w:p>
          <w:p w14:paraId="293644FA" w14:textId="054049C5" w:rsidR="00F34C13" w:rsidRPr="00BF186C" w:rsidRDefault="00364657">
            <w:pPr>
              <w:pStyle w:val="Paragrafoelenco"/>
              <w:numPr>
                <w:ilvl w:val="0"/>
                <w:numId w:val="13"/>
              </w:numPr>
              <w:rPr>
                <w:i/>
                <w:iCs/>
                <w:sz w:val="22"/>
              </w:rPr>
            </w:pPr>
            <w:r w:rsidRPr="00BF186C">
              <w:rPr>
                <w:i/>
                <w:iCs/>
                <w:sz w:val="22"/>
              </w:rPr>
              <w:t>Affidavit</w:t>
            </w:r>
            <w:r w:rsidR="00F34C13" w:rsidRPr="00BF186C">
              <w:rPr>
                <w:i/>
                <w:iCs/>
                <w:sz w:val="22"/>
              </w:rPr>
              <w:t xml:space="preserve">; </w:t>
            </w:r>
          </w:p>
          <w:p w14:paraId="2200F12E" w14:textId="3A07C505" w:rsidR="00F34C13" w:rsidRPr="00BF186C" w:rsidRDefault="00F34C13">
            <w:pPr>
              <w:pStyle w:val="Paragrafoelenco"/>
              <w:numPr>
                <w:ilvl w:val="0"/>
                <w:numId w:val="13"/>
              </w:numPr>
              <w:rPr>
                <w:i/>
                <w:iCs/>
                <w:sz w:val="22"/>
              </w:rPr>
            </w:pPr>
            <w:r w:rsidRPr="00BF186C">
              <w:rPr>
                <w:i/>
                <w:iCs/>
                <w:sz w:val="22"/>
              </w:rPr>
              <w:t xml:space="preserve">Sworn </w:t>
            </w:r>
            <w:r w:rsidR="00364657" w:rsidRPr="00BF186C">
              <w:rPr>
                <w:i/>
                <w:iCs/>
                <w:sz w:val="22"/>
              </w:rPr>
              <w:t xml:space="preserve">certifications </w:t>
            </w:r>
            <w:r w:rsidRPr="00BF186C">
              <w:rPr>
                <w:i/>
                <w:iCs/>
                <w:sz w:val="22"/>
              </w:rPr>
              <w:t xml:space="preserve">of expert reports and translations; </w:t>
            </w:r>
          </w:p>
          <w:p w14:paraId="19313AB2" w14:textId="2E5A1361" w:rsidR="00F34C13" w:rsidRPr="00BF186C" w:rsidRDefault="00F34C13">
            <w:pPr>
              <w:pStyle w:val="Paragrafoelenco"/>
              <w:numPr>
                <w:ilvl w:val="0"/>
                <w:numId w:val="13"/>
              </w:numPr>
              <w:rPr>
                <w:i/>
                <w:iCs/>
                <w:sz w:val="22"/>
              </w:rPr>
            </w:pPr>
            <w:r w:rsidRPr="00BF186C">
              <w:rPr>
                <w:i/>
                <w:iCs/>
                <w:sz w:val="22"/>
              </w:rPr>
              <w:t xml:space="preserve">Renunciation of inheritance; </w:t>
            </w:r>
          </w:p>
          <w:p w14:paraId="10A56EFF" w14:textId="13F3AFC8" w:rsidR="00F34C13" w:rsidRPr="00BF186C" w:rsidRDefault="00F34C13">
            <w:pPr>
              <w:pStyle w:val="Paragrafoelenco"/>
              <w:numPr>
                <w:ilvl w:val="0"/>
                <w:numId w:val="13"/>
              </w:numPr>
              <w:rPr>
                <w:i/>
                <w:iCs/>
                <w:sz w:val="22"/>
              </w:rPr>
            </w:pPr>
            <w:r w:rsidRPr="00BF186C">
              <w:rPr>
                <w:i/>
                <w:iCs/>
                <w:sz w:val="22"/>
              </w:rPr>
              <w:t xml:space="preserve">Acceptance of inheritance with benefit of inventory; </w:t>
            </w:r>
          </w:p>
          <w:p w14:paraId="359FE62F" w14:textId="15D27BD4" w:rsidR="00F34C13" w:rsidRPr="00BF186C" w:rsidRDefault="00F34C13">
            <w:pPr>
              <w:pStyle w:val="Paragrafoelenco"/>
              <w:numPr>
                <w:ilvl w:val="0"/>
                <w:numId w:val="13"/>
              </w:numPr>
              <w:rPr>
                <w:i/>
                <w:iCs/>
                <w:sz w:val="22"/>
              </w:rPr>
            </w:pPr>
            <w:r w:rsidRPr="00BF186C">
              <w:rPr>
                <w:i/>
                <w:iCs/>
                <w:sz w:val="22"/>
              </w:rPr>
              <w:t xml:space="preserve">Objection to the removal of seals </w:t>
            </w:r>
            <w:r w:rsidR="00E44503" w:rsidRPr="00BF186C">
              <w:rPr>
                <w:i/>
                <w:iCs/>
                <w:sz w:val="22"/>
              </w:rPr>
              <w:t>from</w:t>
            </w:r>
            <w:r w:rsidRPr="00BF186C">
              <w:rPr>
                <w:i/>
                <w:iCs/>
                <w:sz w:val="22"/>
              </w:rPr>
              <w:t xml:space="preserve"> inherited</w:t>
            </w:r>
            <w:r w:rsidR="00E44503" w:rsidRPr="00BF186C">
              <w:rPr>
                <w:i/>
                <w:iCs/>
                <w:sz w:val="22"/>
              </w:rPr>
              <w:t xml:space="preserve"> assets</w:t>
            </w:r>
            <w:r w:rsidRPr="00BF186C">
              <w:rPr>
                <w:i/>
                <w:iCs/>
                <w:sz w:val="22"/>
              </w:rPr>
              <w:t xml:space="preserve">; </w:t>
            </w:r>
          </w:p>
          <w:p w14:paraId="524E5FBB" w14:textId="0238F163" w:rsidR="00F34C13" w:rsidRPr="00BF186C" w:rsidRDefault="00F34C13">
            <w:pPr>
              <w:pStyle w:val="Paragrafoelenco"/>
              <w:numPr>
                <w:ilvl w:val="0"/>
                <w:numId w:val="13"/>
              </w:numPr>
              <w:rPr>
                <w:i/>
                <w:iCs/>
                <w:sz w:val="22"/>
              </w:rPr>
            </w:pPr>
            <w:r w:rsidRPr="00BF186C">
              <w:rPr>
                <w:i/>
                <w:iCs/>
                <w:sz w:val="22"/>
              </w:rPr>
              <w:t xml:space="preserve">Vacant estates (estate administration in absence of heirs); </w:t>
            </w:r>
          </w:p>
          <w:p w14:paraId="23BB6DCA" w14:textId="23C8CB33" w:rsidR="00F34C13" w:rsidRPr="00BF186C" w:rsidRDefault="00F34C13">
            <w:pPr>
              <w:pStyle w:val="Paragrafoelenco"/>
              <w:numPr>
                <w:ilvl w:val="0"/>
                <w:numId w:val="13"/>
              </w:numPr>
              <w:rPr>
                <w:i/>
                <w:iCs/>
                <w:sz w:val="22"/>
              </w:rPr>
            </w:pPr>
            <w:r w:rsidRPr="00BF186C">
              <w:rPr>
                <w:i/>
                <w:iCs/>
                <w:sz w:val="22"/>
              </w:rPr>
              <w:t xml:space="preserve">Appointment of the official responsible for inventory in succession proceedings; </w:t>
            </w:r>
          </w:p>
          <w:p w14:paraId="686FA497" w14:textId="640905C4" w:rsidR="00F34C13" w:rsidRPr="00BF186C" w:rsidRDefault="00FA5F98">
            <w:pPr>
              <w:pStyle w:val="Paragrafoelenco"/>
              <w:numPr>
                <w:ilvl w:val="0"/>
                <w:numId w:val="13"/>
              </w:numPr>
              <w:rPr>
                <w:i/>
                <w:iCs/>
                <w:sz w:val="22"/>
              </w:rPr>
            </w:pPr>
            <w:r w:rsidRPr="00BF186C">
              <w:rPr>
                <w:i/>
                <w:iCs/>
                <w:sz w:val="22"/>
              </w:rPr>
              <w:t>Amortization of</w:t>
            </w:r>
            <w:r w:rsidR="008F7C62" w:rsidRPr="00BF186C">
              <w:rPr>
                <w:i/>
                <w:iCs/>
                <w:sz w:val="22"/>
              </w:rPr>
              <w:t xml:space="preserve"> securities</w:t>
            </w:r>
            <w:r w:rsidR="00F34C13" w:rsidRPr="00BF186C">
              <w:rPr>
                <w:i/>
                <w:iCs/>
                <w:sz w:val="22"/>
              </w:rPr>
              <w:t xml:space="preserve">; </w:t>
            </w:r>
          </w:p>
          <w:p w14:paraId="1E0A1644" w14:textId="23CC5CBE" w:rsidR="00F34C13" w:rsidRPr="00BF186C" w:rsidRDefault="00F34C13">
            <w:pPr>
              <w:pStyle w:val="Paragrafoelenco"/>
              <w:numPr>
                <w:ilvl w:val="0"/>
                <w:numId w:val="13"/>
              </w:numPr>
              <w:rPr>
                <w:i/>
                <w:iCs/>
                <w:sz w:val="22"/>
              </w:rPr>
            </w:pPr>
            <w:r w:rsidRPr="00BF186C">
              <w:rPr>
                <w:i/>
                <w:iCs/>
                <w:sz w:val="22"/>
              </w:rPr>
              <w:t xml:space="preserve">Guardianship and support administration; </w:t>
            </w:r>
          </w:p>
          <w:p w14:paraId="0404E747" w14:textId="16237073" w:rsidR="00F34C13" w:rsidRPr="00BF186C" w:rsidRDefault="00F34C13">
            <w:pPr>
              <w:pStyle w:val="Paragrafoelenco"/>
              <w:numPr>
                <w:ilvl w:val="0"/>
                <w:numId w:val="13"/>
              </w:numPr>
              <w:rPr>
                <w:i/>
                <w:iCs/>
                <w:sz w:val="22"/>
              </w:rPr>
            </w:pPr>
            <w:r w:rsidRPr="00BF186C">
              <w:rPr>
                <w:i/>
                <w:iCs/>
                <w:sz w:val="22"/>
              </w:rPr>
              <w:t xml:space="preserve">Report on the financial </w:t>
            </w:r>
            <w:r w:rsidR="004375AC" w:rsidRPr="00BF186C">
              <w:rPr>
                <w:i/>
                <w:iCs/>
                <w:sz w:val="22"/>
              </w:rPr>
              <w:t xml:space="preserve">and assets </w:t>
            </w:r>
            <w:r w:rsidRPr="00BF186C">
              <w:rPr>
                <w:i/>
                <w:iCs/>
                <w:sz w:val="22"/>
              </w:rPr>
              <w:t xml:space="preserve">status of </w:t>
            </w:r>
            <w:r w:rsidR="004375AC" w:rsidRPr="00BF186C">
              <w:rPr>
                <w:i/>
                <w:iCs/>
                <w:sz w:val="22"/>
              </w:rPr>
              <w:t xml:space="preserve">the person </w:t>
            </w:r>
            <w:r w:rsidRPr="00BF186C">
              <w:rPr>
                <w:i/>
                <w:iCs/>
                <w:sz w:val="22"/>
              </w:rPr>
              <w:t xml:space="preserve">under guardianship or support administration; </w:t>
            </w:r>
          </w:p>
          <w:p w14:paraId="4B294797" w14:textId="216B0391" w:rsidR="00F34C13" w:rsidRPr="00BF186C" w:rsidRDefault="00F34C13">
            <w:pPr>
              <w:pStyle w:val="Paragrafoelenco"/>
              <w:numPr>
                <w:ilvl w:val="0"/>
                <w:numId w:val="13"/>
              </w:numPr>
              <w:rPr>
                <w:i/>
                <w:iCs/>
                <w:sz w:val="22"/>
              </w:rPr>
            </w:pPr>
            <w:r w:rsidRPr="00BF186C">
              <w:rPr>
                <w:i/>
                <w:iCs/>
                <w:sz w:val="22"/>
              </w:rPr>
              <w:t xml:space="preserve">Applications for authorization to carry out acts of extraordinary </w:t>
            </w:r>
            <w:r w:rsidR="005E446F" w:rsidRPr="00BF186C">
              <w:rPr>
                <w:i/>
                <w:iCs/>
                <w:sz w:val="22"/>
              </w:rPr>
              <w:t xml:space="preserve">administration </w:t>
            </w:r>
            <w:r w:rsidRPr="00BF186C">
              <w:rPr>
                <w:i/>
                <w:iCs/>
                <w:sz w:val="22"/>
              </w:rPr>
              <w:t xml:space="preserve">of a minor’s assets; </w:t>
            </w:r>
          </w:p>
          <w:p w14:paraId="09AC398F" w14:textId="3294CC44" w:rsidR="00F34C13" w:rsidRPr="00BF186C" w:rsidRDefault="00F16E6D">
            <w:pPr>
              <w:pStyle w:val="Paragrafoelenco"/>
              <w:numPr>
                <w:ilvl w:val="0"/>
                <w:numId w:val="13"/>
              </w:numPr>
              <w:rPr>
                <w:i/>
                <w:iCs/>
                <w:sz w:val="22"/>
              </w:rPr>
            </w:pPr>
            <w:r w:rsidRPr="00BF186C">
              <w:rPr>
                <w:i/>
                <w:iCs/>
                <w:sz w:val="22"/>
              </w:rPr>
              <w:t>R</w:t>
            </w:r>
            <w:r w:rsidR="00F34C13" w:rsidRPr="00BF186C">
              <w:rPr>
                <w:i/>
                <w:iCs/>
                <w:sz w:val="22"/>
              </w:rPr>
              <w:t>egistration</w:t>
            </w:r>
            <w:r w:rsidRPr="00BF186C">
              <w:rPr>
                <w:i/>
                <w:iCs/>
                <w:sz w:val="22"/>
              </w:rPr>
              <w:t xml:space="preserve"> in the Press Register</w:t>
            </w:r>
            <w:r w:rsidR="00F34C13" w:rsidRPr="00BF186C">
              <w:rPr>
                <w:i/>
                <w:iCs/>
                <w:sz w:val="22"/>
              </w:rPr>
              <w:t xml:space="preserve">; </w:t>
            </w:r>
          </w:p>
          <w:p w14:paraId="2F28E44A" w14:textId="52C066F4" w:rsidR="00F34C13" w:rsidRPr="00BF186C" w:rsidRDefault="00F34C13">
            <w:pPr>
              <w:pStyle w:val="Paragrafoelenco"/>
              <w:numPr>
                <w:ilvl w:val="0"/>
                <w:numId w:val="13"/>
              </w:numPr>
              <w:rPr>
                <w:i/>
                <w:iCs/>
                <w:sz w:val="22"/>
              </w:rPr>
            </w:pPr>
            <w:r w:rsidRPr="00BF186C">
              <w:rPr>
                <w:i/>
                <w:iCs/>
                <w:sz w:val="22"/>
              </w:rPr>
              <w:t xml:space="preserve">Declarations of absence; </w:t>
            </w:r>
          </w:p>
          <w:p w14:paraId="4ECAAD58" w14:textId="7243804C" w:rsidR="00F34C13" w:rsidRPr="00BF186C" w:rsidRDefault="00F34C13">
            <w:pPr>
              <w:pStyle w:val="Paragrafoelenco"/>
              <w:numPr>
                <w:ilvl w:val="0"/>
                <w:numId w:val="13"/>
              </w:numPr>
              <w:rPr>
                <w:i/>
                <w:iCs/>
                <w:sz w:val="22"/>
              </w:rPr>
            </w:pPr>
            <w:r w:rsidRPr="00BF186C">
              <w:rPr>
                <w:i/>
                <w:iCs/>
                <w:sz w:val="22"/>
              </w:rPr>
              <w:t xml:space="preserve">Declarations of presumed death; </w:t>
            </w:r>
          </w:p>
          <w:p w14:paraId="381FA661" w14:textId="39DF4424" w:rsidR="00F34C13" w:rsidRPr="00BF186C" w:rsidRDefault="00CE0110" w:rsidP="00F34C13">
            <w:pPr>
              <w:pStyle w:val="Paragrafoelenco"/>
              <w:numPr>
                <w:ilvl w:val="0"/>
                <w:numId w:val="13"/>
              </w:numPr>
              <w:rPr>
                <w:i/>
                <w:iCs/>
                <w:sz w:val="22"/>
              </w:rPr>
            </w:pPr>
            <w:r w:rsidRPr="00BF186C">
              <w:rPr>
                <w:i/>
                <w:iCs/>
                <w:sz w:val="22"/>
              </w:rPr>
              <w:t xml:space="preserve">Petition </w:t>
            </w:r>
            <w:r w:rsidR="00F34C13" w:rsidRPr="00BF186C">
              <w:rPr>
                <w:i/>
                <w:iCs/>
                <w:sz w:val="22"/>
              </w:rPr>
              <w:t>for rehabilitation following bil</w:t>
            </w:r>
            <w:r w:rsidRPr="00BF186C">
              <w:rPr>
                <w:i/>
                <w:iCs/>
                <w:sz w:val="22"/>
              </w:rPr>
              <w:t>l protests</w:t>
            </w:r>
            <w:r w:rsidR="00F34C13" w:rsidRPr="00BF186C">
              <w:rPr>
                <w:i/>
                <w:iCs/>
                <w:sz w:val="22"/>
              </w:rPr>
              <w:t>.</w:t>
            </w:r>
          </w:p>
          <w:p w14:paraId="2437D911" w14:textId="77777777" w:rsidR="0013359E" w:rsidRPr="00BF186C" w:rsidRDefault="0013359E" w:rsidP="0013359E">
            <w:pPr>
              <w:ind w:left="360"/>
              <w:rPr>
                <w:i/>
                <w:iCs/>
                <w:sz w:val="22"/>
              </w:rPr>
            </w:pPr>
          </w:p>
          <w:p w14:paraId="6E56EEF9" w14:textId="77777777" w:rsidR="00A14709" w:rsidRPr="00BF186C" w:rsidRDefault="00D839E1" w:rsidP="00A14709">
            <w:pPr>
              <w:rPr>
                <w:b/>
                <w:bCs/>
                <w:i/>
                <w:iCs/>
                <w:color w:val="44546A" w:themeColor="text2"/>
                <w:sz w:val="22"/>
              </w:rPr>
            </w:pPr>
            <w:r w:rsidRPr="00BF186C">
              <w:rPr>
                <w:b/>
                <w:bCs/>
                <w:i/>
                <w:iCs/>
                <w:color w:val="44546A" w:themeColor="text2"/>
                <w:sz w:val="22"/>
              </w:rPr>
              <w:t>ENFORCEMENT AND INSOLVENCY PROCEEDINGS</w:t>
            </w:r>
          </w:p>
          <w:p w14:paraId="6C574A4B" w14:textId="6B1F59AD" w:rsidR="00D839E1" w:rsidRPr="00BF186C" w:rsidRDefault="00D839E1">
            <w:pPr>
              <w:pStyle w:val="Paragrafoelenco"/>
              <w:numPr>
                <w:ilvl w:val="0"/>
                <w:numId w:val="13"/>
              </w:numPr>
              <w:rPr>
                <w:i/>
                <w:iCs/>
                <w:sz w:val="22"/>
              </w:rPr>
            </w:pPr>
            <w:r w:rsidRPr="00BF186C">
              <w:rPr>
                <w:i/>
                <w:iCs/>
                <w:sz w:val="22"/>
              </w:rPr>
              <w:t xml:space="preserve">Certificate of </w:t>
            </w:r>
            <w:r w:rsidR="00F342A5" w:rsidRPr="00BF186C">
              <w:rPr>
                <w:i/>
                <w:iCs/>
                <w:sz w:val="22"/>
              </w:rPr>
              <w:t>no</w:t>
            </w:r>
            <w:r w:rsidRPr="00BF186C">
              <w:rPr>
                <w:i/>
                <w:iCs/>
                <w:sz w:val="22"/>
              </w:rPr>
              <w:t xml:space="preserve"> bankruptcy and insolvency proceedings for partnerships; </w:t>
            </w:r>
          </w:p>
          <w:p w14:paraId="6BCA1DF3" w14:textId="68D651B0" w:rsidR="00D839E1" w:rsidRPr="00BF186C" w:rsidRDefault="00D839E1">
            <w:pPr>
              <w:pStyle w:val="Paragrafoelenco"/>
              <w:numPr>
                <w:ilvl w:val="0"/>
                <w:numId w:val="13"/>
              </w:numPr>
              <w:rPr>
                <w:i/>
                <w:iCs/>
                <w:sz w:val="22"/>
              </w:rPr>
            </w:pPr>
            <w:r w:rsidRPr="00BF186C">
              <w:rPr>
                <w:i/>
                <w:iCs/>
                <w:sz w:val="22"/>
              </w:rPr>
              <w:t xml:space="preserve">Certificate of </w:t>
            </w:r>
            <w:r w:rsidR="00F342A5" w:rsidRPr="00BF186C">
              <w:rPr>
                <w:i/>
                <w:iCs/>
                <w:sz w:val="22"/>
              </w:rPr>
              <w:t>no</w:t>
            </w:r>
            <w:r w:rsidRPr="00BF186C">
              <w:rPr>
                <w:i/>
                <w:iCs/>
                <w:sz w:val="22"/>
              </w:rPr>
              <w:t xml:space="preserve"> insolvency proceedings for </w:t>
            </w:r>
            <w:r w:rsidR="00DA516C" w:rsidRPr="00BF186C">
              <w:rPr>
                <w:i/>
                <w:iCs/>
                <w:sz w:val="22"/>
              </w:rPr>
              <w:t xml:space="preserve">corporations </w:t>
            </w:r>
            <w:r w:rsidRPr="00BF186C">
              <w:rPr>
                <w:i/>
                <w:iCs/>
                <w:sz w:val="22"/>
              </w:rPr>
              <w:t xml:space="preserve">and sole proprietorships; </w:t>
            </w:r>
          </w:p>
          <w:p w14:paraId="43EBD31C" w14:textId="0CF74D47" w:rsidR="00D839E1" w:rsidRPr="00BF186C" w:rsidRDefault="00D839E1">
            <w:pPr>
              <w:pStyle w:val="Paragrafoelenco"/>
              <w:numPr>
                <w:ilvl w:val="0"/>
                <w:numId w:val="13"/>
              </w:numPr>
              <w:rPr>
                <w:i/>
                <w:iCs/>
                <w:sz w:val="22"/>
              </w:rPr>
            </w:pPr>
            <w:r w:rsidRPr="00BF186C">
              <w:rPr>
                <w:i/>
                <w:iCs/>
                <w:sz w:val="22"/>
              </w:rPr>
              <w:lastRenderedPageBreak/>
              <w:t>Certificate of no o</w:t>
            </w:r>
            <w:r w:rsidR="00DA516C" w:rsidRPr="00BF186C">
              <w:rPr>
                <w:i/>
                <w:iCs/>
                <w:sz w:val="22"/>
              </w:rPr>
              <w:t>ppositio</w:t>
            </w:r>
            <w:r w:rsidRPr="00BF186C">
              <w:rPr>
                <w:i/>
                <w:iCs/>
                <w:sz w:val="22"/>
              </w:rPr>
              <w:t xml:space="preserve">n to the admission </w:t>
            </w:r>
            <w:r w:rsidR="00DA516C" w:rsidRPr="00BF186C">
              <w:rPr>
                <w:i/>
                <w:iCs/>
                <w:sz w:val="22"/>
              </w:rPr>
              <w:t xml:space="preserve">to </w:t>
            </w:r>
            <w:r w:rsidRPr="00BF186C">
              <w:rPr>
                <w:i/>
                <w:iCs/>
                <w:sz w:val="22"/>
              </w:rPr>
              <w:t>the statement of liabilities for severance pay</w:t>
            </w:r>
            <w:r w:rsidR="00DA516C" w:rsidRPr="00BF186C">
              <w:rPr>
                <w:i/>
                <w:iCs/>
                <w:sz w:val="22"/>
              </w:rPr>
              <w:t xml:space="preserve"> (TFR) </w:t>
            </w:r>
            <w:r w:rsidRPr="00BF186C">
              <w:rPr>
                <w:i/>
                <w:iCs/>
                <w:sz w:val="22"/>
              </w:rPr>
              <w:t xml:space="preserve">and INPS purposes; </w:t>
            </w:r>
          </w:p>
          <w:p w14:paraId="490EBF4D" w14:textId="20D2B576" w:rsidR="00D839E1" w:rsidRPr="00BF186C" w:rsidRDefault="00D839E1">
            <w:pPr>
              <w:pStyle w:val="Paragrafoelenco"/>
              <w:numPr>
                <w:ilvl w:val="0"/>
                <w:numId w:val="13"/>
              </w:numPr>
              <w:rPr>
                <w:i/>
                <w:iCs/>
                <w:sz w:val="22"/>
              </w:rPr>
            </w:pPr>
            <w:r w:rsidRPr="00BF186C">
              <w:rPr>
                <w:i/>
                <w:iCs/>
                <w:sz w:val="22"/>
              </w:rPr>
              <w:t xml:space="preserve">Registration of sales </w:t>
            </w:r>
            <w:r w:rsidR="00865CF0" w:rsidRPr="00BF186C">
              <w:rPr>
                <w:i/>
                <w:iCs/>
                <w:sz w:val="22"/>
              </w:rPr>
              <w:t>subject to retention of title</w:t>
            </w:r>
            <w:r w:rsidRPr="00BF186C">
              <w:rPr>
                <w:i/>
                <w:iCs/>
                <w:sz w:val="22"/>
              </w:rPr>
              <w:t xml:space="preserve">; </w:t>
            </w:r>
          </w:p>
          <w:p w14:paraId="0B77B85C" w14:textId="77777777" w:rsidR="00D839E1" w:rsidRPr="00BF186C" w:rsidRDefault="00D839E1">
            <w:pPr>
              <w:pStyle w:val="Paragrafoelenco"/>
              <w:numPr>
                <w:ilvl w:val="0"/>
                <w:numId w:val="13"/>
              </w:numPr>
              <w:rPr>
                <w:sz w:val="22"/>
              </w:rPr>
            </w:pPr>
            <w:r w:rsidRPr="00BF186C">
              <w:rPr>
                <w:i/>
                <w:iCs/>
                <w:sz w:val="22"/>
              </w:rPr>
              <w:t>Judicial sales with or without auction.</w:t>
            </w:r>
          </w:p>
          <w:p w14:paraId="417675C4" w14:textId="77777777" w:rsidR="00FE7FCD" w:rsidRPr="00BF186C" w:rsidRDefault="00FE7FCD" w:rsidP="00FE7FCD">
            <w:pPr>
              <w:rPr>
                <w:sz w:val="22"/>
              </w:rPr>
            </w:pPr>
          </w:p>
          <w:p w14:paraId="7CE1851C" w14:textId="453E702A" w:rsidR="00FE7FCD" w:rsidRPr="00BF186C" w:rsidRDefault="00FE7FCD" w:rsidP="00FE7FCD">
            <w:pPr>
              <w:shd w:val="clear" w:color="auto" w:fill="EDEDED" w:themeFill="accent3" w:themeFillTint="33"/>
              <w:rPr>
                <w:b/>
                <w:bCs/>
                <w:color w:val="2F5496" w:themeColor="accent1" w:themeShade="BF"/>
                <w:sz w:val="22"/>
              </w:rPr>
            </w:pPr>
            <w:r w:rsidRPr="00BF186C">
              <w:rPr>
                <w:b/>
                <w:bCs/>
                <w:color w:val="2F5496" w:themeColor="accent1" w:themeShade="BF"/>
                <w:sz w:val="22"/>
              </w:rPr>
              <w:t xml:space="preserve">CRIMINAL DIVISION </w:t>
            </w:r>
          </w:p>
          <w:p w14:paraId="232AD633" w14:textId="4C2238B9" w:rsidR="00FE7FCD" w:rsidRPr="00BF186C" w:rsidRDefault="00E96ADC">
            <w:pPr>
              <w:pStyle w:val="Paragrafoelenco"/>
              <w:numPr>
                <w:ilvl w:val="0"/>
                <w:numId w:val="13"/>
              </w:numPr>
              <w:rPr>
                <w:i/>
                <w:iCs/>
                <w:sz w:val="22"/>
              </w:rPr>
            </w:pPr>
            <w:r w:rsidRPr="00BF186C">
              <w:rPr>
                <w:i/>
                <w:iCs/>
                <w:sz w:val="22"/>
              </w:rPr>
              <w:t xml:space="preserve">Inspection </w:t>
            </w:r>
            <w:r w:rsidR="00FE7FCD" w:rsidRPr="00BF186C">
              <w:rPr>
                <w:i/>
                <w:iCs/>
                <w:sz w:val="22"/>
              </w:rPr>
              <w:t xml:space="preserve">of case files and court records; </w:t>
            </w:r>
          </w:p>
          <w:p w14:paraId="3D683553" w14:textId="022D24B8" w:rsidR="00FE7FCD" w:rsidRPr="00BF186C" w:rsidRDefault="00FE7FCD">
            <w:pPr>
              <w:pStyle w:val="Paragrafoelenco"/>
              <w:numPr>
                <w:ilvl w:val="0"/>
                <w:numId w:val="13"/>
              </w:numPr>
              <w:rPr>
                <w:i/>
                <w:iCs/>
                <w:sz w:val="22"/>
              </w:rPr>
            </w:pPr>
            <w:r w:rsidRPr="00BF186C">
              <w:rPr>
                <w:i/>
                <w:iCs/>
                <w:sz w:val="22"/>
              </w:rPr>
              <w:t xml:space="preserve">Issuance of copies of procedural documents and judicial orders (judgments, </w:t>
            </w:r>
            <w:r w:rsidR="00F87321" w:rsidRPr="00BF186C">
              <w:rPr>
                <w:i/>
                <w:iCs/>
                <w:sz w:val="22"/>
              </w:rPr>
              <w:t>summary penal</w:t>
            </w:r>
            <w:r w:rsidRPr="00BF186C">
              <w:rPr>
                <w:i/>
                <w:iCs/>
                <w:sz w:val="22"/>
              </w:rPr>
              <w:t xml:space="preserve"> decrees, dismissal</w:t>
            </w:r>
            <w:r w:rsidR="004E0233" w:rsidRPr="00BF186C">
              <w:rPr>
                <w:i/>
                <w:iCs/>
                <w:sz w:val="22"/>
              </w:rPr>
              <w:t xml:space="preserve"> order</w:t>
            </w:r>
            <w:r w:rsidRPr="00BF186C">
              <w:rPr>
                <w:i/>
                <w:iCs/>
                <w:sz w:val="22"/>
              </w:rPr>
              <w:t xml:space="preserve">, etc.); </w:t>
            </w:r>
          </w:p>
          <w:p w14:paraId="61D27FFA" w14:textId="003B83BF" w:rsidR="00FE7FCD" w:rsidRPr="00BF186C" w:rsidRDefault="00FE7FCD">
            <w:pPr>
              <w:pStyle w:val="Paragrafoelenco"/>
              <w:numPr>
                <w:ilvl w:val="0"/>
                <w:numId w:val="13"/>
              </w:numPr>
              <w:rPr>
                <w:i/>
                <w:iCs/>
                <w:sz w:val="22"/>
              </w:rPr>
            </w:pPr>
            <w:r w:rsidRPr="00BF186C">
              <w:rPr>
                <w:i/>
                <w:iCs/>
                <w:sz w:val="22"/>
              </w:rPr>
              <w:t xml:space="preserve">Issuance of attendance certificates for parties, witnesses, and any other participants in proceedings; </w:t>
            </w:r>
          </w:p>
          <w:p w14:paraId="638476F4" w14:textId="5DBD1852" w:rsidR="00FE7FCD" w:rsidRPr="00BF186C" w:rsidRDefault="00FE7FCD">
            <w:pPr>
              <w:pStyle w:val="Paragrafoelenco"/>
              <w:numPr>
                <w:ilvl w:val="0"/>
                <w:numId w:val="13"/>
              </w:numPr>
              <w:rPr>
                <w:i/>
                <w:iCs/>
                <w:sz w:val="22"/>
              </w:rPr>
            </w:pPr>
            <w:r w:rsidRPr="00BF186C">
              <w:rPr>
                <w:i/>
                <w:iCs/>
                <w:sz w:val="22"/>
              </w:rPr>
              <w:t xml:space="preserve">Issuance of certificates relating to the procedural status of cases; </w:t>
            </w:r>
          </w:p>
          <w:p w14:paraId="6BD46660" w14:textId="3248478C" w:rsidR="00FE7FCD" w:rsidRPr="00BF186C" w:rsidRDefault="00FE7FCD">
            <w:pPr>
              <w:pStyle w:val="Paragrafoelenco"/>
              <w:numPr>
                <w:ilvl w:val="0"/>
                <w:numId w:val="13"/>
              </w:numPr>
              <w:rPr>
                <w:i/>
                <w:iCs/>
                <w:sz w:val="22"/>
              </w:rPr>
            </w:pPr>
            <w:r w:rsidRPr="00BF186C">
              <w:rPr>
                <w:i/>
                <w:iCs/>
                <w:sz w:val="22"/>
              </w:rPr>
              <w:t xml:space="preserve">Applications for </w:t>
            </w:r>
            <w:r w:rsidR="00144BB7" w:rsidRPr="00BF186C">
              <w:rPr>
                <w:i/>
                <w:iCs/>
                <w:sz w:val="22"/>
              </w:rPr>
              <w:t>authorization</w:t>
            </w:r>
            <w:r w:rsidRPr="00BF186C">
              <w:rPr>
                <w:i/>
                <w:iCs/>
                <w:sz w:val="22"/>
              </w:rPr>
              <w:t xml:space="preserve"> of </w:t>
            </w:r>
            <w:r w:rsidR="00144BB7" w:rsidRPr="00BF186C">
              <w:rPr>
                <w:i/>
                <w:iCs/>
                <w:sz w:val="22"/>
              </w:rPr>
              <w:t xml:space="preserve">visits </w:t>
            </w:r>
            <w:r w:rsidRPr="00BF186C">
              <w:rPr>
                <w:i/>
                <w:iCs/>
                <w:sz w:val="22"/>
              </w:rPr>
              <w:t xml:space="preserve">and/or </w:t>
            </w:r>
            <w:r w:rsidR="00144BB7" w:rsidRPr="00BF186C">
              <w:rPr>
                <w:i/>
                <w:iCs/>
                <w:sz w:val="22"/>
              </w:rPr>
              <w:t xml:space="preserve">various clearances for </w:t>
            </w:r>
            <w:r w:rsidRPr="00BF186C">
              <w:rPr>
                <w:i/>
                <w:iCs/>
                <w:sz w:val="22"/>
              </w:rPr>
              <w:t xml:space="preserve">detainees; </w:t>
            </w:r>
          </w:p>
          <w:p w14:paraId="4E6854C1" w14:textId="21C7F862" w:rsidR="00FE7FCD" w:rsidRPr="00BF186C" w:rsidRDefault="00FE7FCD">
            <w:pPr>
              <w:pStyle w:val="Paragrafoelenco"/>
              <w:numPr>
                <w:ilvl w:val="0"/>
                <w:numId w:val="13"/>
              </w:numPr>
              <w:rPr>
                <w:i/>
                <w:iCs/>
                <w:sz w:val="22"/>
              </w:rPr>
            </w:pPr>
            <w:r w:rsidRPr="00BF186C">
              <w:rPr>
                <w:i/>
                <w:iCs/>
                <w:sz w:val="22"/>
              </w:rPr>
              <w:t xml:space="preserve">Legal aid (state-funded legal assistance); </w:t>
            </w:r>
          </w:p>
          <w:p w14:paraId="13884EE7" w14:textId="72B79D6D" w:rsidR="00FE7FCD" w:rsidRPr="00BF186C" w:rsidRDefault="00FE7FCD">
            <w:pPr>
              <w:pStyle w:val="Paragrafoelenco"/>
              <w:numPr>
                <w:ilvl w:val="0"/>
                <w:numId w:val="13"/>
              </w:numPr>
              <w:rPr>
                <w:i/>
                <w:iCs/>
                <w:sz w:val="22"/>
              </w:rPr>
            </w:pPr>
            <w:r w:rsidRPr="00BF186C">
              <w:rPr>
                <w:i/>
                <w:iCs/>
                <w:sz w:val="22"/>
              </w:rPr>
              <w:t xml:space="preserve">Applications for payment of fees to court-appointed experts and auxiliary officers (professionals, custodians, etc.) at various stages of proceedings; </w:t>
            </w:r>
          </w:p>
          <w:p w14:paraId="6F479EC6" w14:textId="0E6DB8BC" w:rsidR="00FE7FCD" w:rsidRPr="00BF186C" w:rsidRDefault="00FE7FCD">
            <w:pPr>
              <w:pStyle w:val="Paragrafoelenco"/>
              <w:numPr>
                <w:ilvl w:val="0"/>
                <w:numId w:val="13"/>
              </w:numPr>
              <w:rPr>
                <w:i/>
                <w:iCs/>
                <w:sz w:val="22"/>
              </w:rPr>
            </w:pPr>
            <w:r w:rsidRPr="00BF186C">
              <w:rPr>
                <w:i/>
                <w:iCs/>
                <w:sz w:val="22"/>
              </w:rPr>
              <w:t xml:space="preserve">Appeals against trial judgments and decisions of the Preliminary Investigations Judge (G.I.P.), both within and outside the district; </w:t>
            </w:r>
          </w:p>
          <w:p w14:paraId="29A30E3D" w14:textId="2F33BD2E" w:rsidR="00FE7FCD" w:rsidRPr="00BF186C" w:rsidRDefault="00FE7FCD">
            <w:pPr>
              <w:pStyle w:val="Paragrafoelenco"/>
              <w:numPr>
                <w:ilvl w:val="0"/>
                <w:numId w:val="13"/>
              </w:numPr>
              <w:rPr>
                <w:i/>
                <w:iCs/>
                <w:sz w:val="22"/>
              </w:rPr>
            </w:pPr>
            <w:r w:rsidRPr="00BF186C">
              <w:rPr>
                <w:i/>
                <w:iCs/>
                <w:sz w:val="22"/>
              </w:rPr>
              <w:t xml:space="preserve">Objections to summary penal decrees; </w:t>
            </w:r>
          </w:p>
          <w:p w14:paraId="6F65FAD2" w14:textId="4A816DD4" w:rsidR="00FE7FCD" w:rsidRPr="00BF186C" w:rsidRDefault="00FE7FCD">
            <w:pPr>
              <w:pStyle w:val="Paragrafoelenco"/>
              <w:numPr>
                <w:ilvl w:val="0"/>
                <w:numId w:val="13"/>
              </w:numPr>
              <w:rPr>
                <w:i/>
                <w:iCs/>
                <w:sz w:val="22"/>
              </w:rPr>
            </w:pPr>
            <w:r w:rsidRPr="00BF186C">
              <w:rPr>
                <w:i/>
                <w:iCs/>
                <w:sz w:val="22"/>
              </w:rPr>
              <w:t xml:space="preserve">Issuance of certificates related to criminal proceedings; </w:t>
            </w:r>
          </w:p>
          <w:p w14:paraId="36544120" w14:textId="7F4DD477" w:rsidR="00FE7FCD" w:rsidRPr="00BF186C" w:rsidRDefault="00FE7FCD">
            <w:pPr>
              <w:pStyle w:val="Paragrafoelenco"/>
              <w:numPr>
                <w:ilvl w:val="0"/>
                <w:numId w:val="13"/>
              </w:numPr>
              <w:rPr>
                <w:i/>
                <w:iCs/>
                <w:sz w:val="22"/>
              </w:rPr>
            </w:pPr>
            <w:r w:rsidRPr="00BF186C">
              <w:rPr>
                <w:i/>
                <w:iCs/>
                <w:sz w:val="22"/>
              </w:rPr>
              <w:t xml:space="preserve">Applications to the execution judge (Article 665 of the Code of Criminal Procedure et seq.); </w:t>
            </w:r>
          </w:p>
          <w:p w14:paraId="595345C2" w14:textId="7225F80F" w:rsidR="00FE7FCD" w:rsidRPr="00BF186C" w:rsidRDefault="00FE7FCD">
            <w:pPr>
              <w:pStyle w:val="Paragrafoelenco"/>
              <w:numPr>
                <w:ilvl w:val="0"/>
                <w:numId w:val="13"/>
              </w:numPr>
              <w:rPr>
                <w:i/>
                <w:iCs/>
                <w:sz w:val="22"/>
              </w:rPr>
            </w:pPr>
            <w:r w:rsidRPr="00BF186C">
              <w:rPr>
                <w:i/>
                <w:iCs/>
                <w:sz w:val="22"/>
              </w:rPr>
              <w:t xml:space="preserve">Applications for </w:t>
            </w:r>
            <w:r w:rsidR="00C318F4" w:rsidRPr="00BF186C">
              <w:rPr>
                <w:i/>
                <w:iCs/>
                <w:sz w:val="22"/>
              </w:rPr>
              <w:t>a declaration that the offence has been extinguished</w:t>
            </w:r>
            <w:r w:rsidRPr="00BF186C">
              <w:rPr>
                <w:i/>
                <w:iCs/>
                <w:sz w:val="22"/>
              </w:rPr>
              <w:t xml:space="preserve">; </w:t>
            </w:r>
          </w:p>
          <w:p w14:paraId="6AA81B36" w14:textId="6B9F797D" w:rsidR="00FE7FCD" w:rsidRPr="00BF186C" w:rsidRDefault="00FE7FCD">
            <w:pPr>
              <w:pStyle w:val="Paragrafoelenco"/>
              <w:numPr>
                <w:ilvl w:val="0"/>
                <w:numId w:val="13"/>
              </w:numPr>
              <w:rPr>
                <w:i/>
                <w:iCs/>
                <w:sz w:val="22"/>
              </w:rPr>
            </w:pPr>
            <w:r w:rsidRPr="00BF186C">
              <w:rPr>
                <w:i/>
                <w:iCs/>
                <w:sz w:val="22"/>
              </w:rPr>
              <w:t xml:space="preserve">Management of criminal exhibits (return, sale, destruction); </w:t>
            </w:r>
          </w:p>
          <w:p w14:paraId="0C21846A" w14:textId="531CB7C8" w:rsidR="00FE7FCD" w:rsidRPr="00BF186C" w:rsidRDefault="00FE7FCD">
            <w:pPr>
              <w:pStyle w:val="Paragrafoelenco"/>
              <w:numPr>
                <w:ilvl w:val="0"/>
                <w:numId w:val="13"/>
              </w:numPr>
              <w:rPr>
                <w:i/>
                <w:iCs/>
                <w:sz w:val="22"/>
              </w:rPr>
            </w:pPr>
            <w:r w:rsidRPr="00BF186C">
              <w:rPr>
                <w:i/>
                <w:iCs/>
                <w:sz w:val="22"/>
              </w:rPr>
              <w:t>Applications for amnesty.</w:t>
            </w:r>
          </w:p>
          <w:p w14:paraId="42C98B98" w14:textId="77777777" w:rsidR="00D3030E" w:rsidRPr="00BF186C" w:rsidRDefault="00D3030E" w:rsidP="00D3030E">
            <w:pPr>
              <w:rPr>
                <w:sz w:val="22"/>
              </w:rPr>
            </w:pPr>
          </w:p>
          <w:p w14:paraId="64662CD6" w14:textId="64D77388" w:rsidR="00D3030E" w:rsidRPr="00BF186C" w:rsidRDefault="00D3030E" w:rsidP="00D3030E">
            <w:pPr>
              <w:rPr>
                <w:sz w:val="22"/>
              </w:rPr>
            </w:pPr>
            <w:r w:rsidRPr="00BF186C">
              <w:rPr>
                <w:sz w:val="22"/>
              </w:rPr>
              <w:t>For each service</w:t>
            </w:r>
            <w:r w:rsidR="00861F1A" w:rsidRPr="00BF186C">
              <w:rPr>
                <w:sz w:val="22"/>
              </w:rPr>
              <w:t>,</w:t>
            </w:r>
            <w:r w:rsidRPr="00BF186C">
              <w:rPr>
                <w:sz w:val="22"/>
              </w:rPr>
              <w:t xml:space="preserve"> </w:t>
            </w:r>
            <w:r w:rsidR="00861F1A" w:rsidRPr="00BF186C">
              <w:rPr>
                <w:sz w:val="22"/>
              </w:rPr>
              <w:t>the following information is provided:</w:t>
            </w:r>
            <w:r w:rsidR="00861F1A" w:rsidRPr="00BF186C">
              <w:rPr>
                <w:sz w:val="22"/>
              </w:rPr>
              <w:br/>
              <w:t xml:space="preserve">– </w:t>
            </w:r>
            <w:r w:rsidR="00861F1A" w:rsidRPr="00BF186C">
              <w:rPr>
                <w:b/>
                <w:bCs/>
                <w:sz w:val="22"/>
              </w:rPr>
              <w:t>What it is</w:t>
            </w:r>
            <w:r w:rsidR="00861F1A" w:rsidRPr="00BF186C">
              <w:rPr>
                <w:sz w:val="22"/>
              </w:rPr>
              <w:t xml:space="preserve"> (brief description of the service)</w:t>
            </w:r>
            <w:r w:rsidR="00861F1A" w:rsidRPr="00BF186C">
              <w:rPr>
                <w:sz w:val="22"/>
              </w:rPr>
              <w:br/>
              <w:t xml:space="preserve">– </w:t>
            </w:r>
            <w:r w:rsidR="00861F1A" w:rsidRPr="00BF186C">
              <w:rPr>
                <w:b/>
                <w:bCs/>
                <w:sz w:val="22"/>
              </w:rPr>
              <w:t>Who can request it</w:t>
            </w:r>
            <w:r w:rsidR="00861F1A" w:rsidRPr="00BF186C">
              <w:rPr>
                <w:sz w:val="22"/>
              </w:rPr>
              <w:t xml:space="preserve"> (eligible users)</w:t>
            </w:r>
            <w:r w:rsidR="00861F1A" w:rsidRPr="00BF186C">
              <w:rPr>
                <w:sz w:val="22"/>
              </w:rPr>
              <w:br/>
              <w:t xml:space="preserve">– </w:t>
            </w:r>
            <w:r w:rsidR="00861F1A" w:rsidRPr="00BF186C">
              <w:rPr>
                <w:b/>
                <w:bCs/>
                <w:sz w:val="22"/>
              </w:rPr>
              <w:t>Where it can be requested</w:t>
            </w:r>
            <w:r w:rsidR="00861F1A" w:rsidRPr="00BF186C">
              <w:rPr>
                <w:sz w:val="22"/>
              </w:rPr>
              <w:t xml:space="preserve"> (responsible office providing the service)</w:t>
            </w:r>
            <w:r w:rsidR="00861F1A" w:rsidRPr="00BF186C">
              <w:rPr>
                <w:sz w:val="22"/>
              </w:rPr>
              <w:br/>
              <w:t xml:space="preserve">– </w:t>
            </w:r>
            <w:r w:rsidR="00861F1A" w:rsidRPr="00BF186C">
              <w:rPr>
                <w:b/>
                <w:bCs/>
                <w:sz w:val="22"/>
              </w:rPr>
              <w:t>Requirements</w:t>
            </w:r>
            <w:r w:rsidR="00861F1A" w:rsidRPr="00BF186C">
              <w:rPr>
                <w:sz w:val="22"/>
              </w:rPr>
              <w:t xml:space="preserve"> (required documentation or prerequisites)</w:t>
            </w:r>
            <w:r w:rsidR="00861F1A" w:rsidRPr="00BF186C">
              <w:rPr>
                <w:sz w:val="22"/>
              </w:rPr>
              <w:br/>
              <w:t xml:space="preserve">– </w:t>
            </w:r>
            <w:r w:rsidR="00861F1A" w:rsidRPr="00BF186C">
              <w:rPr>
                <w:b/>
                <w:bCs/>
                <w:sz w:val="22"/>
              </w:rPr>
              <w:t>Cost</w:t>
            </w:r>
            <w:r w:rsidR="0013359E" w:rsidRPr="00BF186C">
              <w:rPr>
                <w:b/>
                <w:bCs/>
                <w:sz w:val="22"/>
              </w:rPr>
              <w:t>s</w:t>
            </w:r>
            <w:r w:rsidR="00861F1A" w:rsidRPr="00BF186C">
              <w:rPr>
                <w:sz w:val="22"/>
              </w:rPr>
              <w:t xml:space="preserve"> (service fees)</w:t>
            </w:r>
            <w:r w:rsidR="00861F1A" w:rsidRPr="00BF186C">
              <w:rPr>
                <w:sz w:val="22"/>
              </w:rPr>
              <w:br/>
              <w:t xml:space="preserve">– </w:t>
            </w:r>
            <w:r w:rsidR="00861F1A" w:rsidRPr="00BF186C">
              <w:rPr>
                <w:b/>
                <w:bCs/>
                <w:sz w:val="22"/>
              </w:rPr>
              <w:t>Processing time</w:t>
            </w:r>
            <w:r w:rsidR="00861F1A" w:rsidRPr="00BF186C">
              <w:rPr>
                <w:sz w:val="22"/>
              </w:rPr>
              <w:t xml:space="preserve"> (estimated time for completion, where available)</w:t>
            </w:r>
          </w:p>
          <w:p w14:paraId="6E0A1456" w14:textId="77777777" w:rsidR="00776E59" w:rsidRPr="00BF186C" w:rsidRDefault="00776E59" w:rsidP="00D3030E">
            <w:pPr>
              <w:rPr>
                <w:sz w:val="22"/>
              </w:rPr>
            </w:pPr>
          </w:p>
          <w:p w14:paraId="09C061F6" w14:textId="77777777" w:rsidR="00776E59" w:rsidRPr="00BF186C" w:rsidRDefault="00776E59" w:rsidP="00D3030E">
            <w:pPr>
              <w:rPr>
                <w:sz w:val="22"/>
              </w:rPr>
            </w:pPr>
          </w:p>
          <w:p w14:paraId="662949C9" w14:textId="77777777" w:rsidR="00776E59" w:rsidRPr="00BF186C" w:rsidRDefault="00776E59" w:rsidP="00D3030E">
            <w:pPr>
              <w:rPr>
                <w:sz w:val="22"/>
              </w:rPr>
            </w:pPr>
          </w:p>
          <w:p w14:paraId="3340F49A" w14:textId="77777777" w:rsidR="00861F1A" w:rsidRPr="00BF186C" w:rsidRDefault="00861F1A" w:rsidP="00D3030E">
            <w:pPr>
              <w:rPr>
                <w:sz w:val="22"/>
              </w:rPr>
            </w:pPr>
          </w:p>
          <w:p w14:paraId="63F856C6" w14:textId="77777777" w:rsidR="00861F1A" w:rsidRPr="00BF186C" w:rsidRDefault="00861F1A" w:rsidP="00D3030E">
            <w:pPr>
              <w:rPr>
                <w:sz w:val="22"/>
              </w:rPr>
            </w:pPr>
          </w:p>
          <w:p w14:paraId="4A0AA045" w14:textId="77777777" w:rsidR="00861F1A" w:rsidRPr="00BF186C" w:rsidRDefault="00861F1A" w:rsidP="00D3030E">
            <w:pPr>
              <w:rPr>
                <w:sz w:val="22"/>
              </w:rPr>
            </w:pPr>
          </w:p>
          <w:p w14:paraId="406CCC59" w14:textId="77777777" w:rsidR="00861F1A" w:rsidRPr="00BF186C" w:rsidRDefault="00861F1A" w:rsidP="00D3030E">
            <w:pPr>
              <w:rPr>
                <w:sz w:val="22"/>
              </w:rPr>
            </w:pPr>
          </w:p>
          <w:p w14:paraId="71211847" w14:textId="77777777" w:rsidR="00861F1A" w:rsidRPr="00BF186C" w:rsidRDefault="00861F1A" w:rsidP="00D3030E">
            <w:pPr>
              <w:rPr>
                <w:sz w:val="22"/>
              </w:rPr>
            </w:pPr>
          </w:p>
          <w:p w14:paraId="1B8FFB57" w14:textId="77777777" w:rsidR="00861F1A" w:rsidRPr="00BF186C" w:rsidRDefault="00861F1A" w:rsidP="00D3030E">
            <w:pPr>
              <w:rPr>
                <w:sz w:val="22"/>
              </w:rPr>
            </w:pPr>
          </w:p>
          <w:p w14:paraId="7B039119" w14:textId="77777777" w:rsidR="00861F1A" w:rsidRPr="00BF186C" w:rsidRDefault="00861F1A" w:rsidP="00D3030E">
            <w:pPr>
              <w:rPr>
                <w:sz w:val="22"/>
              </w:rPr>
            </w:pPr>
          </w:p>
          <w:p w14:paraId="54527367" w14:textId="77777777" w:rsidR="00861F1A" w:rsidRPr="00BF186C" w:rsidRDefault="00861F1A" w:rsidP="00D3030E">
            <w:pPr>
              <w:rPr>
                <w:sz w:val="22"/>
              </w:rPr>
            </w:pPr>
          </w:p>
          <w:p w14:paraId="08AE1BF4" w14:textId="77777777" w:rsidR="00861F1A" w:rsidRPr="00BF186C" w:rsidRDefault="00861F1A" w:rsidP="00D3030E">
            <w:pPr>
              <w:rPr>
                <w:sz w:val="22"/>
              </w:rPr>
            </w:pPr>
          </w:p>
          <w:p w14:paraId="4B4F7BF8" w14:textId="77777777" w:rsidR="00861F1A" w:rsidRPr="00BF186C" w:rsidRDefault="00861F1A" w:rsidP="00D3030E">
            <w:pPr>
              <w:rPr>
                <w:sz w:val="22"/>
              </w:rPr>
            </w:pPr>
          </w:p>
          <w:p w14:paraId="7AF3644A" w14:textId="77777777" w:rsidR="00861F1A" w:rsidRPr="00BF186C" w:rsidRDefault="00861F1A" w:rsidP="00D3030E">
            <w:pPr>
              <w:rPr>
                <w:sz w:val="22"/>
              </w:rPr>
            </w:pPr>
          </w:p>
          <w:p w14:paraId="5ABDCD08" w14:textId="77777777" w:rsidR="00861F1A" w:rsidRPr="00BF186C" w:rsidRDefault="00861F1A" w:rsidP="00D3030E">
            <w:pPr>
              <w:rPr>
                <w:sz w:val="22"/>
              </w:rPr>
            </w:pPr>
          </w:p>
          <w:p w14:paraId="5B78735F" w14:textId="77777777" w:rsidR="00861F1A" w:rsidRPr="00BF186C" w:rsidRDefault="00861F1A" w:rsidP="00D3030E">
            <w:pPr>
              <w:rPr>
                <w:sz w:val="22"/>
              </w:rPr>
            </w:pPr>
          </w:p>
          <w:p w14:paraId="0FD9640F" w14:textId="3D221F73" w:rsidR="00861F1A" w:rsidRPr="00BF186C" w:rsidRDefault="00861F1A" w:rsidP="00B12A46">
            <w:pPr>
              <w:rPr>
                <w:b/>
                <w:bCs/>
                <w:color w:val="44546A" w:themeColor="text2"/>
                <w:sz w:val="22"/>
              </w:rPr>
            </w:pPr>
            <w:r w:rsidRPr="00BF186C">
              <w:rPr>
                <w:b/>
                <w:bCs/>
                <w:color w:val="44546A" w:themeColor="text2"/>
                <w:sz w:val="22"/>
              </w:rPr>
              <w:lastRenderedPageBreak/>
              <w:t>ADMINISTRATIVE AND ACCOUNTING DIVISION</w:t>
            </w:r>
          </w:p>
          <w:p w14:paraId="213483C1" w14:textId="7CC724EB" w:rsidR="00FE7FCD" w:rsidRPr="00BF186C" w:rsidRDefault="00861F1A" w:rsidP="00B12A46">
            <w:pPr>
              <w:rPr>
                <w:b/>
                <w:bCs/>
                <w:sz w:val="22"/>
              </w:rPr>
            </w:pPr>
            <w:r w:rsidRPr="00BF186C">
              <w:rPr>
                <w:b/>
                <w:bCs/>
                <w:sz w:val="22"/>
              </w:rPr>
              <w:t>REGISTRATION IN THE REGISTER OF COURT-APPOINTED EXPERTS (CTU) AND T</w:t>
            </w:r>
            <w:r w:rsidR="003C4CA2" w:rsidRPr="00BF186C">
              <w:rPr>
                <w:b/>
                <w:bCs/>
                <w:sz w:val="22"/>
              </w:rPr>
              <w:t>E</w:t>
            </w:r>
            <w:r w:rsidRPr="00BF186C">
              <w:rPr>
                <w:b/>
                <w:bCs/>
                <w:sz w:val="22"/>
              </w:rPr>
              <w:t>C</w:t>
            </w:r>
            <w:r w:rsidR="003C4CA2" w:rsidRPr="00BF186C">
              <w:rPr>
                <w:b/>
                <w:bCs/>
                <w:sz w:val="22"/>
              </w:rPr>
              <w:t>H</w:t>
            </w:r>
            <w:r w:rsidRPr="00BF186C">
              <w:rPr>
                <w:b/>
                <w:bCs/>
                <w:sz w:val="22"/>
              </w:rPr>
              <w:t>NICAL CONSULTANTS</w:t>
            </w:r>
          </w:p>
          <w:p w14:paraId="02444D6B" w14:textId="77777777" w:rsidR="0066498C" w:rsidRPr="00BF186C" w:rsidRDefault="0066498C" w:rsidP="00B12A46">
            <w:pPr>
              <w:rPr>
                <w:b/>
                <w:bCs/>
                <w:sz w:val="22"/>
              </w:rPr>
            </w:pPr>
          </w:p>
          <w:tbl>
            <w:tblPr>
              <w:tblW w:w="9707" w:type="dxa"/>
              <w:tblCellSpacing w:w="14" w:type="dxa"/>
              <w:tblInd w:w="397" w:type="dxa"/>
              <w:tblCellMar>
                <w:left w:w="57" w:type="dxa"/>
                <w:right w:w="57" w:type="dxa"/>
              </w:tblCellMar>
              <w:tblLook w:val="00A0" w:firstRow="1" w:lastRow="0" w:firstColumn="1" w:lastColumn="0" w:noHBand="0" w:noVBand="0"/>
            </w:tblPr>
            <w:tblGrid>
              <w:gridCol w:w="2611"/>
              <w:gridCol w:w="7096"/>
            </w:tblGrid>
            <w:tr w:rsidR="0066498C" w:rsidRPr="00BF186C" w14:paraId="4A89804B" w14:textId="77777777" w:rsidTr="0066498C">
              <w:trPr>
                <w:trHeight w:val="20"/>
                <w:tblCellSpacing w:w="14" w:type="dxa"/>
              </w:trPr>
              <w:tc>
                <w:tcPr>
                  <w:tcW w:w="2569" w:type="dxa"/>
                  <w:tcBorders>
                    <w:top w:val="nil"/>
                    <w:left w:val="nil"/>
                    <w:right w:val="nil"/>
                  </w:tcBorders>
                  <w:shd w:val="clear" w:color="auto" w:fill="E9EFF7"/>
                  <w:tcMar>
                    <w:top w:w="57" w:type="dxa"/>
                    <w:bottom w:w="57" w:type="dxa"/>
                    <w:right w:w="57" w:type="dxa"/>
                  </w:tcMar>
                </w:tcPr>
                <w:p w14:paraId="535A02CB" w14:textId="77777777" w:rsidR="0066498C" w:rsidRPr="00BF186C" w:rsidRDefault="0066498C" w:rsidP="0066498C">
                  <w:pPr>
                    <w:spacing w:line="360" w:lineRule="auto"/>
                    <w:jc w:val="right"/>
                    <w:rPr>
                      <w:b/>
                      <w:i/>
                      <w:iCs/>
                      <w:color w:val="1F3864" w:themeColor="accent1" w:themeShade="80"/>
                      <w:sz w:val="22"/>
                    </w:rPr>
                  </w:pPr>
                  <w:r w:rsidRPr="00BF186C">
                    <w:rPr>
                      <w:b/>
                      <w:i/>
                      <w:iCs/>
                      <w:color w:val="1F3864" w:themeColor="accent1" w:themeShade="80"/>
                      <w:sz w:val="22"/>
                    </w:rPr>
                    <w:t xml:space="preserve">WHAT IS IT </w:t>
                  </w:r>
                </w:p>
              </w:tc>
              <w:tc>
                <w:tcPr>
                  <w:tcW w:w="7054"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78610F76" w14:textId="3AFD63EE" w:rsidR="0066498C" w:rsidRPr="00BF186C" w:rsidRDefault="0066498C">
                  <w:pPr>
                    <w:pStyle w:val="Paragrafoelenco"/>
                    <w:numPr>
                      <w:ilvl w:val="0"/>
                      <w:numId w:val="13"/>
                    </w:numPr>
                    <w:rPr>
                      <w:sz w:val="22"/>
                    </w:rPr>
                  </w:pPr>
                  <w:r w:rsidRPr="00BF186C">
                    <w:rPr>
                      <w:sz w:val="22"/>
                    </w:rPr>
                    <w:t xml:space="preserve">ONLINE SUBMISSION of APPLICATIONS </w:t>
                  </w:r>
                  <w:r w:rsidR="00202FA0" w:rsidRPr="00BF186C">
                    <w:rPr>
                      <w:sz w:val="22"/>
                    </w:rPr>
                    <w:t xml:space="preserve">starting </w:t>
                  </w:r>
                  <w:r w:rsidRPr="00BF186C">
                    <w:rPr>
                      <w:sz w:val="22"/>
                    </w:rPr>
                    <w:t>January</w:t>
                  </w:r>
                  <w:r w:rsidR="00202FA0" w:rsidRPr="00BF186C">
                    <w:rPr>
                      <w:sz w:val="22"/>
                    </w:rPr>
                    <w:t xml:space="preserve"> 4,</w:t>
                  </w:r>
                  <w:r w:rsidRPr="00BF186C">
                    <w:rPr>
                      <w:sz w:val="22"/>
                    </w:rPr>
                    <w:t xml:space="preserve"> 2024 </w:t>
                  </w:r>
                </w:p>
                <w:p w14:paraId="3E9B2059" w14:textId="77777777" w:rsidR="0066498C" w:rsidRPr="00BF186C" w:rsidRDefault="0066498C">
                  <w:pPr>
                    <w:pStyle w:val="Paragrafoelenco"/>
                    <w:numPr>
                      <w:ilvl w:val="0"/>
                      <w:numId w:val="13"/>
                    </w:numPr>
                    <w:rPr>
                      <w:sz w:val="22"/>
                    </w:rPr>
                  </w:pPr>
                  <w:r w:rsidRPr="00BF186C">
                    <w:rPr>
                      <w:sz w:val="22"/>
                    </w:rPr>
                    <w:t xml:space="preserve">The Register of Court-Appointed Experts for civil matters and the Register of Technical Consultants for criminal matters identify the professionals upon whom the Court may rely, as they are authorized, upon appointment, to assist the judge in resolving specific issues or throughout the entire proceedings. </w:t>
                  </w:r>
                </w:p>
                <w:p w14:paraId="6034C12F" w14:textId="77777777" w:rsidR="0066498C" w:rsidRPr="00BF186C" w:rsidRDefault="0066498C">
                  <w:pPr>
                    <w:pStyle w:val="Paragrafoelenco"/>
                    <w:numPr>
                      <w:ilvl w:val="0"/>
                      <w:numId w:val="13"/>
                    </w:numPr>
                    <w:rPr>
                      <w:sz w:val="22"/>
                    </w:rPr>
                  </w:pPr>
                  <w:r w:rsidRPr="00BF186C">
                    <w:rPr>
                      <w:sz w:val="22"/>
                    </w:rPr>
                    <w:t>REGISTER OF COURT-APPOINTED EXPERTS (CTU) – Article 13 of the Implementing Provisions of the Code of Civil Proceedings:</w:t>
                  </w:r>
                  <w:r w:rsidRPr="00BF186C">
                    <w:rPr>
                      <w:sz w:val="22"/>
                    </w:rPr>
                    <w:br/>
                    <w:t>Each court shall establish a register of technical consultants.</w:t>
                  </w:r>
                  <w:r w:rsidRPr="00BF186C">
                    <w:rPr>
                      <w:sz w:val="22"/>
                    </w:rPr>
                    <w:br/>
                    <w:t xml:space="preserve">The register is divided into categories. </w:t>
                  </w:r>
                </w:p>
                <w:p w14:paraId="62E41385" w14:textId="77777777" w:rsidR="0066498C" w:rsidRPr="00BF186C" w:rsidRDefault="0066498C">
                  <w:pPr>
                    <w:pStyle w:val="Paragrafoelenco"/>
                    <w:numPr>
                      <w:ilvl w:val="0"/>
                      <w:numId w:val="13"/>
                    </w:numPr>
                    <w:rPr>
                      <w:sz w:val="22"/>
                    </w:rPr>
                  </w:pPr>
                  <w:r w:rsidRPr="00BF186C">
                    <w:rPr>
                      <w:sz w:val="22"/>
                    </w:rPr>
                    <w:t xml:space="preserve">The register must always include the following categories: 1) medical and surgical; 2) industrial; 3) commercial; 4) agricultural; 5) banking; 6) insurance; 7) child neuropsychiatry, developmental psychology, and forensic/legal psychology. </w:t>
                  </w:r>
                </w:p>
                <w:p w14:paraId="412044C9" w14:textId="497278BD" w:rsidR="0066498C" w:rsidRPr="00BF186C" w:rsidRDefault="0066498C">
                  <w:pPr>
                    <w:pStyle w:val="Paragrafoelenco"/>
                    <w:numPr>
                      <w:ilvl w:val="0"/>
                      <w:numId w:val="13"/>
                    </w:numPr>
                    <w:rPr>
                      <w:sz w:val="22"/>
                    </w:rPr>
                  </w:pPr>
                  <w:r w:rsidRPr="00BF186C">
                    <w:rPr>
                      <w:sz w:val="22"/>
                    </w:rPr>
                    <w:t xml:space="preserve">By decree of the Minister of Justice – most recently Ministerial Decree No. 109 of 4 August 2023 – issued in agreement with the Minister of Economy and Finance and the Minister of Enterprise and Made in Italy, additional categories of the register and the relevant areas of specialization within each category are established. The same decree sets out the requirements for registration, as well as the contents and procedures for communications relating to the establishment, management, and updating of the national list referred to in Article 24-bis. The technical specifications were republished on 4 March 2024, with amendments to the introductory provisions, </w:t>
                  </w:r>
                  <w:r w:rsidR="00EC22B0" w:rsidRPr="00BF186C">
                    <w:rPr>
                      <w:sz w:val="22"/>
                    </w:rPr>
                    <w:t>considering</w:t>
                  </w:r>
                  <w:r w:rsidRPr="00BF186C">
                    <w:rPr>
                      <w:sz w:val="22"/>
                    </w:rPr>
                    <w:t xml:space="preserve"> Decree-Law No. 19 of 2 March 20</w:t>
                  </w:r>
                  <w:r w:rsidR="00B124BF" w:rsidRPr="00BF186C">
                    <w:rPr>
                      <w:sz w:val="22"/>
                    </w:rPr>
                    <w:t>24</w:t>
                  </w:r>
                  <w:r w:rsidRPr="00BF186C">
                    <w:rPr>
                      <w:sz w:val="22"/>
                    </w:rPr>
                    <w:t xml:space="preserve">, “Further urgent provisions for the implementation of the National Recovery and Resilience Plan (PNRR)”. </w:t>
                  </w:r>
                </w:p>
                <w:p w14:paraId="0DFBB93A" w14:textId="77777777" w:rsidR="0066498C" w:rsidRPr="00BF186C" w:rsidRDefault="0066498C">
                  <w:pPr>
                    <w:pStyle w:val="Paragrafoelenco"/>
                    <w:numPr>
                      <w:ilvl w:val="0"/>
                      <w:numId w:val="13"/>
                    </w:numPr>
                    <w:rPr>
                      <w:sz w:val="22"/>
                    </w:rPr>
                  </w:pPr>
                  <w:r w:rsidRPr="00BF186C">
                    <w:rPr>
                      <w:sz w:val="22"/>
                    </w:rPr>
                    <w:t xml:space="preserve">TECHNICAL SPECIFICATIONS for the submission of applications and for the management of the Register of Court-Appointed Technical Consultants and the National Register of Technical Consultants, pursuant to Article 13, paragraph 4, of the Implementing Provisions of the Code of Civil Proceedings, and Article 24-bis of the same implementing provisions, as amended by Article 4, paragraph 2, letters b) and g) of Legislative Decree No. 149 of 10 October 2022, as well as the Register of Court Experts pursuant to Article 67 of the Implementing Provisions of the Code of Criminal Procedure. </w:t>
                  </w:r>
                </w:p>
                <w:p w14:paraId="0CFD9042" w14:textId="77777777" w:rsidR="0066498C" w:rsidRPr="00BF186C" w:rsidRDefault="0066498C">
                  <w:pPr>
                    <w:pStyle w:val="Paragrafoelenco"/>
                    <w:numPr>
                      <w:ilvl w:val="0"/>
                      <w:numId w:val="13"/>
                    </w:numPr>
                    <w:rPr>
                      <w:sz w:val="22"/>
                    </w:rPr>
                  </w:pPr>
                  <w:r w:rsidRPr="00BF186C">
                    <w:rPr>
                      <w:sz w:val="22"/>
                    </w:rPr>
                    <w:t>REGISTER OF COURT EXPERTS – Article 67 of the Implementing Provisions of the Code of Criminal Procedure:</w:t>
                  </w:r>
                  <w:r w:rsidRPr="00BF186C">
                    <w:rPr>
                      <w:sz w:val="22"/>
                    </w:rPr>
                    <w:br/>
                  </w:r>
                  <w:r w:rsidRPr="00BF186C">
                    <w:rPr>
                      <w:sz w:val="22"/>
                    </w:rPr>
                    <w:lastRenderedPageBreak/>
                    <w:t xml:space="preserve">Each court shall establish a register of experts, divided into categories. </w:t>
                  </w:r>
                </w:p>
                <w:p w14:paraId="7693F191" w14:textId="77777777" w:rsidR="0066498C" w:rsidRPr="00BF186C" w:rsidRDefault="0066498C">
                  <w:pPr>
                    <w:pStyle w:val="Paragrafoelenco"/>
                    <w:numPr>
                      <w:ilvl w:val="0"/>
                      <w:numId w:val="13"/>
                    </w:numPr>
                    <w:rPr>
                      <w:sz w:val="22"/>
                    </w:rPr>
                  </w:pPr>
                  <w:r w:rsidRPr="00BF186C">
                    <w:rPr>
                      <w:sz w:val="22"/>
                    </w:rPr>
                    <w:t xml:space="preserve">The register shall always include experts in forensic medicine, psychiatry, accounting, engineering and related specializations, traffic and road accident analysis, ballistics, chemistry, handwriting analysis and comparison, and interpreting and translation. </w:t>
                  </w:r>
                </w:p>
                <w:p w14:paraId="24A72D5B" w14:textId="77777777" w:rsidR="0066498C" w:rsidRPr="00BF186C" w:rsidRDefault="0066498C">
                  <w:pPr>
                    <w:pStyle w:val="Paragrafoelenco"/>
                    <w:numPr>
                      <w:ilvl w:val="0"/>
                      <w:numId w:val="13"/>
                    </w:numPr>
                    <w:rPr>
                      <w:sz w:val="22"/>
                    </w:rPr>
                  </w:pPr>
                  <w:r w:rsidRPr="00BF186C">
                    <w:rPr>
                      <w:sz w:val="22"/>
                    </w:rPr>
                    <w:t xml:space="preserve">Where the judge appoints as expert a person not registered in the official lists, the judge shall, where possible, select a professional who carries out their activity within a public institution. </w:t>
                  </w:r>
                </w:p>
                <w:p w14:paraId="3C83C244" w14:textId="77777777" w:rsidR="0066498C" w:rsidRPr="00BF186C" w:rsidRDefault="0066498C">
                  <w:pPr>
                    <w:pStyle w:val="Paragrafoelenco"/>
                    <w:numPr>
                      <w:ilvl w:val="0"/>
                      <w:numId w:val="13"/>
                    </w:numPr>
                    <w:rPr>
                      <w:sz w:val="22"/>
                    </w:rPr>
                  </w:pPr>
                  <w:r w:rsidRPr="00BF186C">
                    <w:rPr>
                      <w:sz w:val="22"/>
                    </w:rPr>
                    <w:t xml:space="preserve">In the case referred to in paragraph 3, the judge shall specifically state in the appointment order the reasons for such choice. </w:t>
                  </w:r>
                </w:p>
                <w:p w14:paraId="25C08C1D" w14:textId="77777777" w:rsidR="0066498C" w:rsidRPr="00BF186C" w:rsidRDefault="0066498C">
                  <w:pPr>
                    <w:pStyle w:val="Paragrafoelenco"/>
                    <w:numPr>
                      <w:ilvl w:val="0"/>
                      <w:numId w:val="13"/>
                    </w:numPr>
                    <w:rPr>
                      <w:sz w:val="22"/>
                    </w:rPr>
                  </w:pPr>
                  <w:r w:rsidRPr="00BF186C">
                    <w:rPr>
                      <w:sz w:val="22"/>
                    </w:rPr>
                    <w:t xml:space="preserve">In any event, the judge shall avoid appointing as expert people who are or have been party-appointed consultants in related proceedings pursuant to Article 371, paragraph 2, of the Code. </w:t>
                  </w:r>
                </w:p>
                <w:p w14:paraId="66CBED1B" w14:textId="77777777" w:rsidR="0066498C" w:rsidRPr="00BF186C" w:rsidRDefault="0066498C">
                  <w:pPr>
                    <w:pStyle w:val="Paragrafoelenco"/>
                    <w:numPr>
                      <w:ilvl w:val="0"/>
                      <w:numId w:val="13"/>
                    </w:numPr>
                    <w:rPr>
                      <w:sz w:val="22"/>
                    </w:rPr>
                  </w:pPr>
                  <w:r w:rsidRPr="00BF186C">
                    <w:rPr>
                      <w:sz w:val="22"/>
                    </w:rPr>
                    <w:t>NATIONAL REGISTER OF COURT-APPOINTED TECHNICAL CONSULTANTS – Article 24-bis of the Implementing Provisions of the Code of Civil Procedure:</w:t>
                  </w:r>
                  <w:r w:rsidRPr="00BF186C">
                    <w:rPr>
                      <w:sz w:val="22"/>
                    </w:rPr>
                    <w:br/>
                    <w:t xml:space="preserve">Introduced by Article 4, paragraph 2, letter g), of Legislative Decree No. 149 of 10 October 2022, it provides for the establishment, within the Ministry of Justice, of a National Register of Court-Appointed Technical Consultants, divided into categories and indicating the areas of specialization of each category. From January 2024, it records the appointments received by CTUs over time. </w:t>
                  </w:r>
                </w:p>
                <w:p w14:paraId="385403F8" w14:textId="77777777" w:rsidR="0066498C" w:rsidRPr="00BF186C" w:rsidRDefault="0066498C">
                  <w:pPr>
                    <w:pStyle w:val="Paragrafoelenco"/>
                    <w:numPr>
                      <w:ilvl w:val="0"/>
                      <w:numId w:val="13"/>
                    </w:numPr>
                    <w:rPr>
                      <w:sz w:val="22"/>
                    </w:rPr>
                  </w:pPr>
                  <w:r w:rsidRPr="00BF186C">
                    <w:rPr>
                      <w:sz w:val="22"/>
                    </w:rPr>
                    <w:t xml:space="preserve">Article 16-novies of Decree-Law No. 179 of 18 October 2012, converted into Law No. 221 of 17 December 2012 – as introduced by Article 14, paragraph 2, of Decree-Law No. 83 of 27 June 2015, converted into Law No. 132 of 6 August 2015 – provides that applications for registration in the Register of Court-Appointed Technical Consultants and in the Register of Court Experts shall be submitted electronically, and that the registers in each judicial office shall be maintained exclusively in digital format. </w:t>
                  </w:r>
                </w:p>
                <w:p w14:paraId="0A290ECC" w14:textId="71EDF6ED" w:rsidR="0066498C" w:rsidRPr="00BF186C" w:rsidRDefault="0066498C">
                  <w:pPr>
                    <w:pStyle w:val="Paragrafoelenco"/>
                    <w:numPr>
                      <w:ilvl w:val="0"/>
                      <w:numId w:val="13"/>
                    </w:numPr>
                    <w:rPr>
                      <w:sz w:val="22"/>
                    </w:rPr>
                  </w:pPr>
                  <w:r w:rsidRPr="00BF186C">
                    <w:rPr>
                      <w:sz w:val="22"/>
                    </w:rPr>
                    <w:t xml:space="preserve">From January </w:t>
                  </w:r>
                  <w:r w:rsidR="006D2F10" w:rsidRPr="00BF186C">
                    <w:rPr>
                      <w:sz w:val="22"/>
                    </w:rPr>
                    <w:t>4</w:t>
                  </w:r>
                  <w:r w:rsidR="00EC22B0" w:rsidRPr="00BF186C">
                    <w:rPr>
                      <w:sz w:val="22"/>
                    </w:rPr>
                    <w:t>, 2024,</w:t>
                  </w:r>
                  <w:r w:rsidRPr="00BF186C">
                    <w:rPr>
                      <w:sz w:val="22"/>
                    </w:rPr>
                    <w:t xml:space="preserve"> to March</w:t>
                  </w:r>
                  <w:r w:rsidR="006D2F10" w:rsidRPr="00BF186C">
                    <w:rPr>
                      <w:sz w:val="22"/>
                    </w:rPr>
                    <w:t xml:space="preserve"> 4</w:t>
                  </w:r>
                  <w:r w:rsidR="00C0280B" w:rsidRPr="00BF186C">
                    <w:rPr>
                      <w:sz w:val="22"/>
                    </w:rPr>
                    <w:t>, 2024</w:t>
                  </w:r>
                  <w:r w:rsidRPr="00BF186C">
                    <w:rPr>
                      <w:sz w:val="22"/>
                    </w:rPr>
                    <w:t xml:space="preserve">, CTUs and Court Experts already registered in the former paper-based local registers of a court must renew their registration online with that same court. </w:t>
                  </w:r>
                </w:p>
                <w:p w14:paraId="64296972" w14:textId="77777777" w:rsidR="0066498C" w:rsidRPr="00BF186C" w:rsidRDefault="0066498C">
                  <w:pPr>
                    <w:pStyle w:val="Paragrafoelenco"/>
                    <w:numPr>
                      <w:ilvl w:val="0"/>
                      <w:numId w:val="13"/>
                    </w:numPr>
                    <w:rPr>
                      <w:sz w:val="22"/>
                    </w:rPr>
                  </w:pPr>
                  <w:r w:rsidRPr="00BF186C">
                    <w:rPr>
                      <w:sz w:val="22"/>
                    </w:rPr>
                    <w:t xml:space="preserve">If a professional wishes to register with a court other than the one originally selected, a new registration must be submitted. </w:t>
                  </w:r>
                </w:p>
                <w:p w14:paraId="23BF233E" w14:textId="77777777" w:rsidR="0066498C" w:rsidRPr="00BF186C" w:rsidRDefault="0066498C">
                  <w:pPr>
                    <w:pStyle w:val="Paragrafoelenco"/>
                    <w:numPr>
                      <w:ilvl w:val="0"/>
                      <w:numId w:val="13"/>
                    </w:numPr>
                    <w:rPr>
                      <w:sz w:val="22"/>
                    </w:rPr>
                  </w:pPr>
                  <w:r w:rsidRPr="00BF186C">
                    <w:rPr>
                      <w:sz w:val="22"/>
                    </w:rPr>
                    <w:t xml:space="preserve">For CTUs only, two annual time windows are provided for new registrations: </w:t>
                  </w:r>
                </w:p>
                <w:p w14:paraId="76B7B96B" w14:textId="52A703ED" w:rsidR="0066498C" w:rsidRPr="00BF186C" w:rsidRDefault="0066498C">
                  <w:pPr>
                    <w:pStyle w:val="Paragrafoelenco"/>
                    <w:numPr>
                      <w:ilvl w:val="0"/>
                      <w:numId w:val="13"/>
                    </w:numPr>
                    <w:rPr>
                      <w:sz w:val="22"/>
                    </w:rPr>
                  </w:pPr>
                  <w:r w:rsidRPr="00BF186C">
                    <w:rPr>
                      <w:sz w:val="22"/>
                    </w:rPr>
                    <w:t>from March</w:t>
                  </w:r>
                  <w:r w:rsidR="00110BD1" w:rsidRPr="00BF186C">
                    <w:rPr>
                      <w:sz w:val="22"/>
                    </w:rPr>
                    <w:t xml:space="preserve"> 1</w:t>
                  </w:r>
                  <w:r w:rsidRPr="00BF186C">
                    <w:rPr>
                      <w:sz w:val="22"/>
                    </w:rPr>
                    <w:t xml:space="preserve"> </w:t>
                  </w:r>
                  <w:r w:rsidR="00110BD1" w:rsidRPr="00BF186C">
                    <w:rPr>
                      <w:sz w:val="22"/>
                    </w:rPr>
                    <w:t>through</w:t>
                  </w:r>
                  <w:r w:rsidRPr="00BF186C">
                    <w:rPr>
                      <w:sz w:val="22"/>
                    </w:rPr>
                    <w:t xml:space="preserve"> April </w:t>
                  </w:r>
                  <w:r w:rsidR="00110BD1" w:rsidRPr="00BF186C">
                    <w:rPr>
                      <w:sz w:val="22"/>
                    </w:rPr>
                    <w:t>30</w:t>
                  </w:r>
                </w:p>
                <w:p w14:paraId="01512B0C" w14:textId="3ED276AE" w:rsidR="0066498C" w:rsidRPr="00BF186C" w:rsidRDefault="0066498C">
                  <w:pPr>
                    <w:pStyle w:val="Paragrafoelenco"/>
                    <w:numPr>
                      <w:ilvl w:val="0"/>
                      <w:numId w:val="13"/>
                    </w:numPr>
                    <w:rPr>
                      <w:sz w:val="22"/>
                    </w:rPr>
                  </w:pPr>
                  <w:r w:rsidRPr="00BF186C">
                    <w:rPr>
                      <w:sz w:val="22"/>
                    </w:rPr>
                    <w:t>from</w:t>
                  </w:r>
                  <w:r w:rsidR="00110BD1" w:rsidRPr="00BF186C">
                    <w:rPr>
                      <w:sz w:val="22"/>
                    </w:rPr>
                    <w:t xml:space="preserve"> </w:t>
                  </w:r>
                  <w:r w:rsidRPr="00BF186C">
                    <w:rPr>
                      <w:sz w:val="22"/>
                    </w:rPr>
                    <w:t>September</w:t>
                  </w:r>
                  <w:r w:rsidR="00110BD1" w:rsidRPr="00BF186C">
                    <w:rPr>
                      <w:sz w:val="22"/>
                    </w:rPr>
                    <w:t xml:space="preserve"> 1</w:t>
                  </w:r>
                  <w:r w:rsidRPr="00BF186C">
                    <w:rPr>
                      <w:sz w:val="22"/>
                    </w:rPr>
                    <w:t xml:space="preserve"> </w:t>
                  </w:r>
                  <w:r w:rsidR="00110BD1" w:rsidRPr="00BF186C">
                    <w:rPr>
                      <w:sz w:val="22"/>
                    </w:rPr>
                    <w:t>through</w:t>
                  </w:r>
                  <w:r w:rsidRPr="00BF186C">
                    <w:rPr>
                      <w:sz w:val="22"/>
                    </w:rPr>
                    <w:t xml:space="preserve"> October </w:t>
                  </w:r>
                  <w:r w:rsidR="00110BD1" w:rsidRPr="00BF186C">
                    <w:rPr>
                      <w:sz w:val="22"/>
                    </w:rPr>
                    <w:t>31</w:t>
                  </w:r>
                </w:p>
                <w:p w14:paraId="21ED1180" w14:textId="77777777" w:rsidR="0066498C" w:rsidRPr="00BF186C" w:rsidRDefault="0066498C">
                  <w:pPr>
                    <w:pStyle w:val="Paragrafoelenco"/>
                    <w:numPr>
                      <w:ilvl w:val="0"/>
                      <w:numId w:val="13"/>
                    </w:numPr>
                    <w:rPr>
                      <w:sz w:val="22"/>
                    </w:rPr>
                  </w:pPr>
                  <w:r w:rsidRPr="00BF186C">
                    <w:rPr>
                      <w:sz w:val="22"/>
                    </w:rPr>
                    <w:lastRenderedPageBreak/>
                    <w:t xml:space="preserve">For Court Experts, no specific time windows are provided for new registrations. </w:t>
                  </w:r>
                </w:p>
                <w:p w14:paraId="3F2A0834" w14:textId="1EC52070" w:rsidR="0066498C" w:rsidRPr="00BF186C" w:rsidRDefault="0066498C" w:rsidP="0066498C">
                  <w:pPr>
                    <w:jc w:val="both"/>
                    <w:rPr>
                      <w:sz w:val="22"/>
                    </w:rPr>
                  </w:pPr>
                  <w:r w:rsidRPr="00BF186C">
                    <w:rPr>
                      <w:sz w:val="22"/>
                    </w:rPr>
                    <w:t>As of 4 March 2024, the validity and use of paper-based registers shall cease.</w:t>
                  </w:r>
                </w:p>
              </w:tc>
            </w:tr>
            <w:tr w:rsidR="0066498C" w:rsidRPr="00BF186C" w14:paraId="5F741197" w14:textId="77777777" w:rsidTr="0066498C">
              <w:trPr>
                <w:trHeight w:val="20"/>
                <w:tblCellSpacing w:w="14" w:type="dxa"/>
              </w:trPr>
              <w:tc>
                <w:tcPr>
                  <w:tcW w:w="2569" w:type="dxa"/>
                  <w:shd w:val="clear" w:color="auto" w:fill="E9EFF7"/>
                  <w:tcMar>
                    <w:top w:w="57" w:type="dxa"/>
                    <w:bottom w:w="57" w:type="dxa"/>
                    <w:right w:w="57" w:type="dxa"/>
                  </w:tcMar>
                </w:tcPr>
                <w:p w14:paraId="180B8914" w14:textId="77777777" w:rsidR="0066498C" w:rsidRPr="00BF186C" w:rsidRDefault="0066498C" w:rsidP="0066498C">
                  <w:pPr>
                    <w:spacing w:line="360" w:lineRule="auto"/>
                    <w:jc w:val="right"/>
                    <w:rPr>
                      <w:b/>
                      <w:i/>
                      <w:color w:val="002060"/>
                      <w:sz w:val="22"/>
                    </w:rPr>
                  </w:pPr>
                  <w:r w:rsidRPr="00BF186C">
                    <w:rPr>
                      <w:b/>
                      <w:i/>
                      <w:color w:val="002060"/>
                      <w:sz w:val="22"/>
                    </w:rPr>
                    <w:lastRenderedPageBreak/>
                    <w:t xml:space="preserve">WHO CAN REQUEST IT </w:t>
                  </w:r>
                </w:p>
              </w:tc>
              <w:tc>
                <w:tcPr>
                  <w:tcW w:w="7054"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226FFACF" w14:textId="77777777" w:rsidR="0066498C" w:rsidRPr="00BF186C" w:rsidRDefault="0066498C" w:rsidP="0066498C">
                  <w:pPr>
                    <w:rPr>
                      <w:sz w:val="22"/>
                    </w:rPr>
                  </w:pPr>
                  <w:r w:rsidRPr="00BF186C">
                    <w:rPr>
                      <w:sz w:val="22"/>
                    </w:rPr>
                    <w:t>The following are eligible for registration:</w:t>
                  </w:r>
                </w:p>
                <w:p w14:paraId="3CF5A4C0" w14:textId="77777777" w:rsidR="0066498C" w:rsidRPr="00BF186C" w:rsidRDefault="0066498C" w:rsidP="0066498C">
                  <w:pPr>
                    <w:rPr>
                      <w:sz w:val="22"/>
                    </w:rPr>
                  </w:pPr>
                  <w:r w:rsidRPr="00BF186C">
                    <w:rPr>
                      <w:sz w:val="22"/>
                    </w:rPr>
                    <w:t>- those who possess special technical expertise in a specific field;</w:t>
                  </w:r>
                </w:p>
                <w:p w14:paraId="36BE3384" w14:textId="77777777" w:rsidR="0066498C" w:rsidRPr="00BF186C" w:rsidRDefault="0066498C" w:rsidP="0066498C">
                  <w:pPr>
                    <w:rPr>
                      <w:sz w:val="22"/>
                    </w:rPr>
                  </w:pPr>
                  <w:r w:rsidRPr="00BF186C">
                    <w:rPr>
                      <w:sz w:val="22"/>
                    </w:rPr>
                    <w:t>- those of impeccable moral character;</w:t>
                  </w:r>
                </w:p>
                <w:p w14:paraId="39CB19A8" w14:textId="77777777" w:rsidR="0066498C" w:rsidRPr="00BF186C" w:rsidRDefault="0066498C" w:rsidP="0066498C">
                  <w:pPr>
                    <w:rPr>
                      <w:sz w:val="22"/>
                    </w:rPr>
                  </w:pPr>
                  <w:r w:rsidRPr="00BF186C">
                    <w:rPr>
                      <w:sz w:val="22"/>
                    </w:rPr>
                    <w:t>- members of their respective professional associations or bodies. No one may be registered in more than one register;</w:t>
                  </w:r>
                </w:p>
                <w:p w14:paraId="3FA41F8B" w14:textId="77777777" w:rsidR="0066498C" w:rsidRPr="00BF186C" w:rsidRDefault="0066498C" w:rsidP="0066498C">
                  <w:pPr>
                    <w:rPr>
                      <w:sz w:val="22"/>
                    </w:rPr>
                  </w:pPr>
                  <w:r w:rsidRPr="00BF186C">
                    <w:rPr>
                      <w:sz w:val="22"/>
                    </w:rPr>
                    <w:t>- residents of a municipality within the jurisdiction of the Court of Ascoli Piceno;</w:t>
                  </w:r>
                </w:p>
                <w:p w14:paraId="0D9670DA" w14:textId="165AE559" w:rsidR="0066498C" w:rsidRPr="00BF186C" w:rsidRDefault="0066498C" w:rsidP="0066498C">
                  <w:pPr>
                    <w:jc w:val="both"/>
                    <w:rPr>
                      <w:sz w:val="22"/>
                    </w:rPr>
                  </w:pPr>
                  <w:r w:rsidRPr="00BF186C">
                    <w:rPr>
                      <w:sz w:val="22"/>
                    </w:rPr>
                    <w:t>- for categories not covered by professional associations or colleges, those registered in the Register of Experts and Specialists of the Chamber of Commerce, Industry, Crafts, and Agriculture.</w:t>
                  </w:r>
                </w:p>
              </w:tc>
            </w:tr>
            <w:tr w:rsidR="0066498C" w:rsidRPr="00BF186C" w14:paraId="074C1CE0" w14:textId="77777777" w:rsidTr="0066498C">
              <w:trPr>
                <w:trHeight w:val="20"/>
                <w:tblCellSpacing w:w="14" w:type="dxa"/>
              </w:trPr>
              <w:tc>
                <w:tcPr>
                  <w:tcW w:w="2569" w:type="dxa"/>
                  <w:shd w:val="clear" w:color="auto" w:fill="E9EFF7"/>
                  <w:tcMar>
                    <w:top w:w="57" w:type="dxa"/>
                    <w:bottom w:w="57" w:type="dxa"/>
                    <w:right w:w="57" w:type="dxa"/>
                  </w:tcMar>
                </w:tcPr>
                <w:p w14:paraId="02D3C91E" w14:textId="77777777" w:rsidR="0066498C" w:rsidRPr="00BF186C" w:rsidRDefault="0066498C" w:rsidP="0066498C">
                  <w:pPr>
                    <w:spacing w:line="360" w:lineRule="auto"/>
                    <w:jc w:val="right"/>
                    <w:rPr>
                      <w:b/>
                      <w:i/>
                      <w:color w:val="002060"/>
                      <w:sz w:val="22"/>
                    </w:rPr>
                  </w:pPr>
                  <w:r w:rsidRPr="00BF186C">
                    <w:rPr>
                      <w:b/>
                      <w:i/>
                      <w:color w:val="002060"/>
                      <w:sz w:val="22"/>
                    </w:rPr>
                    <w:t>WHERE IT CAN BE REQUESTED</w:t>
                  </w:r>
                </w:p>
              </w:tc>
              <w:tc>
                <w:tcPr>
                  <w:tcW w:w="7054"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21BB2C46" w14:textId="77777777" w:rsidR="0066498C" w:rsidRPr="00BF186C" w:rsidRDefault="0066498C" w:rsidP="0066498C">
                  <w:pPr>
                    <w:rPr>
                      <w:sz w:val="22"/>
                    </w:rPr>
                  </w:pPr>
                  <w:r w:rsidRPr="00BF186C">
                    <w:rPr>
                      <w:sz w:val="22"/>
                    </w:rPr>
                    <w:t xml:space="preserve">On the portal </w:t>
                  </w:r>
                  <w:hyperlink r:id="rId33" w:tgtFrame="_new" w:history="1">
                    <w:r w:rsidRPr="00BF186C">
                      <w:rPr>
                        <w:rStyle w:val="Collegamentoipertestuale"/>
                        <w:sz w:val="22"/>
                      </w:rPr>
                      <w:t>https://alboctuelenchi.giustizia.it</w:t>
                    </w:r>
                  </w:hyperlink>
                  <w:r w:rsidRPr="00BF186C">
                    <w:rPr>
                      <w:sz w:val="22"/>
                    </w:rPr>
                    <w:t>, it is possible to register and consult the list of Court-Appointed Technical Consultants (CTUs), as well as to:</w:t>
                  </w:r>
                </w:p>
                <w:p w14:paraId="249E2E68" w14:textId="38135DEC" w:rsidR="0066498C" w:rsidRPr="00BF186C" w:rsidRDefault="00EC22B0">
                  <w:pPr>
                    <w:numPr>
                      <w:ilvl w:val="0"/>
                      <w:numId w:val="16"/>
                    </w:numPr>
                    <w:rPr>
                      <w:sz w:val="22"/>
                    </w:rPr>
                  </w:pPr>
                  <w:r w:rsidRPr="00BF186C">
                    <w:rPr>
                      <w:sz w:val="22"/>
                    </w:rPr>
                    <w:t>apply</w:t>
                  </w:r>
                  <w:r w:rsidR="0066498C" w:rsidRPr="00BF186C">
                    <w:rPr>
                      <w:sz w:val="22"/>
                    </w:rPr>
                    <w:t xml:space="preserve"> for registration; </w:t>
                  </w:r>
                </w:p>
                <w:p w14:paraId="63670F5D" w14:textId="78244CBB" w:rsidR="0066498C" w:rsidRPr="00BF186C" w:rsidRDefault="00FF26D2">
                  <w:pPr>
                    <w:numPr>
                      <w:ilvl w:val="0"/>
                      <w:numId w:val="16"/>
                    </w:numPr>
                    <w:rPr>
                      <w:sz w:val="22"/>
                    </w:rPr>
                  </w:pPr>
                  <w:r w:rsidRPr="00BF186C">
                    <w:rPr>
                      <w:sz w:val="22"/>
                    </w:rPr>
                    <w:t>track</w:t>
                  </w:r>
                  <w:r w:rsidR="0066498C" w:rsidRPr="00BF186C">
                    <w:rPr>
                      <w:sz w:val="22"/>
                    </w:rPr>
                    <w:t xml:space="preserve"> the status of </w:t>
                  </w:r>
                  <w:r w:rsidRPr="00BF186C">
                    <w:rPr>
                      <w:sz w:val="22"/>
                    </w:rPr>
                    <w:t>an</w:t>
                  </w:r>
                  <w:r w:rsidR="0066498C" w:rsidRPr="00BF186C">
                    <w:rPr>
                      <w:sz w:val="22"/>
                    </w:rPr>
                    <w:t xml:space="preserve"> application; </w:t>
                  </w:r>
                </w:p>
                <w:p w14:paraId="11D72FA9" w14:textId="1FBD410A" w:rsidR="0066498C" w:rsidRPr="00BF186C" w:rsidRDefault="00FF26D2" w:rsidP="0066498C">
                  <w:pPr>
                    <w:spacing w:line="210" w:lineRule="atLeast"/>
                    <w:rPr>
                      <w:sz w:val="22"/>
                    </w:rPr>
                  </w:pPr>
                  <w:r w:rsidRPr="00BF186C">
                    <w:rPr>
                      <w:sz w:val="22"/>
                    </w:rPr>
                    <w:t>request the suspension or cancellation of registration in the local register of Court-Appointed Technical Consultants (CTUs) or Court Experts.</w:t>
                  </w:r>
                </w:p>
              </w:tc>
            </w:tr>
            <w:tr w:rsidR="0066498C" w:rsidRPr="00BF186C" w14:paraId="780A797F" w14:textId="77777777" w:rsidTr="0066498C">
              <w:trPr>
                <w:trHeight w:val="20"/>
                <w:tblCellSpacing w:w="14" w:type="dxa"/>
              </w:trPr>
              <w:tc>
                <w:tcPr>
                  <w:tcW w:w="2569" w:type="dxa"/>
                  <w:shd w:val="clear" w:color="auto" w:fill="E9EFF7"/>
                  <w:tcMar>
                    <w:top w:w="57" w:type="dxa"/>
                    <w:bottom w:w="57" w:type="dxa"/>
                    <w:right w:w="57" w:type="dxa"/>
                  </w:tcMar>
                </w:tcPr>
                <w:p w14:paraId="0DFC6384" w14:textId="7D6AE4A9" w:rsidR="0066498C" w:rsidRPr="00BF186C" w:rsidRDefault="0066498C" w:rsidP="0066498C">
                  <w:pPr>
                    <w:spacing w:line="360" w:lineRule="auto"/>
                    <w:jc w:val="right"/>
                    <w:rPr>
                      <w:b/>
                      <w:i/>
                      <w:color w:val="002060"/>
                      <w:sz w:val="22"/>
                    </w:rPr>
                  </w:pPr>
                  <w:r w:rsidRPr="00BF186C">
                    <w:rPr>
                      <w:b/>
                      <w:i/>
                      <w:color w:val="002060"/>
                      <w:sz w:val="22"/>
                    </w:rPr>
                    <w:t>REQUIR</w:t>
                  </w:r>
                  <w:r w:rsidR="009F314E" w:rsidRPr="00BF186C">
                    <w:rPr>
                      <w:b/>
                      <w:i/>
                      <w:color w:val="002060"/>
                      <w:sz w:val="22"/>
                    </w:rPr>
                    <w:t>E</w:t>
                  </w:r>
                  <w:r w:rsidRPr="00BF186C">
                    <w:rPr>
                      <w:b/>
                      <w:i/>
                      <w:color w:val="002060"/>
                      <w:sz w:val="22"/>
                    </w:rPr>
                    <w:t>MENT</w:t>
                  </w:r>
                  <w:r w:rsidR="009F314E" w:rsidRPr="00BF186C">
                    <w:rPr>
                      <w:b/>
                      <w:i/>
                      <w:color w:val="002060"/>
                      <w:sz w:val="22"/>
                    </w:rPr>
                    <w:t>S</w:t>
                  </w:r>
                </w:p>
              </w:tc>
              <w:tc>
                <w:tcPr>
                  <w:tcW w:w="7054"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268283E4" w14:textId="7C58254F" w:rsidR="0066498C" w:rsidRPr="00BF186C" w:rsidRDefault="0066498C">
                  <w:pPr>
                    <w:pStyle w:val="Paragrafoelenco"/>
                    <w:numPr>
                      <w:ilvl w:val="0"/>
                      <w:numId w:val="16"/>
                    </w:numPr>
                    <w:spacing w:line="210" w:lineRule="atLeast"/>
                    <w:jc w:val="both"/>
                    <w:rPr>
                      <w:bCs/>
                      <w:color w:val="000000"/>
                      <w:sz w:val="22"/>
                    </w:rPr>
                  </w:pPr>
                  <w:r w:rsidRPr="00BF186C">
                    <w:rPr>
                      <w:sz w:val="22"/>
                    </w:rPr>
                    <w:t>SPID, CIE, or CNS credentials are required for authentication and access to the system</w:t>
                  </w:r>
                </w:p>
              </w:tc>
            </w:tr>
            <w:tr w:rsidR="0066498C" w:rsidRPr="00BF186C" w14:paraId="6A07C138" w14:textId="77777777" w:rsidTr="0066498C">
              <w:trPr>
                <w:trHeight w:val="20"/>
                <w:tblCellSpacing w:w="14" w:type="dxa"/>
              </w:trPr>
              <w:tc>
                <w:tcPr>
                  <w:tcW w:w="2569" w:type="dxa"/>
                  <w:shd w:val="clear" w:color="auto" w:fill="E9EFF7"/>
                  <w:tcMar>
                    <w:top w:w="57" w:type="dxa"/>
                    <w:bottom w:w="57" w:type="dxa"/>
                    <w:right w:w="57" w:type="dxa"/>
                  </w:tcMar>
                </w:tcPr>
                <w:p w14:paraId="44E3FBC4" w14:textId="77777777" w:rsidR="0066498C" w:rsidRPr="00BF186C" w:rsidRDefault="0066498C" w:rsidP="0066498C">
                  <w:pPr>
                    <w:spacing w:line="360" w:lineRule="auto"/>
                    <w:jc w:val="right"/>
                    <w:rPr>
                      <w:b/>
                      <w:i/>
                      <w:color w:val="002060"/>
                      <w:sz w:val="22"/>
                    </w:rPr>
                  </w:pPr>
                  <w:r w:rsidRPr="00BF186C">
                    <w:rPr>
                      <w:b/>
                      <w:i/>
                      <w:color w:val="002060"/>
                      <w:sz w:val="22"/>
                    </w:rPr>
                    <w:t>COSTS</w:t>
                  </w:r>
                </w:p>
              </w:tc>
              <w:tc>
                <w:tcPr>
                  <w:tcW w:w="7054"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793E6724" w14:textId="7DBE921C" w:rsidR="0066498C" w:rsidRPr="00BF186C" w:rsidRDefault="0066498C">
                  <w:pPr>
                    <w:pStyle w:val="Paragrafoelenco"/>
                    <w:numPr>
                      <w:ilvl w:val="0"/>
                      <w:numId w:val="16"/>
                    </w:numPr>
                    <w:jc w:val="both"/>
                    <w:rPr>
                      <w:sz w:val="22"/>
                    </w:rPr>
                  </w:pPr>
                  <w:r w:rsidRPr="00BF186C">
                    <w:rPr>
                      <w:sz w:val="22"/>
                    </w:rPr>
                    <w:t>Government concession fee of €168.00 and a stamp duty of €16.00.</w:t>
                  </w:r>
                </w:p>
              </w:tc>
            </w:tr>
            <w:tr w:rsidR="0066498C" w:rsidRPr="00BF186C" w14:paraId="54066808" w14:textId="77777777" w:rsidTr="0066498C">
              <w:trPr>
                <w:trHeight w:val="20"/>
                <w:tblCellSpacing w:w="14" w:type="dxa"/>
              </w:trPr>
              <w:tc>
                <w:tcPr>
                  <w:tcW w:w="2569" w:type="dxa"/>
                  <w:shd w:val="clear" w:color="auto" w:fill="E9EFF7"/>
                  <w:tcMar>
                    <w:top w:w="57" w:type="dxa"/>
                    <w:bottom w:w="57" w:type="dxa"/>
                    <w:right w:w="57" w:type="dxa"/>
                  </w:tcMar>
                </w:tcPr>
                <w:p w14:paraId="468C65F9" w14:textId="77777777" w:rsidR="0066498C" w:rsidRPr="00BF186C" w:rsidRDefault="0066498C" w:rsidP="0066498C">
                  <w:pPr>
                    <w:spacing w:line="360" w:lineRule="auto"/>
                    <w:jc w:val="right"/>
                    <w:rPr>
                      <w:b/>
                      <w:i/>
                      <w:color w:val="002060"/>
                      <w:sz w:val="22"/>
                    </w:rPr>
                  </w:pPr>
                  <w:r w:rsidRPr="00BF186C">
                    <w:rPr>
                      <w:b/>
                      <w:i/>
                      <w:color w:val="002060"/>
                      <w:sz w:val="22"/>
                    </w:rPr>
                    <w:t xml:space="preserve">PROCESSING TIME </w:t>
                  </w:r>
                </w:p>
              </w:tc>
              <w:tc>
                <w:tcPr>
                  <w:tcW w:w="7054"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1330D920" w14:textId="3CAC6B31" w:rsidR="0066498C" w:rsidRPr="00BF186C" w:rsidRDefault="0066498C">
                  <w:pPr>
                    <w:pStyle w:val="Paragrafoelenco"/>
                    <w:numPr>
                      <w:ilvl w:val="0"/>
                      <w:numId w:val="16"/>
                    </w:numPr>
                    <w:jc w:val="both"/>
                    <w:rPr>
                      <w:sz w:val="22"/>
                    </w:rPr>
                  </w:pPr>
                  <w:r w:rsidRPr="00BF186C">
                    <w:rPr>
                      <w:sz w:val="22"/>
                    </w:rPr>
                    <w:t xml:space="preserve">Two annual </w:t>
                  </w:r>
                  <w:r w:rsidR="006D2F10" w:rsidRPr="00BF186C">
                    <w:rPr>
                      <w:sz w:val="22"/>
                    </w:rPr>
                    <w:t>enrollment periods</w:t>
                  </w:r>
                  <w:r w:rsidRPr="00BF186C">
                    <w:rPr>
                      <w:sz w:val="22"/>
                    </w:rPr>
                    <w:t xml:space="preserve"> are provided</w:t>
                  </w:r>
                </w:p>
              </w:tc>
            </w:tr>
          </w:tbl>
          <w:p w14:paraId="5D59A69F" w14:textId="77777777" w:rsidR="0066498C" w:rsidRPr="00BF186C" w:rsidRDefault="0066498C" w:rsidP="00B12A46">
            <w:pPr>
              <w:rPr>
                <w:b/>
                <w:bCs/>
                <w:sz w:val="22"/>
              </w:rPr>
            </w:pPr>
          </w:p>
          <w:p w14:paraId="5C26F436" w14:textId="040424C3" w:rsidR="00C4568D" w:rsidRPr="00BF186C" w:rsidRDefault="00C4568D" w:rsidP="00C4568D">
            <w:pPr>
              <w:rPr>
                <w:b/>
                <w:bCs/>
                <w:sz w:val="22"/>
              </w:rPr>
            </w:pPr>
            <w:r w:rsidRPr="00BF186C">
              <w:rPr>
                <w:b/>
                <w:bCs/>
                <w:sz w:val="22"/>
              </w:rPr>
              <w:t>PAYMENT OF LEGAL FEES FOR COUNSEL APPOINTED TO PARTIES ADMITTED TO LEGAL AID (STATE-FUNDED LEGAL ASSISTANCE) IN CIVIL AND CRIMINAL PROCEEDINGS, OR FOR DEFENDANTS WHO ARE UNTRACEABLE</w:t>
            </w:r>
          </w:p>
          <w:p w14:paraId="57AB894D" w14:textId="77777777" w:rsidR="0066498C" w:rsidRPr="00BF186C" w:rsidRDefault="0066498C" w:rsidP="00C4568D">
            <w:pPr>
              <w:rPr>
                <w:sz w:val="22"/>
              </w:rPr>
            </w:pPr>
          </w:p>
          <w:tbl>
            <w:tblPr>
              <w:tblW w:w="8789" w:type="dxa"/>
              <w:tblCellSpacing w:w="14" w:type="dxa"/>
              <w:tblInd w:w="397" w:type="dxa"/>
              <w:tblCellMar>
                <w:left w:w="57" w:type="dxa"/>
                <w:right w:w="57" w:type="dxa"/>
              </w:tblCellMar>
              <w:tblLook w:val="00A0" w:firstRow="1" w:lastRow="0" w:firstColumn="1" w:lastColumn="0" w:noHBand="0" w:noVBand="0"/>
            </w:tblPr>
            <w:tblGrid>
              <w:gridCol w:w="2611"/>
              <w:gridCol w:w="6178"/>
            </w:tblGrid>
            <w:tr w:rsidR="0066498C" w:rsidRPr="00BF186C" w14:paraId="50E4815E" w14:textId="77777777" w:rsidTr="008D3D24">
              <w:trPr>
                <w:trHeight w:val="20"/>
                <w:tblCellSpacing w:w="14" w:type="dxa"/>
              </w:trPr>
              <w:tc>
                <w:tcPr>
                  <w:tcW w:w="2569" w:type="dxa"/>
                  <w:tcBorders>
                    <w:top w:val="nil"/>
                    <w:left w:val="nil"/>
                    <w:right w:val="nil"/>
                  </w:tcBorders>
                  <w:shd w:val="clear" w:color="auto" w:fill="E9EFF7"/>
                  <w:tcMar>
                    <w:top w:w="57" w:type="dxa"/>
                    <w:bottom w:w="57" w:type="dxa"/>
                    <w:right w:w="57" w:type="dxa"/>
                  </w:tcMar>
                </w:tcPr>
                <w:p w14:paraId="20D71591" w14:textId="77777777" w:rsidR="0066498C" w:rsidRPr="00BF186C" w:rsidRDefault="0066498C" w:rsidP="0066498C">
                  <w:pPr>
                    <w:spacing w:line="360" w:lineRule="auto"/>
                    <w:jc w:val="right"/>
                    <w:rPr>
                      <w:b/>
                      <w:i/>
                      <w:iCs/>
                      <w:color w:val="1F3864" w:themeColor="accent1" w:themeShade="80"/>
                      <w:sz w:val="22"/>
                    </w:rPr>
                  </w:pPr>
                  <w:r w:rsidRPr="00BF186C">
                    <w:rPr>
                      <w:b/>
                      <w:i/>
                      <w:iCs/>
                      <w:color w:val="1F3864" w:themeColor="accent1" w:themeShade="80"/>
                      <w:sz w:val="22"/>
                    </w:rPr>
                    <w:t xml:space="preserve">WHAT IS IT </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76630C87" w14:textId="6C114880" w:rsidR="0066498C" w:rsidRPr="00BF186C" w:rsidRDefault="0066498C" w:rsidP="0066498C">
                  <w:pPr>
                    <w:jc w:val="both"/>
                    <w:rPr>
                      <w:sz w:val="22"/>
                    </w:rPr>
                  </w:pPr>
                  <w:r w:rsidRPr="00BF186C">
                    <w:rPr>
                      <w:sz w:val="22"/>
                    </w:rPr>
                    <w:t xml:space="preserve">Legal fees of the lawyer acting for a party </w:t>
                  </w:r>
                  <w:r w:rsidR="00EC22B0" w:rsidRPr="00BF186C">
                    <w:rPr>
                      <w:sz w:val="22"/>
                    </w:rPr>
                    <w:t>are admitted</w:t>
                  </w:r>
                  <w:r w:rsidRPr="00BF186C">
                    <w:rPr>
                      <w:sz w:val="22"/>
                    </w:rPr>
                    <w:t xml:space="preserve"> to State-funded legal aid.</w:t>
                  </w:r>
                </w:p>
              </w:tc>
            </w:tr>
            <w:tr w:rsidR="0066498C" w:rsidRPr="00BF186C" w14:paraId="48F55683" w14:textId="77777777" w:rsidTr="008D3D24">
              <w:trPr>
                <w:trHeight w:val="20"/>
                <w:tblCellSpacing w:w="14" w:type="dxa"/>
              </w:trPr>
              <w:tc>
                <w:tcPr>
                  <w:tcW w:w="2569" w:type="dxa"/>
                  <w:shd w:val="clear" w:color="auto" w:fill="E9EFF7"/>
                  <w:tcMar>
                    <w:top w:w="57" w:type="dxa"/>
                    <w:bottom w:w="57" w:type="dxa"/>
                    <w:right w:w="57" w:type="dxa"/>
                  </w:tcMar>
                </w:tcPr>
                <w:p w14:paraId="6943C365" w14:textId="77777777" w:rsidR="0066498C" w:rsidRPr="00BF186C" w:rsidRDefault="0066498C" w:rsidP="0066498C">
                  <w:pPr>
                    <w:spacing w:line="360" w:lineRule="auto"/>
                    <w:jc w:val="right"/>
                    <w:rPr>
                      <w:b/>
                      <w:i/>
                      <w:color w:val="002060"/>
                      <w:sz w:val="22"/>
                    </w:rPr>
                  </w:pPr>
                  <w:r w:rsidRPr="00BF186C">
                    <w:rPr>
                      <w:b/>
                      <w:i/>
                      <w:color w:val="002060"/>
                      <w:sz w:val="22"/>
                    </w:rPr>
                    <w:t xml:space="preserve">WHO CAN REQUEST IT </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67ABE822" w14:textId="13A16BFB" w:rsidR="0066498C" w:rsidRPr="00BF186C" w:rsidRDefault="0066498C" w:rsidP="0066498C">
                  <w:pPr>
                    <w:jc w:val="both"/>
                    <w:rPr>
                      <w:sz w:val="22"/>
                    </w:rPr>
                  </w:pPr>
                  <w:r w:rsidRPr="00BF186C">
                    <w:rPr>
                      <w:sz w:val="22"/>
                    </w:rPr>
                    <w:t>The payment must be requested by the lawyer representing the party admitted to State-funded legal aid.</w:t>
                  </w:r>
                </w:p>
              </w:tc>
            </w:tr>
            <w:tr w:rsidR="0066498C" w:rsidRPr="00BF186C" w14:paraId="797F1333" w14:textId="77777777" w:rsidTr="008D3D24">
              <w:trPr>
                <w:trHeight w:val="20"/>
                <w:tblCellSpacing w:w="14" w:type="dxa"/>
              </w:trPr>
              <w:tc>
                <w:tcPr>
                  <w:tcW w:w="2569" w:type="dxa"/>
                  <w:shd w:val="clear" w:color="auto" w:fill="E9EFF7"/>
                  <w:tcMar>
                    <w:top w:w="57" w:type="dxa"/>
                    <w:bottom w:w="57" w:type="dxa"/>
                    <w:right w:w="57" w:type="dxa"/>
                  </w:tcMar>
                </w:tcPr>
                <w:p w14:paraId="0704CA97" w14:textId="77777777" w:rsidR="0066498C" w:rsidRPr="00BF186C" w:rsidRDefault="0066498C" w:rsidP="0066498C">
                  <w:pPr>
                    <w:spacing w:line="360" w:lineRule="auto"/>
                    <w:jc w:val="right"/>
                    <w:rPr>
                      <w:b/>
                      <w:i/>
                      <w:color w:val="002060"/>
                      <w:sz w:val="22"/>
                    </w:rPr>
                  </w:pPr>
                  <w:r w:rsidRPr="00BF186C">
                    <w:rPr>
                      <w:b/>
                      <w:i/>
                      <w:color w:val="002060"/>
                      <w:sz w:val="22"/>
                    </w:rPr>
                    <w:t>WHERE IT CAN BE REQUESTED</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5DDCC504" w14:textId="63156C3D" w:rsidR="0066498C" w:rsidRPr="00BF186C" w:rsidRDefault="0066498C" w:rsidP="0066498C">
                  <w:pPr>
                    <w:spacing w:line="210" w:lineRule="atLeast"/>
                    <w:rPr>
                      <w:sz w:val="22"/>
                    </w:rPr>
                  </w:pPr>
                  <w:r w:rsidRPr="00BF186C">
                    <w:rPr>
                      <w:sz w:val="22"/>
                    </w:rPr>
                    <w:t>The request shall be submitted to the Registry Office of the Judge (</w:t>
                  </w:r>
                  <w:proofErr w:type="spellStart"/>
                  <w:r w:rsidRPr="00BF186C">
                    <w:rPr>
                      <w:sz w:val="22"/>
                    </w:rPr>
                    <w:t>Cancelleria</w:t>
                  </w:r>
                  <w:proofErr w:type="spellEnd"/>
                  <w:r w:rsidRPr="00BF186C">
                    <w:rPr>
                      <w:sz w:val="22"/>
                    </w:rPr>
                    <w:t xml:space="preserve"> del Giudice) responsible for the proceedings.</w:t>
                  </w:r>
                </w:p>
              </w:tc>
            </w:tr>
            <w:tr w:rsidR="0066498C" w:rsidRPr="00BF186C" w14:paraId="0F29214A" w14:textId="77777777" w:rsidTr="008D3D24">
              <w:trPr>
                <w:trHeight w:val="20"/>
                <w:tblCellSpacing w:w="14" w:type="dxa"/>
              </w:trPr>
              <w:tc>
                <w:tcPr>
                  <w:tcW w:w="2569" w:type="dxa"/>
                  <w:shd w:val="clear" w:color="auto" w:fill="E9EFF7"/>
                  <w:tcMar>
                    <w:top w:w="57" w:type="dxa"/>
                    <w:bottom w:w="57" w:type="dxa"/>
                    <w:right w:w="57" w:type="dxa"/>
                  </w:tcMar>
                </w:tcPr>
                <w:p w14:paraId="1B10892F" w14:textId="24E589E3" w:rsidR="0066498C" w:rsidRPr="00BF186C" w:rsidRDefault="0066498C" w:rsidP="0066498C">
                  <w:pPr>
                    <w:spacing w:line="360" w:lineRule="auto"/>
                    <w:jc w:val="right"/>
                    <w:rPr>
                      <w:b/>
                      <w:i/>
                      <w:color w:val="002060"/>
                      <w:sz w:val="22"/>
                    </w:rPr>
                  </w:pPr>
                  <w:r w:rsidRPr="00BF186C">
                    <w:rPr>
                      <w:b/>
                      <w:i/>
                      <w:color w:val="002060"/>
                      <w:sz w:val="22"/>
                    </w:rPr>
                    <w:lastRenderedPageBreak/>
                    <w:t>REQUIR</w:t>
                  </w:r>
                  <w:r w:rsidR="009F314E" w:rsidRPr="00BF186C">
                    <w:rPr>
                      <w:b/>
                      <w:i/>
                      <w:color w:val="002060"/>
                      <w:sz w:val="22"/>
                    </w:rPr>
                    <w:t>E</w:t>
                  </w:r>
                  <w:r w:rsidRPr="00BF186C">
                    <w:rPr>
                      <w:b/>
                      <w:i/>
                      <w:color w:val="002060"/>
                      <w:sz w:val="22"/>
                    </w:rPr>
                    <w:t>MENT</w:t>
                  </w:r>
                  <w:r w:rsidR="009F314E" w:rsidRPr="00BF186C">
                    <w:rPr>
                      <w:b/>
                      <w:i/>
                      <w:color w:val="002060"/>
                      <w:sz w:val="22"/>
                    </w:rPr>
                    <w: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646B9B13" w14:textId="6B1A1133" w:rsidR="0066498C" w:rsidRPr="00BF186C" w:rsidRDefault="0066498C" w:rsidP="0066498C">
                  <w:pPr>
                    <w:spacing w:line="210" w:lineRule="atLeast"/>
                    <w:jc w:val="both"/>
                    <w:rPr>
                      <w:bCs/>
                      <w:color w:val="000000"/>
                      <w:sz w:val="22"/>
                    </w:rPr>
                  </w:pPr>
                  <w:r w:rsidRPr="00BF186C">
                    <w:rPr>
                      <w:sz w:val="22"/>
                    </w:rPr>
                    <w:t>An application must be addressed to the Judge, indicating costs and legal fees, and may be submitted either in free form or electronically via the SIAMM system (Administrative Area Information System).</w:t>
                  </w:r>
                </w:p>
              </w:tc>
            </w:tr>
            <w:tr w:rsidR="0066498C" w:rsidRPr="00BF186C" w14:paraId="6F7099AC" w14:textId="77777777" w:rsidTr="008D3D24">
              <w:trPr>
                <w:trHeight w:val="20"/>
                <w:tblCellSpacing w:w="14" w:type="dxa"/>
              </w:trPr>
              <w:tc>
                <w:tcPr>
                  <w:tcW w:w="2569" w:type="dxa"/>
                  <w:shd w:val="clear" w:color="auto" w:fill="E9EFF7"/>
                  <w:tcMar>
                    <w:top w:w="57" w:type="dxa"/>
                    <w:bottom w:w="57" w:type="dxa"/>
                    <w:right w:w="57" w:type="dxa"/>
                  </w:tcMar>
                </w:tcPr>
                <w:p w14:paraId="37EED140" w14:textId="77777777" w:rsidR="0066498C" w:rsidRPr="00BF186C" w:rsidRDefault="0066498C" w:rsidP="0066498C">
                  <w:pPr>
                    <w:spacing w:line="360" w:lineRule="auto"/>
                    <w:jc w:val="right"/>
                    <w:rPr>
                      <w:b/>
                      <w:i/>
                      <w:color w:val="002060"/>
                      <w:sz w:val="22"/>
                    </w:rPr>
                  </w:pPr>
                  <w:r w:rsidRPr="00BF186C">
                    <w:rPr>
                      <w:b/>
                      <w:i/>
                      <w:color w:val="002060"/>
                      <w:sz w:val="22"/>
                    </w:rPr>
                    <w:t>COSTS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5FDE5505" w14:textId="50BDF191" w:rsidR="0066498C" w:rsidRPr="00BF186C" w:rsidRDefault="0066498C" w:rsidP="0066498C">
                  <w:pPr>
                    <w:jc w:val="both"/>
                    <w:rPr>
                      <w:sz w:val="22"/>
                    </w:rPr>
                  </w:pPr>
                  <w:r w:rsidRPr="00BF186C">
                    <w:rPr>
                      <w:color w:val="000000"/>
                      <w:sz w:val="22"/>
                    </w:rPr>
                    <w:t xml:space="preserve">No </w:t>
                  </w:r>
                  <w:r w:rsidR="00152072" w:rsidRPr="00BF186C">
                    <w:rPr>
                      <w:color w:val="000000"/>
                      <w:sz w:val="22"/>
                    </w:rPr>
                    <w:t>fees apply</w:t>
                  </w:r>
                </w:p>
              </w:tc>
            </w:tr>
            <w:tr w:rsidR="0066498C" w:rsidRPr="00BF186C" w14:paraId="311494D4" w14:textId="77777777" w:rsidTr="008D3D24">
              <w:trPr>
                <w:trHeight w:val="20"/>
                <w:tblCellSpacing w:w="14" w:type="dxa"/>
              </w:trPr>
              <w:tc>
                <w:tcPr>
                  <w:tcW w:w="2569" w:type="dxa"/>
                  <w:shd w:val="clear" w:color="auto" w:fill="E9EFF7"/>
                  <w:tcMar>
                    <w:top w:w="57" w:type="dxa"/>
                    <w:bottom w:w="57" w:type="dxa"/>
                    <w:right w:w="57" w:type="dxa"/>
                  </w:tcMar>
                </w:tcPr>
                <w:p w14:paraId="4DC45B29" w14:textId="77777777" w:rsidR="0066498C" w:rsidRPr="00BF186C" w:rsidRDefault="0066498C" w:rsidP="0066498C">
                  <w:pPr>
                    <w:spacing w:line="360" w:lineRule="auto"/>
                    <w:jc w:val="right"/>
                    <w:rPr>
                      <w:b/>
                      <w:i/>
                      <w:color w:val="002060"/>
                      <w:sz w:val="22"/>
                    </w:rPr>
                  </w:pPr>
                  <w:r w:rsidRPr="00BF186C">
                    <w:rPr>
                      <w:b/>
                      <w:i/>
                      <w:color w:val="002060"/>
                      <w:sz w:val="22"/>
                    </w:rPr>
                    <w:t xml:space="preserve">PROCESSING TIME </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00EA2185" w14:textId="4DF93249" w:rsidR="0066498C" w:rsidRPr="00BF186C" w:rsidRDefault="0066498C" w:rsidP="0066498C">
                  <w:pPr>
                    <w:jc w:val="both"/>
                    <w:rPr>
                      <w:sz w:val="22"/>
                    </w:rPr>
                  </w:pPr>
                  <w:r w:rsidRPr="00BF186C">
                    <w:rPr>
                      <w:sz w:val="22"/>
                    </w:rPr>
                    <w:t>Issuance time: 1–2 days, provided that the documentation is complete and compliant. As for actual payment, timing depends on the activity of the Delegated Officer’s Office.</w:t>
                  </w:r>
                </w:p>
              </w:tc>
            </w:tr>
          </w:tbl>
          <w:p w14:paraId="42D28221" w14:textId="77777777" w:rsidR="0066498C" w:rsidRPr="00BF186C" w:rsidRDefault="0066498C" w:rsidP="00C4568D">
            <w:pPr>
              <w:rPr>
                <w:sz w:val="22"/>
              </w:rPr>
            </w:pPr>
          </w:p>
          <w:p w14:paraId="5F3AA421" w14:textId="6A69A1D6" w:rsidR="00595B7E" w:rsidRPr="00BF186C" w:rsidRDefault="000B7B61" w:rsidP="00FE7FCD">
            <w:pPr>
              <w:rPr>
                <w:b/>
                <w:bCs/>
                <w:sz w:val="22"/>
              </w:rPr>
            </w:pPr>
            <w:r w:rsidRPr="00BF186C">
              <w:rPr>
                <w:b/>
                <w:bCs/>
                <w:sz w:val="22"/>
              </w:rPr>
              <w:t>ISSUANCE OF TAX CERTIFICATE</w:t>
            </w:r>
          </w:p>
          <w:p w14:paraId="7C6132AD" w14:textId="77777777" w:rsidR="0066498C" w:rsidRPr="00BF186C" w:rsidRDefault="0066498C" w:rsidP="00FE7FCD">
            <w:pPr>
              <w:rPr>
                <w:b/>
                <w:bCs/>
                <w:sz w:val="22"/>
              </w:rPr>
            </w:pPr>
          </w:p>
          <w:tbl>
            <w:tblPr>
              <w:tblW w:w="8789" w:type="dxa"/>
              <w:tblCellSpacing w:w="14" w:type="dxa"/>
              <w:tblInd w:w="397" w:type="dxa"/>
              <w:tblCellMar>
                <w:left w:w="57" w:type="dxa"/>
                <w:right w:w="57" w:type="dxa"/>
              </w:tblCellMar>
              <w:tblLook w:val="00A0" w:firstRow="1" w:lastRow="0" w:firstColumn="1" w:lastColumn="0" w:noHBand="0" w:noVBand="0"/>
            </w:tblPr>
            <w:tblGrid>
              <w:gridCol w:w="2611"/>
              <w:gridCol w:w="6178"/>
            </w:tblGrid>
            <w:tr w:rsidR="00EE43FB" w:rsidRPr="00BF186C" w14:paraId="53E41925" w14:textId="77777777" w:rsidTr="008D3D24">
              <w:trPr>
                <w:trHeight w:val="20"/>
                <w:tblCellSpacing w:w="14" w:type="dxa"/>
              </w:trPr>
              <w:tc>
                <w:tcPr>
                  <w:tcW w:w="2569" w:type="dxa"/>
                  <w:tcBorders>
                    <w:top w:val="nil"/>
                    <w:left w:val="nil"/>
                    <w:right w:val="nil"/>
                  </w:tcBorders>
                  <w:shd w:val="clear" w:color="auto" w:fill="E9EFF7"/>
                  <w:tcMar>
                    <w:top w:w="57" w:type="dxa"/>
                    <w:bottom w:w="57" w:type="dxa"/>
                    <w:right w:w="57" w:type="dxa"/>
                  </w:tcMar>
                </w:tcPr>
                <w:p w14:paraId="5637D5FC" w14:textId="505B705C" w:rsidR="00EE43FB" w:rsidRPr="00BF186C" w:rsidRDefault="00EE43FB" w:rsidP="00EE43FB">
                  <w:pPr>
                    <w:spacing w:line="360" w:lineRule="auto"/>
                    <w:jc w:val="right"/>
                    <w:rPr>
                      <w:b/>
                      <w:i/>
                      <w:iCs/>
                      <w:color w:val="1F3864" w:themeColor="accent1" w:themeShade="80"/>
                      <w:sz w:val="22"/>
                    </w:rPr>
                  </w:pPr>
                  <w:r w:rsidRPr="00BF186C">
                    <w:rPr>
                      <w:b/>
                      <w:i/>
                      <w:iCs/>
                      <w:color w:val="1F3864" w:themeColor="accent1" w:themeShade="80"/>
                      <w:sz w:val="22"/>
                    </w:rPr>
                    <w:t xml:space="preserve">WHAT IS IT </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3718F7B8" w14:textId="4ECF9618" w:rsidR="00EE43FB" w:rsidRPr="00BF186C" w:rsidRDefault="00534482" w:rsidP="00EE43FB">
                  <w:pPr>
                    <w:jc w:val="both"/>
                    <w:rPr>
                      <w:sz w:val="22"/>
                    </w:rPr>
                  </w:pPr>
                  <w:r w:rsidRPr="00BF186C">
                    <w:rPr>
                      <w:sz w:val="22"/>
                    </w:rPr>
                    <w:t>Certificate attesting to income received during the relevant year</w:t>
                  </w:r>
                </w:p>
              </w:tc>
            </w:tr>
            <w:tr w:rsidR="00EE43FB" w:rsidRPr="00BF186C" w14:paraId="220AF2C2" w14:textId="77777777" w:rsidTr="008D3D24">
              <w:trPr>
                <w:trHeight w:val="20"/>
                <w:tblCellSpacing w:w="14" w:type="dxa"/>
              </w:trPr>
              <w:tc>
                <w:tcPr>
                  <w:tcW w:w="2569" w:type="dxa"/>
                  <w:shd w:val="clear" w:color="auto" w:fill="E9EFF7"/>
                  <w:tcMar>
                    <w:top w:w="57" w:type="dxa"/>
                    <w:bottom w:w="57" w:type="dxa"/>
                    <w:right w:w="57" w:type="dxa"/>
                  </w:tcMar>
                </w:tcPr>
                <w:p w14:paraId="70A58F55" w14:textId="75AA474C" w:rsidR="00EE43FB" w:rsidRPr="00BF186C" w:rsidRDefault="00EE43FB" w:rsidP="00EE43FB">
                  <w:pPr>
                    <w:spacing w:line="360" w:lineRule="auto"/>
                    <w:jc w:val="right"/>
                    <w:rPr>
                      <w:b/>
                      <w:i/>
                      <w:color w:val="002060"/>
                      <w:sz w:val="22"/>
                    </w:rPr>
                  </w:pPr>
                  <w:r w:rsidRPr="00BF186C">
                    <w:rPr>
                      <w:b/>
                      <w:i/>
                      <w:color w:val="002060"/>
                      <w:sz w:val="22"/>
                    </w:rPr>
                    <w:t xml:space="preserve">WHO CAN REQUEST IT </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1A78A97D" w14:textId="5DB2594E" w:rsidR="00EE43FB" w:rsidRPr="00BF186C" w:rsidRDefault="00534482" w:rsidP="00EE43FB">
                  <w:pPr>
                    <w:jc w:val="both"/>
                    <w:rPr>
                      <w:sz w:val="22"/>
                    </w:rPr>
                  </w:pPr>
                  <w:r w:rsidRPr="00BF186C">
                    <w:rPr>
                      <w:sz w:val="22"/>
                    </w:rPr>
                    <w:t xml:space="preserve">Those who received compensation from the Court in the </w:t>
                  </w:r>
                  <w:r w:rsidR="009902E3" w:rsidRPr="00BF186C">
                    <w:rPr>
                      <w:sz w:val="22"/>
                    </w:rPr>
                    <w:t>relevant year</w:t>
                  </w:r>
                </w:p>
              </w:tc>
            </w:tr>
            <w:tr w:rsidR="00EE43FB" w:rsidRPr="00BF186C" w14:paraId="0CD6CA94" w14:textId="77777777" w:rsidTr="008D3D24">
              <w:trPr>
                <w:trHeight w:val="20"/>
                <w:tblCellSpacing w:w="14" w:type="dxa"/>
              </w:trPr>
              <w:tc>
                <w:tcPr>
                  <w:tcW w:w="2569" w:type="dxa"/>
                  <w:shd w:val="clear" w:color="auto" w:fill="E9EFF7"/>
                  <w:tcMar>
                    <w:top w:w="57" w:type="dxa"/>
                    <w:bottom w:w="57" w:type="dxa"/>
                    <w:right w:w="57" w:type="dxa"/>
                  </w:tcMar>
                </w:tcPr>
                <w:p w14:paraId="190FC7DB" w14:textId="0B765069" w:rsidR="00EE43FB" w:rsidRPr="00BF186C" w:rsidRDefault="00EE43FB" w:rsidP="00EE43FB">
                  <w:pPr>
                    <w:spacing w:line="360" w:lineRule="auto"/>
                    <w:jc w:val="right"/>
                    <w:rPr>
                      <w:b/>
                      <w:i/>
                      <w:color w:val="002060"/>
                      <w:sz w:val="22"/>
                    </w:rPr>
                  </w:pPr>
                  <w:r w:rsidRPr="00BF186C">
                    <w:rPr>
                      <w:b/>
                      <w:i/>
                      <w:color w:val="002060"/>
                      <w:sz w:val="22"/>
                    </w:rPr>
                    <w:t>WHERE IT CAN BE REQUESTED</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0D72EC10" w14:textId="045BA0B6" w:rsidR="00EE43FB" w:rsidRPr="00BF186C" w:rsidRDefault="009902E3" w:rsidP="00EE43FB">
                  <w:pPr>
                    <w:spacing w:line="210" w:lineRule="atLeast"/>
                    <w:rPr>
                      <w:sz w:val="22"/>
                    </w:rPr>
                  </w:pPr>
                  <w:r w:rsidRPr="00BF186C">
                    <w:rPr>
                      <w:sz w:val="22"/>
                    </w:rPr>
                    <w:t>At the Office for Legal Expenses (</w:t>
                  </w:r>
                  <w:proofErr w:type="spellStart"/>
                  <w:r w:rsidRPr="00BF186C">
                    <w:rPr>
                      <w:sz w:val="22"/>
                    </w:rPr>
                    <w:t>Ufficio</w:t>
                  </w:r>
                  <w:proofErr w:type="spellEnd"/>
                  <w:r w:rsidRPr="00BF186C">
                    <w:rPr>
                      <w:sz w:val="22"/>
                    </w:rPr>
                    <w:t xml:space="preserve"> </w:t>
                  </w:r>
                  <w:proofErr w:type="spellStart"/>
                  <w:r w:rsidRPr="00BF186C">
                    <w:rPr>
                      <w:sz w:val="22"/>
                    </w:rPr>
                    <w:t>Spese</w:t>
                  </w:r>
                  <w:proofErr w:type="spellEnd"/>
                  <w:r w:rsidRPr="00BF186C">
                    <w:rPr>
                      <w:sz w:val="22"/>
                    </w:rPr>
                    <w:t xml:space="preserve"> di </w:t>
                  </w:r>
                  <w:proofErr w:type="spellStart"/>
                  <w:r w:rsidRPr="00BF186C">
                    <w:rPr>
                      <w:sz w:val="22"/>
                    </w:rPr>
                    <w:t>Giustiz</w:t>
                  </w:r>
                  <w:r w:rsidR="00FF26D2" w:rsidRPr="00BF186C">
                    <w:rPr>
                      <w:sz w:val="22"/>
                    </w:rPr>
                    <w:t>i</w:t>
                  </w:r>
                  <w:r w:rsidRPr="00BF186C">
                    <w:rPr>
                      <w:sz w:val="22"/>
                    </w:rPr>
                    <w:t>a</w:t>
                  </w:r>
                  <w:proofErr w:type="spellEnd"/>
                  <w:r w:rsidRPr="00BF186C">
                    <w:rPr>
                      <w:sz w:val="22"/>
                    </w:rPr>
                    <w:t>)</w:t>
                  </w:r>
                </w:p>
              </w:tc>
            </w:tr>
            <w:tr w:rsidR="00EE43FB" w:rsidRPr="00BF186C" w14:paraId="595E690C" w14:textId="77777777" w:rsidTr="008D3D24">
              <w:trPr>
                <w:trHeight w:val="20"/>
                <w:tblCellSpacing w:w="14" w:type="dxa"/>
              </w:trPr>
              <w:tc>
                <w:tcPr>
                  <w:tcW w:w="2569" w:type="dxa"/>
                  <w:shd w:val="clear" w:color="auto" w:fill="E9EFF7"/>
                  <w:tcMar>
                    <w:top w:w="57" w:type="dxa"/>
                    <w:bottom w:w="57" w:type="dxa"/>
                    <w:right w:w="57" w:type="dxa"/>
                  </w:tcMar>
                </w:tcPr>
                <w:p w14:paraId="27263C0D" w14:textId="11E18202" w:rsidR="00EE43FB" w:rsidRPr="00BF186C" w:rsidRDefault="00EE43FB" w:rsidP="00EE43FB">
                  <w:pPr>
                    <w:spacing w:line="360" w:lineRule="auto"/>
                    <w:jc w:val="right"/>
                    <w:rPr>
                      <w:b/>
                      <w:i/>
                      <w:color w:val="002060"/>
                      <w:sz w:val="22"/>
                    </w:rPr>
                  </w:pPr>
                  <w:r w:rsidRPr="00BF186C">
                    <w:rPr>
                      <w:b/>
                      <w:i/>
                      <w:color w:val="002060"/>
                      <w:sz w:val="22"/>
                    </w:rPr>
                    <w:t>REQUIR</w:t>
                  </w:r>
                  <w:r w:rsidR="009F314E" w:rsidRPr="00BF186C">
                    <w:rPr>
                      <w:b/>
                      <w:i/>
                      <w:color w:val="002060"/>
                      <w:sz w:val="22"/>
                    </w:rPr>
                    <w:t>E</w:t>
                  </w:r>
                  <w:r w:rsidRPr="00BF186C">
                    <w:rPr>
                      <w:b/>
                      <w:i/>
                      <w:color w:val="002060"/>
                      <w:sz w:val="22"/>
                    </w:rPr>
                    <w:t>MENT</w:t>
                  </w:r>
                  <w:r w:rsidR="009F314E" w:rsidRPr="00BF186C">
                    <w:rPr>
                      <w:b/>
                      <w:i/>
                      <w:color w:val="002060"/>
                      <w:sz w:val="22"/>
                    </w:rPr>
                    <w: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00DA7F9D" w14:textId="17619481" w:rsidR="00EE43FB" w:rsidRPr="00BF186C" w:rsidRDefault="009902E3" w:rsidP="00EE43FB">
                  <w:pPr>
                    <w:spacing w:line="210" w:lineRule="atLeast"/>
                    <w:jc w:val="both"/>
                    <w:rPr>
                      <w:bCs/>
                      <w:color w:val="000000"/>
                      <w:sz w:val="22"/>
                    </w:rPr>
                  </w:pPr>
                  <w:r w:rsidRPr="00BF186C">
                    <w:rPr>
                      <w:bCs/>
                      <w:color w:val="000000"/>
                      <w:sz w:val="22"/>
                    </w:rPr>
                    <w:t>Oral request</w:t>
                  </w:r>
                </w:p>
              </w:tc>
            </w:tr>
            <w:tr w:rsidR="00EE43FB" w:rsidRPr="00BF186C" w14:paraId="02AC729A" w14:textId="77777777" w:rsidTr="008D3D24">
              <w:trPr>
                <w:trHeight w:val="20"/>
                <w:tblCellSpacing w:w="14" w:type="dxa"/>
              </w:trPr>
              <w:tc>
                <w:tcPr>
                  <w:tcW w:w="2569" w:type="dxa"/>
                  <w:shd w:val="clear" w:color="auto" w:fill="E9EFF7"/>
                  <w:tcMar>
                    <w:top w:w="57" w:type="dxa"/>
                    <w:bottom w:w="57" w:type="dxa"/>
                    <w:right w:w="57" w:type="dxa"/>
                  </w:tcMar>
                </w:tcPr>
                <w:p w14:paraId="15F0E859" w14:textId="54402FAA" w:rsidR="00EE43FB" w:rsidRPr="00BF186C" w:rsidRDefault="00EE43FB" w:rsidP="00EE43FB">
                  <w:pPr>
                    <w:spacing w:line="360" w:lineRule="auto"/>
                    <w:jc w:val="right"/>
                    <w:rPr>
                      <w:b/>
                      <w:i/>
                      <w:color w:val="002060"/>
                      <w:sz w:val="22"/>
                    </w:rPr>
                  </w:pPr>
                  <w:r w:rsidRPr="00BF186C">
                    <w:rPr>
                      <w:b/>
                      <w:i/>
                      <w:color w:val="002060"/>
                      <w:sz w:val="22"/>
                    </w:rPr>
                    <w:t>COSTS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560E6E5B" w14:textId="07777F6D" w:rsidR="00EE43FB" w:rsidRPr="00BF186C" w:rsidRDefault="00EE43FB" w:rsidP="00EE43FB">
                  <w:pPr>
                    <w:jc w:val="both"/>
                    <w:rPr>
                      <w:sz w:val="22"/>
                    </w:rPr>
                  </w:pPr>
                  <w:r w:rsidRPr="00BF186C">
                    <w:rPr>
                      <w:color w:val="000000"/>
                      <w:sz w:val="22"/>
                    </w:rPr>
                    <w:t>No</w:t>
                  </w:r>
                  <w:r w:rsidR="009902E3" w:rsidRPr="00BF186C">
                    <w:rPr>
                      <w:color w:val="000000"/>
                      <w:sz w:val="22"/>
                    </w:rPr>
                    <w:t xml:space="preserve"> </w:t>
                  </w:r>
                  <w:r w:rsidR="00753BDC" w:rsidRPr="00BF186C">
                    <w:rPr>
                      <w:color w:val="000000"/>
                      <w:sz w:val="22"/>
                    </w:rPr>
                    <w:t>fees apply</w:t>
                  </w:r>
                </w:p>
              </w:tc>
            </w:tr>
            <w:tr w:rsidR="00EE43FB" w:rsidRPr="00BF186C" w14:paraId="0BB0004A" w14:textId="77777777" w:rsidTr="008D3D24">
              <w:trPr>
                <w:trHeight w:val="20"/>
                <w:tblCellSpacing w:w="14" w:type="dxa"/>
              </w:trPr>
              <w:tc>
                <w:tcPr>
                  <w:tcW w:w="2569" w:type="dxa"/>
                  <w:shd w:val="clear" w:color="auto" w:fill="E9EFF7"/>
                  <w:tcMar>
                    <w:top w:w="57" w:type="dxa"/>
                    <w:bottom w:w="57" w:type="dxa"/>
                    <w:right w:w="57" w:type="dxa"/>
                  </w:tcMar>
                </w:tcPr>
                <w:p w14:paraId="2CB533BF" w14:textId="4E765A4E" w:rsidR="00EE43FB" w:rsidRPr="00BF186C" w:rsidRDefault="00EE43FB" w:rsidP="00EE43FB">
                  <w:pPr>
                    <w:spacing w:line="360" w:lineRule="auto"/>
                    <w:jc w:val="right"/>
                    <w:rPr>
                      <w:b/>
                      <w:i/>
                      <w:color w:val="002060"/>
                      <w:sz w:val="22"/>
                    </w:rPr>
                  </w:pPr>
                  <w:r w:rsidRPr="00BF186C">
                    <w:rPr>
                      <w:b/>
                      <w:i/>
                      <w:color w:val="002060"/>
                      <w:sz w:val="22"/>
                    </w:rPr>
                    <w:t xml:space="preserve">PROCESSING TIME </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3E8EE9E6" w14:textId="6F37C3C7" w:rsidR="00EE43FB" w:rsidRPr="00BF186C" w:rsidRDefault="009902E3" w:rsidP="00EE43FB">
                  <w:pPr>
                    <w:jc w:val="both"/>
                    <w:rPr>
                      <w:sz w:val="22"/>
                    </w:rPr>
                  </w:pPr>
                  <w:r w:rsidRPr="00BF186C">
                    <w:rPr>
                      <w:sz w:val="22"/>
                    </w:rPr>
                    <w:t>Issuance is made by the end of February each year.</w:t>
                  </w:r>
                </w:p>
              </w:tc>
            </w:tr>
          </w:tbl>
          <w:p w14:paraId="121104EA" w14:textId="77777777" w:rsidR="00EE43FB" w:rsidRPr="00BF186C" w:rsidRDefault="00EE43FB" w:rsidP="00FE7FCD">
            <w:pPr>
              <w:rPr>
                <w:b/>
                <w:bCs/>
                <w:sz w:val="22"/>
              </w:rPr>
            </w:pPr>
          </w:p>
          <w:p w14:paraId="008250A6" w14:textId="77777777" w:rsidR="00B12A46" w:rsidRPr="00BF186C" w:rsidRDefault="00B12A46" w:rsidP="00FE7FCD">
            <w:pPr>
              <w:rPr>
                <w:b/>
                <w:bCs/>
                <w:sz w:val="22"/>
              </w:rPr>
            </w:pPr>
            <w:r w:rsidRPr="00BF186C">
              <w:rPr>
                <w:b/>
                <w:bCs/>
                <w:sz w:val="22"/>
              </w:rPr>
              <w:t xml:space="preserve">PAYMENT OF TRAVEL EXPENSES FOR WITNESSES SUMMONED BY </w:t>
            </w:r>
            <w:proofErr w:type="gramStart"/>
            <w:r w:rsidRPr="00BF186C">
              <w:rPr>
                <w:b/>
                <w:bCs/>
                <w:sz w:val="22"/>
              </w:rPr>
              <w:t>THE PROSECUTION</w:t>
            </w:r>
            <w:proofErr w:type="gramEnd"/>
            <w:r w:rsidRPr="00BF186C">
              <w:rPr>
                <w:b/>
                <w:bCs/>
                <w:sz w:val="22"/>
              </w:rPr>
              <w:t xml:space="preserve"> IN CRIMINAL TRIALS</w:t>
            </w:r>
          </w:p>
          <w:p w14:paraId="228F8B0F" w14:textId="77777777" w:rsidR="00B12A46" w:rsidRPr="00BF186C" w:rsidRDefault="00B12A46" w:rsidP="00FE7FCD">
            <w:pPr>
              <w:rPr>
                <w:b/>
                <w:bCs/>
                <w:sz w:val="22"/>
              </w:rPr>
            </w:pPr>
          </w:p>
          <w:tbl>
            <w:tblPr>
              <w:tblW w:w="8789" w:type="dxa"/>
              <w:tblCellSpacing w:w="14" w:type="dxa"/>
              <w:tblInd w:w="397" w:type="dxa"/>
              <w:tblCellMar>
                <w:left w:w="57" w:type="dxa"/>
                <w:right w:w="57" w:type="dxa"/>
              </w:tblCellMar>
              <w:tblLook w:val="00A0" w:firstRow="1" w:lastRow="0" w:firstColumn="1" w:lastColumn="0" w:noHBand="0" w:noVBand="0"/>
            </w:tblPr>
            <w:tblGrid>
              <w:gridCol w:w="2611"/>
              <w:gridCol w:w="6178"/>
            </w:tblGrid>
            <w:tr w:rsidR="00B12A46" w:rsidRPr="00BF186C" w14:paraId="1B561054" w14:textId="77777777" w:rsidTr="008D3D24">
              <w:trPr>
                <w:trHeight w:val="20"/>
                <w:tblCellSpacing w:w="14" w:type="dxa"/>
              </w:trPr>
              <w:tc>
                <w:tcPr>
                  <w:tcW w:w="2569" w:type="dxa"/>
                  <w:tcBorders>
                    <w:top w:val="nil"/>
                    <w:left w:val="nil"/>
                    <w:right w:val="nil"/>
                  </w:tcBorders>
                  <w:shd w:val="clear" w:color="auto" w:fill="E9EFF7"/>
                  <w:tcMar>
                    <w:top w:w="57" w:type="dxa"/>
                    <w:bottom w:w="57" w:type="dxa"/>
                    <w:right w:w="57" w:type="dxa"/>
                  </w:tcMar>
                </w:tcPr>
                <w:p w14:paraId="12925138" w14:textId="77777777" w:rsidR="00B12A46" w:rsidRPr="00BF186C" w:rsidRDefault="00B12A46" w:rsidP="00B12A46">
                  <w:pPr>
                    <w:spacing w:line="360" w:lineRule="auto"/>
                    <w:jc w:val="right"/>
                    <w:rPr>
                      <w:b/>
                      <w:i/>
                      <w:iCs/>
                      <w:color w:val="1F3864" w:themeColor="accent1" w:themeShade="80"/>
                      <w:sz w:val="22"/>
                    </w:rPr>
                  </w:pPr>
                  <w:r w:rsidRPr="00BF186C">
                    <w:rPr>
                      <w:b/>
                      <w:i/>
                      <w:iCs/>
                      <w:color w:val="1F3864" w:themeColor="accent1" w:themeShade="80"/>
                      <w:sz w:val="22"/>
                    </w:rPr>
                    <w:t xml:space="preserve">WHAT IS IT </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12427A2F" w14:textId="1FF18EEC" w:rsidR="00B12A46" w:rsidRPr="00BF186C" w:rsidRDefault="00B12A46" w:rsidP="00B12A46">
                  <w:pPr>
                    <w:jc w:val="both"/>
                    <w:rPr>
                      <w:sz w:val="22"/>
                    </w:rPr>
                  </w:pPr>
                  <w:r w:rsidRPr="00BF186C">
                    <w:rPr>
                      <w:sz w:val="22"/>
                    </w:rPr>
                    <w:t>Non-resident</w:t>
                  </w:r>
                  <w:r w:rsidR="00B15F26" w:rsidRPr="00BF186C">
                    <w:rPr>
                      <w:sz w:val="22"/>
                    </w:rPr>
                    <w:t xml:space="preserve"> </w:t>
                  </w:r>
                  <w:r w:rsidRPr="00BF186C">
                    <w:rPr>
                      <w:sz w:val="22"/>
                    </w:rPr>
                    <w:t>witnesses summoned to testify in court are entitled to reimbursement of round-trip travel expenses, equal to the price of a second-class ticket on scheduled rail services or the price of an economy-class airline ticket, if authorized by the court.</w:t>
                  </w:r>
                </w:p>
              </w:tc>
            </w:tr>
            <w:tr w:rsidR="00B12A46" w:rsidRPr="00BF186C" w14:paraId="521BC5BF" w14:textId="77777777" w:rsidTr="008D3D24">
              <w:trPr>
                <w:trHeight w:val="20"/>
                <w:tblCellSpacing w:w="14" w:type="dxa"/>
              </w:trPr>
              <w:tc>
                <w:tcPr>
                  <w:tcW w:w="2569" w:type="dxa"/>
                  <w:shd w:val="clear" w:color="auto" w:fill="E9EFF7"/>
                  <w:tcMar>
                    <w:top w:w="57" w:type="dxa"/>
                    <w:bottom w:w="57" w:type="dxa"/>
                    <w:right w:w="57" w:type="dxa"/>
                  </w:tcMar>
                </w:tcPr>
                <w:p w14:paraId="4FBD2348" w14:textId="77777777" w:rsidR="00B12A46" w:rsidRPr="00BF186C" w:rsidRDefault="00B12A46" w:rsidP="00B12A46">
                  <w:pPr>
                    <w:spacing w:line="360" w:lineRule="auto"/>
                    <w:jc w:val="right"/>
                    <w:rPr>
                      <w:b/>
                      <w:i/>
                      <w:color w:val="002060"/>
                      <w:sz w:val="22"/>
                    </w:rPr>
                  </w:pPr>
                  <w:r w:rsidRPr="00BF186C">
                    <w:rPr>
                      <w:b/>
                      <w:i/>
                      <w:color w:val="002060"/>
                      <w:sz w:val="22"/>
                    </w:rPr>
                    <w:t xml:space="preserve">WHO CAN REQUEST IT </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25FF66E9" w14:textId="5D9CDD67" w:rsidR="00B12A46" w:rsidRPr="00BF186C" w:rsidRDefault="00B12A46" w:rsidP="00B12A46">
                  <w:pPr>
                    <w:jc w:val="both"/>
                    <w:rPr>
                      <w:sz w:val="22"/>
                    </w:rPr>
                  </w:pPr>
                  <w:r w:rsidRPr="00BF186C">
                    <w:rPr>
                      <w:sz w:val="22"/>
                    </w:rPr>
                    <w:t>The interested party</w:t>
                  </w:r>
                </w:p>
              </w:tc>
            </w:tr>
            <w:tr w:rsidR="00B12A46" w:rsidRPr="00BF186C" w14:paraId="48AFF58D" w14:textId="77777777" w:rsidTr="008D3D24">
              <w:trPr>
                <w:trHeight w:val="20"/>
                <w:tblCellSpacing w:w="14" w:type="dxa"/>
              </w:trPr>
              <w:tc>
                <w:tcPr>
                  <w:tcW w:w="2569" w:type="dxa"/>
                  <w:shd w:val="clear" w:color="auto" w:fill="E9EFF7"/>
                  <w:tcMar>
                    <w:top w:w="57" w:type="dxa"/>
                    <w:bottom w:w="57" w:type="dxa"/>
                    <w:right w:w="57" w:type="dxa"/>
                  </w:tcMar>
                </w:tcPr>
                <w:p w14:paraId="0E7E06B5" w14:textId="77777777" w:rsidR="00B12A46" w:rsidRPr="00BF186C" w:rsidRDefault="00B12A46" w:rsidP="00B12A46">
                  <w:pPr>
                    <w:spacing w:line="360" w:lineRule="auto"/>
                    <w:jc w:val="right"/>
                    <w:rPr>
                      <w:b/>
                      <w:i/>
                      <w:color w:val="002060"/>
                      <w:sz w:val="22"/>
                    </w:rPr>
                  </w:pPr>
                  <w:r w:rsidRPr="00BF186C">
                    <w:rPr>
                      <w:b/>
                      <w:i/>
                      <w:color w:val="002060"/>
                      <w:sz w:val="22"/>
                    </w:rPr>
                    <w:t>WHERE IT CAN BE REQUESTED</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13D40AD3" w14:textId="4A311B04" w:rsidR="00B12A46" w:rsidRPr="00BF186C" w:rsidRDefault="00B12A46" w:rsidP="00B12A46">
                  <w:pPr>
                    <w:spacing w:line="210" w:lineRule="atLeast"/>
                    <w:rPr>
                      <w:sz w:val="22"/>
                    </w:rPr>
                  </w:pPr>
                  <w:r w:rsidRPr="00BF186C">
                    <w:rPr>
                      <w:sz w:val="22"/>
                    </w:rPr>
                    <w:t>At the Office for Legal Expenses (</w:t>
                  </w:r>
                  <w:proofErr w:type="spellStart"/>
                  <w:r w:rsidRPr="00BF186C">
                    <w:rPr>
                      <w:sz w:val="22"/>
                    </w:rPr>
                    <w:t>Ufficio</w:t>
                  </w:r>
                  <w:proofErr w:type="spellEnd"/>
                  <w:r w:rsidRPr="00BF186C">
                    <w:rPr>
                      <w:sz w:val="22"/>
                    </w:rPr>
                    <w:t xml:space="preserve"> </w:t>
                  </w:r>
                  <w:proofErr w:type="spellStart"/>
                  <w:r w:rsidRPr="00BF186C">
                    <w:rPr>
                      <w:sz w:val="22"/>
                    </w:rPr>
                    <w:t>Spese</w:t>
                  </w:r>
                  <w:proofErr w:type="spellEnd"/>
                  <w:r w:rsidRPr="00BF186C">
                    <w:rPr>
                      <w:sz w:val="22"/>
                    </w:rPr>
                    <w:t xml:space="preserve"> di </w:t>
                  </w:r>
                  <w:proofErr w:type="spellStart"/>
                  <w:r w:rsidRPr="00BF186C">
                    <w:rPr>
                      <w:sz w:val="22"/>
                    </w:rPr>
                    <w:t>Giustiz</w:t>
                  </w:r>
                  <w:r w:rsidR="00FF26D2" w:rsidRPr="00BF186C">
                    <w:rPr>
                      <w:sz w:val="22"/>
                    </w:rPr>
                    <w:t>i</w:t>
                  </w:r>
                  <w:r w:rsidRPr="00BF186C">
                    <w:rPr>
                      <w:sz w:val="22"/>
                    </w:rPr>
                    <w:t>a</w:t>
                  </w:r>
                  <w:proofErr w:type="spellEnd"/>
                  <w:r w:rsidRPr="00BF186C">
                    <w:rPr>
                      <w:sz w:val="22"/>
                    </w:rPr>
                    <w:t>)</w:t>
                  </w:r>
                </w:p>
              </w:tc>
            </w:tr>
            <w:tr w:rsidR="00B12A46" w:rsidRPr="00BF186C" w14:paraId="3A33BC19" w14:textId="77777777" w:rsidTr="008D3D24">
              <w:trPr>
                <w:trHeight w:val="20"/>
                <w:tblCellSpacing w:w="14" w:type="dxa"/>
              </w:trPr>
              <w:tc>
                <w:tcPr>
                  <w:tcW w:w="2569" w:type="dxa"/>
                  <w:shd w:val="clear" w:color="auto" w:fill="E9EFF7"/>
                  <w:tcMar>
                    <w:top w:w="57" w:type="dxa"/>
                    <w:bottom w:w="57" w:type="dxa"/>
                    <w:right w:w="57" w:type="dxa"/>
                  </w:tcMar>
                </w:tcPr>
                <w:p w14:paraId="216C0535" w14:textId="62130BD8" w:rsidR="00B12A46" w:rsidRPr="00BF186C" w:rsidRDefault="00B12A46" w:rsidP="00B12A46">
                  <w:pPr>
                    <w:spacing w:line="360" w:lineRule="auto"/>
                    <w:jc w:val="right"/>
                    <w:rPr>
                      <w:b/>
                      <w:i/>
                      <w:color w:val="002060"/>
                      <w:sz w:val="22"/>
                    </w:rPr>
                  </w:pPr>
                  <w:r w:rsidRPr="00BF186C">
                    <w:rPr>
                      <w:b/>
                      <w:i/>
                      <w:color w:val="002060"/>
                      <w:sz w:val="22"/>
                    </w:rPr>
                    <w:lastRenderedPageBreak/>
                    <w:t>REQUIR</w:t>
                  </w:r>
                  <w:r w:rsidR="009F314E" w:rsidRPr="00BF186C">
                    <w:rPr>
                      <w:b/>
                      <w:i/>
                      <w:color w:val="002060"/>
                      <w:sz w:val="22"/>
                    </w:rPr>
                    <w:t>E</w:t>
                  </w:r>
                  <w:r w:rsidRPr="00BF186C">
                    <w:rPr>
                      <w:b/>
                      <w:i/>
                      <w:color w:val="002060"/>
                      <w:sz w:val="22"/>
                    </w:rPr>
                    <w:t>MENT</w:t>
                  </w:r>
                  <w:r w:rsidR="009F314E" w:rsidRPr="00BF186C">
                    <w:rPr>
                      <w:b/>
                      <w:i/>
                      <w:color w:val="002060"/>
                      <w:sz w:val="22"/>
                    </w:rPr>
                    <w: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128AC196" w14:textId="492927AA" w:rsidR="005A5421" w:rsidRPr="00BF186C" w:rsidRDefault="005A5421">
                  <w:pPr>
                    <w:pStyle w:val="Paragrafoelenco"/>
                    <w:numPr>
                      <w:ilvl w:val="0"/>
                      <w:numId w:val="16"/>
                    </w:numPr>
                    <w:spacing w:line="210" w:lineRule="atLeast"/>
                    <w:jc w:val="both"/>
                    <w:rPr>
                      <w:bCs/>
                      <w:color w:val="000000"/>
                      <w:sz w:val="22"/>
                    </w:rPr>
                  </w:pPr>
                  <w:r w:rsidRPr="00BF186C">
                    <w:rPr>
                      <w:bCs/>
                      <w:color w:val="000000"/>
                      <w:sz w:val="22"/>
                    </w:rPr>
                    <w:t xml:space="preserve">Self-certification for the reimbursement of travel expenses and statutory allowances </w:t>
                  </w:r>
                  <w:r w:rsidR="00442FB3" w:rsidRPr="00BF186C">
                    <w:rPr>
                      <w:bCs/>
                      <w:color w:val="000000"/>
                      <w:sz w:val="22"/>
                    </w:rPr>
                    <w:t xml:space="preserve">issued by </w:t>
                  </w:r>
                  <w:r w:rsidRPr="00BF186C">
                    <w:rPr>
                      <w:bCs/>
                      <w:color w:val="000000"/>
                      <w:sz w:val="22"/>
                    </w:rPr>
                    <w:t xml:space="preserve">the Office of </w:t>
                  </w:r>
                  <w:r w:rsidR="00442FB3" w:rsidRPr="00BF186C">
                    <w:rPr>
                      <w:bCs/>
                      <w:color w:val="000000"/>
                      <w:sz w:val="22"/>
                    </w:rPr>
                    <w:t>Legal</w:t>
                  </w:r>
                  <w:r w:rsidRPr="00BF186C">
                    <w:rPr>
                      <w:bCs/>
                      <w:color w:val="000000"/>
                      <w:sz w:val="22"/>
                    </w:rPr>
                    <w:t xml:space="preserve"> Expenses;</w:t>
                  </w:r>
                </w:p>
                <w:p w14:paraId="6129FB06" w14:textId="77777777" w:rsidR="005A5421" w:rsidRPr="00BF186C" w:rsidRDefault="005A5421">
                  <w:pPr>
                    <w:pStyle w:val="Paragrafoelenco"/>
                    <w:numPr>
                      <w:ilvl w:val="0"/>
                      <w:numId w:val="16"/>
                    </w:numPr>
                    <w:spacing w:line="210" w:lineRule="atLeast"/>
                    <w:jc w:val="both"/>
                    <w:rPr>
                      <w:bCs/>
                      <w:color w:val="000000"/>
                      <w:sz w:val="22"/>
                    </w:rPr>
                  </w:pPr>
                  <w:r w:rsidRPr="00BF186C">
                    <w:rPr>
                      <w:bCs/>
                      <w:color w:val="000000"/>
                      <w:sz w:val="22"/>
                    </w:rPr>
                    <w:t>Subpoena;</w:t>
                  </w:r>
                </w:p>
                <w:p w14:paraId="4BB9EAE4" w14:textId="77777777" w:rsidR="005A5421" w:rsidRPr="00BF186C" w:rsidRDefault="005A5421">
                  <w:pPr>
                    <w:pStyle w:val="Paragrafoelenco"/>
                    <w:numPr>
                      <w:ilvl w:val="0"/>
                      <w:numId w:val="16"/>
                    </w:numPr>
                    <w:spacing w:line="210" w:lineRule="atLeast"/>
                    <w:jc w:val="both"/>
                    <w:rPr>
                      <w:bCs/>
                      <w:color w:val="000000"/>
                      <w:sz w:val="22"/>
                    </w:rPr>
                  </w:pPr>
                  <w:r w:rsidRPr="00BF186C">
                    <w:rPr>
                      <w:bCs/>
                      <w:color w:val="000000"/>
                      <w:sz w:val="22"/>
                    </w:rPr>
                    <w:t>Certificate of attendance issued by the court clerk during the hearing;</w:t>
                  </w:r>
                </w:p>
                <w:p w14:paraId="481073B5" w14:textId="231F3088" w:rsidR="00B12A46" w:rsidRPr="00BF186C" w:rsidRDefault="005A5421">
                  <w:pPr>
                    <w:pStyle w:val="Paragrafoelenco"/>
                    <w:numPr>
                      <w:ilvl w:val="0"/>
                      <w:numId w:val="16"/>
                    </w:numPr>
                    <w:spacing w:line="210" w:lineRule="atLeast"/>
                    <w:jc w:val="both"/>
                    <w:rPr>
                      <w:bCs/>
                      <w:color w:val="000000"/>
                      <w:sz w:val="22"/>
                    </w:rPr>
                  </w:pPr>
                  <w:r w:rsidRPr="00BF186C">
                    <w:rPr>
                      <w:bCs/>
                      <w:color w:val="000000"/>
                      <w:sz w:val="22"/>
                    </w:rPr>
                    <w:t>Travel tickets.</w:t>
                  </w:r>
                </w:p>
              </w:tc>
            </w:tr>
            <w:tr w:rsidR="00B12A46" w:rsidRPr="00BF186C" w14:paraId="7F0BF279" w14:textId="77777777" w:rsidTr="008D3D24">
              <w:trPr>
                <w:trHeight w:val="20"/>
                <w:tblCellSpacing w:w="14" w:type="dxa"/>
              </w:trPr>
              <w:tc>
                <w:tcPr>
                  <w:tcW w:w="2569" w:type="dxa"/>
                  <w:shd w:val="clear" w:color="auto" w:fill="E9EFF7"/>
                  <w:tcMar>
                    <w:top w:w="57" w:type="dxa"/>
                    <w:bottom w:w="57" w:type="dxa"/>
                    <w:right w:w="57" w:type="dxa"/>
                  </w:tcMar>
                </w:tcPr>
                <w:p w14:paraId="6DC3E0A6" w14:textId="77777777" w:rsidR="00B12A46" w:rsidRPr="00BF186C" w:rsidRDefault="00B12A46" w:rsidP="00B12A46">
                  <w:pPr>
                    <w:spacing w:line="360" w:lineRule="auto"/>
                    <w:jc w:val="right"/>
                    <w:rPr>
                      <w:b/>
                      <w:i/>
                      <w:color w:val="002060"/>
                      <w:sz w:val="22"/>
                    </w:rPr>
                  </w:pPr>
                  <w:r w:rsidRPr="00BF186C">
                    <w:rPr>
                      <w:b/>
                      <w:i/>
                      <w:color w:val="002060"/>
                      <w:sz w:val="22"/>
                    </w:rPr>
                    <w:t>COSTS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0E8E2AC8" w14:textId="58713E23" w:rsidR="00B12A46" w:rsidRPr="00BF186C" w:rsidRDefault="00B12A46" w:rsidP="00B12A46">
                  <w:pPr>
                    <w:jc w:val="both"/>
                    <w:rPr>
                      <w:sz w:val="22"/>
                    </w:rPr>
                  </w:pPr>
                  <w:r w:rsidRPr="00BF186C">
                    <w:rPr>
                      <w:color w:val="000000"/>
                      <w:sz w:val="22"/>
                    </w:rPr>
                    <w:t xml:space="preserve">No </w:t>
                  </w:r>
                  <w:r w:rsidR="00753BDC" w:rsidRPr="00BF186C">
                    <w:rPr>
                      <w:color w:val="000000"/>
                      <w:sz w:val="22"/>
                    </w:rPr>
                    <w:t>fees apply</w:t>
                  </w:r>
                </w:p>
              </w:tc>
            </w:tr>
            <w:tr w:rsidR="00B12A46" w:rsidRPr="00BF186C" w14:paraId="40C39E06" w14:textId="77777777" w:rsidTr="008D3D24">
              <w:trPr>
                <w:trHeight w:val="20"/>
                <w:tblCellSpacing w:w="14" w:type="dxa"/>
              </w:trPr>
              <w:tc>
                <w:tcPr>
                  <w:tcW w:w="2569" w:type="dxa"/>
                  <w:shd w:val="clear" w:color="auto" w:fill="E9EFF7"/>
                  <w:tcMar>
                    <w:top w:w="57" w:type="dxa"/>
                    <w:bottom w:w="57" w:type="dxa"/>
                    <w:right w:w="57" w:type="dxa"/>
                  </w:tcMar>
                </w:tcPr>
                <w:p w14:paraId="08621887" w14:textId="77777777" w:rsidR="00B12A46" w:rsidRPr="00BF186C" w:rsidRDefault="00B12A46" w:rsidP="00B12A46">
                  <w:pPr>
                    <w:spacing w:line="360" w:lineRule="auto"/>
                    <w:jc w:val="right"/>
                    <w:rPr>
                      <w:b/>
                      <w:i/>
                      <w:color w:val="002060"/>
                      <w:sz w:val="22"/>
                    </w:rPr>
                  </w:pPr>
                  <w:r w:rsidRPr="00BF186C">
                    <w:rPr>
                      <w:b/>
                      <w:i/>
                      <w:color w:val="002060"/>
                      <w:sz w:val="22"/>
                    </w:rPr>
                    <w:t xml:space="preserve">PROCESSING TIME </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36539D3B" w14:textId="32B613EE" w:rsidR="00B12A46" w:rsidRPr="00BF186C" w:rsidRDefault="00442FB3" w:rsidP="00442FB3">
                  <w:pPr>
                    <w:rPr>
                      <w:sz w:val="22"/>
                    </w:rPr>
                  </w:pPr>
                  <w:r w:rsidRPr="00BF186C">
                    <w:rPr>
                      <w:sz w:val="22"/>
                    </w:rPr>
                    <w:t>1–2 days for issuance (provided that the documentation is complete and in order). As for actual payment, timing depends on the activity of the Delegated Officer’s Office.</w:t>
                  </w:r>
                </w:p>
              </w:tc>
            </w:tr>
          </w:tbl>
          <w:p w14:paraId="7A971F22" w14:textId="77777777" w:rsidR="00B12A46" w:rsidRPr="00BF186C" w:rsidRDefault="00B12A46" w:rsidP="00FE7FCD">
            <w:pPr>
              <w:rPr>
                <w:b/>
                <w:bCs/>
                <w:sz w:val="22"/>
              </w:rPr>
            </w:pPr>
          </w:p>
          <w:p w14:paraId="7BD185CD" w14:textId="468AEA37" w:rsidR="00B15F26" w:rsidRPr="00BF186C" w:rsidRDefault="00B516C9" w:rsidP="00FE7FCD">
            <w:pPr>
              <w:rPr>
                <w:b/>
                <w:bCs/>
                <w:sz w:val="22"/>
              </w:rPr>
            </w:pPr>
            <w:r w:rsidRPr="00BF186C">
              <w:rPr>
                <w:b/>
                <w:bCs/>
                <w:sz w:val="22"/>
              </w:rPr>
              <w:t>ISSUANCE OF CERTIFICATE OF SENTENCES AND COSTS</w:t>
            </w:r>
          </w:p>
          <w:p w14:paraId="21CA2A00" w14:textId="77777777" w:rsidR="00900895" w:rsidRPr="00BF186C" w:rsidRDefault="00900895" w:rsidP="00FE7FCD">
            <w:pPr>
              <w:rPr>
                <w:b/>
                <w:bCs/>
                <w:sz w:val="22"/>
              </w:rPr>
            </w:pPr>
          </w:p>
          <w:tbl>
            <w:tblPr>
              <w:tblW w:w="8789" w:type="dxa"/>
              <w:tblCellSpacing w:w="14" w:type="dxa"/>
              <w:tblInd w:w="397" w:type="dxa"/>
              <w:tblCellMar>
                <w:left w:w="57" w:type="dxa"/>
                <w:right w:w="57" w:type="dxa"/>
              </w:tblCellMar>
              <w:tblLook w:val="00A0" w:firstRow="1" w:lastRow="0" w:firstColumn="1" w:lastColumn="0" w:noHBand="0" w:noVBand="0"/>
            </w:tblPr>
            <w:tblGrid>
              <w:gridCol w:w="2611"/>
              <w:gridCol w:w="6178"/>
            </w:tblGrid>
            <w:tr w:rsidR="00B516C9" w:rsidRPr="00BF186C" w14:paraId="6A1DCBEA" w14:textId="77777777" w:rsidTr="008D3D24">
              <w:trPr>
                <w:trHeight w:val="1191"/>
                <w:tblCellSpacing w:w="14" w:type="dxa"/>
              </w:trPr>
              <w:tc>
                <w:tcPr>
                  <w:tcW w:w="2544" w:type="dxa"/>
                  <w:tcBorders>
                    <w:top w:val="nil"/>
                    <w:left w:val="nil"/>
                    <w:right w:val="nil"/>
                  </w:tcBorders>
                  <w:shd w:val="clear" w:color="auto" w:fill="E9EFF7"/>
                  <w:tcMar>
                    <w:top w:w="57" w:type="dxa"/>
                    <w:bottom w:w="57" w:type="dxa"/>
                    <w:right w:w="57" w:type="dxa"/>
                  </w:tcMar>
                </w:tcPr>
                <w:p w14:paraId="65A241DE" w14:textId="0798E68D" w:rsidR="00B516C9" w:rsidRPr="00BF186C" w:rsidRDefault="00B15F26" w:rsidP="00B516C9">
                  <w:pPr>
                    <w:spacing w:line="360" w:lineRule="auto"/>
                    <w:jc w:val="right"/>
                    <w:rPr>
                      <w:b/>
                      <w:color w:val="4F81BD"/>
                      <w:sz w:val="22"/>
                    </w:rPr>
                  </w:pPr>
                  <w:r w:rsidRPr="00BF186C">
                    <w:rPr>
                      <w:b/>
                      <w:i/>
                      <w:color w:val="002060"/>
                      <w:sz w:val="22"/>
                    </w:rPr>
                    <w:t>WHAT IS IT</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1CC5C4DB" w14:textId="789D56F0" w:rsidR="00B516C9" w:rsidRPr="00BF186C" w:rsidRDefault="00B15F26" w:rsidP="00B516C9">
                  <w:pPr>
                    <w:jc w:val="both"/>
                    <w:rPr>
                      <w:sz w:val="22"/>
                    </w:rPr>
                  </w:pPr>
                  <w:r w:rsidRPr="00BF186C">
                    <w:rPr>
                      <w:sz w:val="22"/>
                    </w:rPr>
                    <w:t>The Debt Collection Office (</w:t>
                  </w:r>
                  <w:proofErr w:type="spellStart"/>
                  <w:r w:rsidRPr="00BF186C">
                    <w:rPr>
                      <w:sz w:val="22"/>
                    </w:rPr>
                    <w:t>Ufficio</w:t>
                  </w:r>
                  <w:proofErr w:type="spellEnd"/>
                  <w:r w:rsidRPr="00BF186C">
                    <w:rPr>
                      <w:sz w:val="22"/>
                    </w:rPr>
                    <w:t xml:space="preserve"> Recupero Crediti) issues a certificate confirming payment of court costs and/or fines upon request. This certificate can be used for purposes such as rehabilitation, passport applications, and firearm permits.</w:t>
                  </w:r>
                </w:p>
              </w:tc>
            </w:tr>
            <w:tr w:rsidR="00B516C9" w:rsidRPr="00BF186C" w14:paraId="4EDAD3DF" w14:textId="77777777" w:rsidTr="008D3D24">
              <w:trPr>
                <w:trHeight w:val="70"/>
                <w:tblCellSpacing w:w="14" w:type="dxa"/>
              </w:trPr>
              <w:tc>
                <w:tcPr>
                  <w:tcW w:w="2544" w:type="dxa"/>
                  <w:shd w:val="clear" w:color="auto" w:fill="E9EFF7"/>
                  <w:tcMar>
                    <w:top w:w="57" w:type="dxa"/>
                    <w:bottom w:w="57" w:type="dxa"/>
                    <w:right w:w="57" w:type="dxa"/>
                  </w:tcMar>
                </w:tcPr>
                <w:p w14:paraId="1424BF5B" w14:textId="2BE022D6" w:rsidR="00B516C9" w:rsidRPr="00BF186C" w:rsidRDefault="00B15F26" w:rsidP="00B516C9">
                  <w:pPr>
                    <w:spacing w:line="360" w:lineRule="auto"/>
                    <w:jc w:val="right"/>
                    <w:rPr>
                      <w:b/>
                      <w:i/>
                      <w:color w:val="002060"/>
                      <w:sz w:val="22"/>
                    </w:rPr>
                  </w:pPr>
                  <w:r w:rsidRPr="00BF186C">
                    <w:rPr>
                      <w:b/>
                      <w:i/>
                      <w:color w:val="002060"/>
                      <w:sz w:val="22"/>
                    </w:rPr>
                    <w:t>WHO CAN REQUEST IT</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60CDB663" w14:textId="537203A6" w:rsidR="00B516C9" w:rsidRPr="00BF186C" w:rsidRDefault="00B15F26" w:rsidP="00B516C9">
                  <w:pPr>
                    <w:jc w:val="both"/>
                    <w:rPr>
                      <w:sz w:val="22"/>
                    </w:rPr>
                  </w:pPr>
                  <w:r w:rsidRPr="00BF186C">
                    <w:rPr>
                      <w:sz w:val="22"/>
                    </w:rPr>
                    <w:t>Anyone who needs it.</w:t>
                  </w:r>
                </w:p>
              </w:tc>
            </w:tr>
            <w:tr w:rsidR="00B516C9" w:rsidRPr="00BF186C" w14:paraId="13685AC5" w14:textId="77777777" w:rsidTr="008D3D24">
              <w:trPr>
                <w:trHeight w:val="280"/>
                <w:tblCellSpacing w:w="14" w:type="dxa"/>
              </w:trPr>
              <w:tc>
                <w:tcPr>
                  <w:tcW w:w="2544" w:type="dxa"/>
                  <w:shd w:val="clear" w:color="auto" w:fill="E9EFF7"/>
                  <w:tcMar>
                    <w:top w:w="57" w:type="dxa"/>
                    <w:bottom w:w="57" w:type="dxa"/>
                    <w:right w:w="57" w:type="dxa"/>
                  </w:tcMar>
                </w:tcPr>
                <w:p w14:paraId="3BFEFF08" w14:textId="100ED36B" w:rsidR="00B516C9" w:rsidRPr="00BF186C" w:rsidRDefault="00B15F26" w:rsidP="00B516C9">
                  <w:pPr>
                    <w:spacing w:line="360" w:lineRule="auto"/>
                    <w:jc w:val="right"/>
                    <w:rPr>
                      <w:b/>
                      <w:i/>
                      <w:color w:val="002060"/>
                      <w:sz w:val="22"/>
                    </w:rPr>
                  </w:pPr>
                  <w:r w:rsidRPr="00BF186C">
                    <w:rPr>
                      <w:b/>
                      <w:i/>
                      <w:color w:val="002060"/>
                      <w:sz w:val="22"/>
                    </w:rPr>
                    <w:t>WHERE IT CAN BE REQUESTED</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252B910D" w14:textId="2058EFEA" w:rsidR="00B516C9" w:rsidRPr="00BF186C" w:rsidRDefault="00B15F26" w:rsidP="00E94126">
                  <w:pPr>
                    <w:jc w:val="both"/>
                    <w:rPr>
                      <w:sz w:val="22"/>
                    </w:rPr>
                  </w:pPr>
                  <w:r w:rsidRPr="00BF186C">
                    <w:rPr>
                      <w:sz w:val="22"/>
                    </w:rPr>
                    <w:t>At the Debt Collection Office</w:t>
                  </w:r>
                  <w:r w:rsidR="00744DD7" w:rsidRPr="00BF186C">
                    <w:rPr>
                      <w:sz w:val="22"/>
                    </w:rPr>
                    <w:t xml:space="preserve"> (</w:t>
                  </w:r>
                  <w:proofErr w:type="spellStart"/>
                  <w:r w:rsidR="00744DD7" w:rsidRPr="00BF186C">
                    <w:rPr>
                      <w:sz w:val="18"/>
                      <w:szCs w:val="18"/>
                    </w:rPr>
                    <w:t>Ufficio</w:t>
                  </w:r>
                  <w:proofErr w:type="spellEnd"/>
                  <w:r w:rsidR="00744DD7" w:rsidRPr="00BF186C">
                    <w:rPr>
                      <w:sz w:val="18"/>
                      <w:szCs w:val="18"/>
                    </w:rPr>
                    <w:t xml:space="preserve"> Recupero Crediti)</w:t>
                  </w:r>
                  <w:r w:rsidRPr="00BF186C">
                    <w:rPr>
                      <w:sz w:val="22"/>
                    </w:rPr>
                    <w:t xml:space="preserve">, </w:t>
                  </w:r>
                  <w:r w:rsidR="00E94126" w:rsidRPr="00BF186C">
                    <w:rPr>
                      <w:sz w:val="22"/>
                    </w:rPr>
                    <w:t>which is responsible for collecting debts arising from criminal proceedings</w:t>
                  </w:r>
                </w:p>
              </w:tc>
            </w:tr>
            <w:tr w:rsidR="00B516C9" w:rsidRPr="00BF186C" w14:paraId="7C5B5813" w14:textId="77777777" w:rsidTr="008D3D24">
              <w:trPr>
                <w:trHeight w:val="567"/>
                <w:tblCellSpacing w:w="14" w:type="dxa"/>
              </w:trPr>
              <w:tc>
                <w:tcPr>
                  <w:tcW w:w="2544" w:type="dxa"/>
                  <w:shd w:val="clear" w:color="auto" w:fill="E9EFF7"/>
                  <w:tcMar>
                    <w:top w:w="57" w:type="dxa"/>
                    <w:bottom w:w="57" w:type="dxa"/>
                    <w:right w:w="57" w:type="dxa"/>
                  </w:tcMar>
                </w:tcPr>
                <w:p w14:paraId="256EF024" w14:textId="7A1E92DF" w:rsidR="00B516C9" w:rsidRPr="00BF186C" w:rsidRDefault="00B15F26" w:rsidP="00B516C9">
                  <w:pPr>
                    <w:spacing w:line="360" w:lineRule="auto"/>
                    <w:jc w:val="right"/>
                    <w:rPr>
                      <w:b/>
                      <w:i/>
                      <w:color w:val="002060"/>
                      <w:sz w:val="22"/>
                    </w:rPr>
                  </w:pPr>
                  <w:r w:rsidRPr="00BF186C">
                    <w:rPr>
                      <w:b/>
                      <w:i/>
                      <w:color w:val="002060"/>
                      <w:sz w:val="22"/>
                    </w:rPr>
                    <w:t>REQUIR</w:t>
                  </w:r>
                  <w:r w:rsidR="009F314E" w:rsidRPr="00BF186C">
                    <w:rPr>
                      <w:b/>
                      <w:i/>
                      <w:color w:val="002060"/>
                      <w:sz w:val="22"/>
                    </w:rPr>
                    <w:t>E</w:t>
                  </w:r>
                  <w:r w:rsidRPr="00BF186C">
                    <w:rPr>
                      <w:b/>
                      <w:i/>
                      <w:color w:val="002060"/>
                      <w:sz w:val="22"/>
                    </w:rPr>
                    <w:t>MENT</w:t>
                  </w:r>
                  <w:r w:rsidR="009F314E" w:rsidRPr="00BF186C">
                    <w:rPr>
                      <w:b/>
                      <w:i/>
                      <w:color w:val="002060"/>
                      <w:sz w:val="22"/>
                    </w:rPr>
                    <w:t>S</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2BFF4DE0" w14:textId="2C308D7A" w:rsidR="00B516C9" w:rsidRPr="00BF186C" w:rsidRDefault="00E94126" w:rsidP="00B516C9">
                  <w:pPr>
                    <w:jc w:val="both"/>
                    <w:rPr>
                      <w:sz w:val="22"/>
                    </w:rPr>
                  </w:pPr>
                  <w:r w:rsidRPr="00BF186C">
                    <w:rPr>
                      <w:sz w:val="22"/>
                    </w:rPr>
                    <w:t>The application must be drafted and signed by the interested party, indicating the details of the conviction order/judgment.</w:t>
                  </w:r>
                </w:p>
              </w:tc>
            </w:tr>
            <w:tr w:rsidR="00B516C9" w:rsidRPr="00BF186C" w14:paraId="414B67D4" w14:textId="77777777" w:rsidTr="008D3D24">
              <w:trPr>
                <w:trHeight w:val="182"/>
                <w:tblCellSpacing w:w="14" w:type="dxa"/>
              </w:trPr>
              <w:tc>
                <w:tcPr>
                  <w:tcW w:w="2544" w:type="dxa"/>
                  <w:shd w:val="clear" w:color="auto" w:fill="E9EFF7"/>
                  <w:tcMar>
                    <w:top w:w="57" w:type="dxa"/>
                    <w:bottom w:w="57" w:type="dxa"/>
                    <w:right w:w="57" w:type="dxa"/>
                  </w:tcMar>
                </w:tcPr>
                <w:p w14:paraId="574EB89A" w14:textId="39197009" w:rsidR="00B516C9" w:rsidRPr="00BF186C" w:rsidRDefault="00B15F26" w:rsidP="00B516C9">
                  <w:pPr>
                    <w:spacing w:line="360" w:lineRule="auto"/>
                    <w:jc w:val="right"/>
                    <w:rPr>
                      <w:b/>
                      <w:i/>
                      <w:color w:val="002060"/>
                      <w:sz w:val="22"/>
                    </w:rPr>
                  </w:pPr>
                  <w:r w:rsidRPr="00BF186C">
                    <w:rPr>
                      <w:b/>
                      <w:i/>
                      <w:color w:val="002060"/>
                      <w:sz w:val="22"/>
                    </w:rPr>
                    <w:t>COSTS</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020CD4C6" w14:textId="4DB7835D" w:rsidR="00B516C9" w:rsidRPr="00BF186C" w:rsidRDefault="00E94126" w:rsidP="00E94126">
                  <w:pPr>
                    <w:pStyle w:val="Elencopuntatoschedeservizi"/>
                    <w:numPr>
                      <w:ilvl w:val="0"/>
                      <w:numId w:val="0"/>
                    </w:numPr>
                    <w:rPr>
                      <w:bCs/>
                      <w:sz w:val="22"/>
                      <w:szCs w:val="22"/>
                      <w:lang w:val="en-US"/>
                    </w:rPr>
                  </w:pPr>
                  <w:r w:rsidRPr="00BF186C">
                    <w:rPr>
                      <w:bCs/>
                      <w:sz w:val="22"/>
                      <w:szCs w:val="22"/>
                      <w:lang w:val="en-US"/>
                    </w:rPr>
                    <w:t xml:space="preserve">No </w:t>
                  </w:r>
                  <w:r w:rsidR="00753BDC" w:rsidRPr="00BF186C">
                    <w:rPr>
                      <w:bCs/>
                      <w:sz w:val="22"/>
                      <w:szCs w:val="22"/>
                      <w:lang w:val="en-US"/>
                    </w:rPr>
                    <w:t>fees apply</w:t>
                  </w:r>
                </w:p>
              </w:tc>
            </w:tr>
            <w:tr w:rsidR="00B516C9" w:rsidRPr="00BF186C" w14:paraId="6A61EDCE" w14:textId="77777777" w:rsidTr="008D3D24">
              <w:trPr>
                <w:trHeight w:val="624"/>
                <w:tblCellSpacing w:w="14" w:type="dxa"/>
              </w:trPr>
              <w:tc>
                <w:tcPr>
                  <w:tcW w:w="2544" w:type="dxa"/>
                  <w:shd w:val="clear" w:color="auto" w:fill="E9EFF7"/>
                  <w:tcMar>
                    <w:top w:w="57" w:type="dxa"/>
                    <w:bottom w:w="57" w:type="dxa"/>
                    <w:right w:w="57" w:type="dxa"/>
                  </w:tcMar>
                </w:tcPr>
                <w:p w14:paraId="04DAF6D4" w14:textId="098E8AF7" w:rsidR="00B516C9" w:rsidRPr="00BF186C" w:rsidRDefault="00B15F26" w:rsidP="00B516C9">
                  <w:pPr>
                    <w:spacing w:line="360" w:lineRule="auto"/>
                    <w:jc w:val="right"/>
                    <w:rPr>
                      <w:b/>
                      <w:i/>
                      <w:color w:val="002060"/>
                      <w:sz w:val="22"/>
                    </w:rPr>
                  </w:pPr>
                  <w:r w:rsidRPr="00BF186C">
                    <w:rPr>
                      <w:b/>
                      <w:i/>
                      <w:color w:val="002060"/>
                      <w:sz w:val="22"/>
                    </w:rPr>
                    <w:t>PROCESSING TIME</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5F3BE015" w14:textId="2BB0FADC" w:rsidR="00B516C9" w:rsidRPr="00BF186C" w:rsidRDefault="00E94126" w:rsidP="00B516C9">
                  <w:pPr>
                    <w:spacing w:line="210" w:lineRule="atLeast"/>
                    <w:jc w:val="both"/>
                    <w:rPr>
                      <w:bCs/>
                      <w:color w:val="000000"/>
                      <w:sz w:val="22"/>
                    </w:rPr>
                  </w:pPr>
                  <w:r w:rsidRPr="00BF186C">
                    <w:rPr>
                      <w:bCs/>
                      <w:color w:val="000000"/>
                      <w:sz w:val="22"/>
                    </w:rPr>
                    <w:t>Within 2 days for urgent certificates</w:t>
                  </w:r>
                </w:p>
                <w:p w14:paraId="171060E5" w14:textId="57F9BF16" w:rsidR="00B516C9" w:rsidRPr="00BF186C" w:rsidRDefault="00E94126" w:rsidP="00B516C9">
                  <w:pPr>
                    <w:spacing w:line="210" w:lineRule="atLeast"/>
                    <w:jc w:val="both"/>
                    <w:rPr>
                      <w:bCs/>
                      <w:color w:val="000000"/>
                      <w:sz w:val="22"/>
                    </w:rPr>
                  </w:pPr>
                  <w:r w:rsidRPr="00BF186C">
                    <w:rPr>
                      <w:bCs/>
                      <w:color w:val="000000"/>
                      <w:sz w:val="22"/>
                    </w:rPr>
                    <w:t>Within</w:t>
                  </w:r>
                  <w:r w:rsidR="00B516C9" w:rsidRPr="00BF186C">
                    <w:rPr>
                      <w:bCs/>
                      <w:color w:val="000000"/>
                      <w:sz w:val="22"/>
                    </w:rPr>
                    <w:t xml:space="preserve"> </w:t>
                  </w:r>
                  <w:r w:rsidRPr="00BF186C">
                    <w:rPr>
                      <w:bCs/>
                      <w:color w:val="000000"/>
                      <w:sz w:val="22"/>
                    </w:rPr>
                    <w:t xml:space="preserve">5 days for non-urgent certificates </w:t>
                  </w:r>
                </w:p>
              </w:tc>
            </w:tr>
          </w:tbl>
          <w:p w14:paraId="4931779B" w14:textId="77777777" w:rsidR="00B516C9" w:rsidRPr="00BF186C" w:rsidRDefault="00B516C9" w:rsidP="00FE7FCD">
            <w:pPr>
              <w:rPr>
                <w:b/>
                <w:bCs/>
                <w:sz w:val="22"/>
              </w:rPr>
            </w:pPr>
          </w:p>
          <w:p w14:paraId="1C996922" w14:textId="76E77BC8" w:rsidR="0078115A" w:rsidRPr="00BF186C" w:rsidRDefault="00FD2D08" w:rsidP="00FE7FCD">
            <w:pPr>
              <w:rPr>
                <w:b/>
                <w:bCs/>
                <w:sz w:val="22"/>
              </w:rPr>
            </w:pPr>
            <w:r w:rsidRPr="00BF186C">
              <w:rPr>
                <w:b/>
                <w:bCs/>
                <w:sz w:val="22"/>
              </w:rPr>
              <w:t>FACSIMILE TEMPLATE OF F23 PAYMENT FORM FOR VOLUNTARY PAYMENT</w:t>
            </w:r>
          </w:p>
          <w:p w14:paraId="01689805" w14:textId="77777777" w:rsidR="00056555" w:rsidRPr="00BF186C" w:rsidRDefault="00056555" w:rsidP="00FE7FCD">
            <w:pPr>
              <w:rPr>
                <w:sz w:val="22"/>
              </w:rPr>
            </w:pPr>
          </w:p>
          <w:tbl>
            <w:tblPr>
              <w:tblW w:w="8789" w:type="dxa"/>
              <w:tblCellSpacing w:w="14" w:type="dxa"/>
              <w:tblInd w:w="397" w:type="dxa"/>
              <w:tblCellMar>
                <w:left w:w="57" w:type="dxa"/>
                <w:right w:w="57" w:type="dxa"/>
              </w:tblCellMar>
              <w:tblLook w:val="00A0" w:firstRow="1" w:lastRow="0" w:firstColumn="1" w:lastColumn="0" w:noHBand="0" w:noVBand="0"/>
            </w:tblPr>
            <w:tblGrid>
              <w:gridCol w:w="2611"/>
              <w:gridCol w:w="6178"/>
            </w:tblGrid>
            <w:tr w:rsidR="00FD2D08" w:rsidRPr="00BF186C" w14:paraId="72A9A7D8" w14:textId="77777777" w:rsidTr="008D3D24">
              <w:trPr>
                <w:trHeight w:val="1191"/>
                <w:tblCellSpacing w:w="14" w:type="dxa"/>
              </w:trPr>
              <w:tc>
                <w:tcPr>
                  <w:tcW w:w="2544" w:type="dxa"/>
                  <w:tcBorders>
                    <w:top w:val="nil"/>
                    <w:left w:val="nil"/>
                    <w:right w:val="nil"/>
                  </w:tcBorders>
                  <w:shd w:val="clear" w:color="auto" w:fill="E9EFF7"/>
                  <w:tcMar>
                    <w:top w:w="57" w:type="dxa"/>
                    <w:bottom w:w="57" w:type="dxa"/>
                    <w:right w:w="57" w:type="dxa"/>
                  </w:tcMar>
                </w:tcPr>
                <w:p w14:paraId="14A7A702" w14:textId="77777777" w:rsidR="00FD2D08" w:rsidRPr="00BF186C" w:rsidRDefault="00FD2D08" w:rsidP="00FD2D08">
                  <w:pPr>
                    <w:spacing w:line="360" w:lineRule="auto"/>
                    <w:jc w:val="right"/>
                    <w:rPr>
                      <w:b/>
                      <w:color w:val="4F81BD"/>
                      <w:sz w:val="22"/>
                    </w:rPr>
                  </w:pPr>
                  <w:r w:rsidRPr="00BF186C">
                    <w:rPr>
                      <w:b/>
                      <w:i/>
                      <w:color w:val="002060"/>
                      <w:sz w:val="22"/>
                    </w:rPr>
                    <w:t>WHAT IS IT</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7EBEA415" w14:textId="3B027E0E" w:rsidR="00FD2D08" w:rsidRPr="00BF186C" w:rsidRDefault="00346115" w:rsidP="00FD2D08">
                  <w:pPr>
                    <w:jc w:val="both"/>
                    <w:rPr>
                      <w:sz w:val="22"/>
                    </w:rPr>
                  </w:pPr>
                  <w:r w:rsidRPr="00BF186C">
                    <w:rPr>
                      <w:sz w:val="22"/>
                    </w:rPr>
                    <w:t>It is a form that allows payment of the tax debt before compulsory enforcement proceedings are initiated.</w:t>
                  </w:r>
                </w:p>
              </w:tc>
            </w:tr>
            <w:tr w:rsidR="00FD2D08" w:rsidRPr="00BF186C" w14:paraId="29F95DEF" w14:textId="77777777" w:rsidTr="008D3D24">
              <w:trPr>
                <w:trHeight w:val="70"/>
                <w:tblCellSpacing w:w="14" w:type="dxa"/>
              </w:trPr>
              <w:tc>
                <w:tcPr>
                  <w:tcW w:w="2544" w:type="dxa"/>
                  <w:shd w:val="clear" w:color="auto" w:fill="E9EFF7"/>
                  <w:tcMar>
                    <w:top w:w="57" w:type="dxa"/>
                    <w:bottom w:w="57" w:type="dxa"/>
                    <w:right w:w="57" w:type="dxa"/>
                  </w:tcMar>
                </w:tcPr>
                <w:p w14:paraId="71991129" w14:textId="77777777" w:rsidR="00FD2D08" w:rsidRPr="00BF186C" w:rsidRDefault="00FD2D08" w:rsidP="00FD2D08">
                  <w:pPr>
                    <w:spacing w:line="360" w:lineRule="auto"/>
                    <w:jc w:val="right"/>
                    <w:rPr>
                      <w:b/>
                      <w:i/>
                      <w:color w:val="002060"/>
                      <w:sz w:val="22"/>
                    </w:rPr>
                  </w:pPr>
                  <w:r w:rsidRPr="00BF186C">
                    <w:rPr>
                      <w:b/>
                      <w:i/>
                      <w:color w:val="002060"/>
                      <w:sz w:val="22"/>
                    </w:rPr>
                    <w:t>WHO CAN REQUEST IT</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1834504D" w14:textId="45B8C426" w:rsidR="00FD2D08" w:rsidRPr="00BF186C" w:rsidRDefault="00346115" w:rsidP="00FD2D08">
                  <w:pPr>
                    <w:jc w:val="both"/>
                    <w:rPr>
                      <w:sz w:val="22"/>
                    </w:rPr>
                  </w:pPr>
                  <w:r w:rsidRPr="00BF186C">
                    <w:rPr>
                      <w:sz w:val="22"/>
                    </w:rPr>
                    <w:t xml:space="preserve">The convicted debtor </w:t>
                  </w:r>
                  <w:r w:rsidR="004E0233" w:rsidRPr="00BF186C">
                    <w:rPr>
                      <w:sz w:val="22"/>
                    </w:rPr>
                    <w:t>who owes</w:t>
                  </w:r>
                  <w:r w:rsidRPr="00BF186C">
                    <w:rPr>
                      <w:sz w:val="22"/>
                    </w:rPr>
                    <w:t xml:space="preserve"> sums to the Treasury.</w:t>
                  </w:r>
                </w:p>
              </w:tc>
            </w:tr>
            <w:tr w:rsidR="00FD2D08" w:rsidRPr="00BF186C" w14:paraId="7BEB8374" w14:textId="77777777" w:rsidTr="008D3D24">
              <w:trPr>
                <w:trHeight w:val="280"/>
                <w:tblCellSpacing w:w="14" w:type="dxa"/>
              </w:trPr>
              <w:tc>
                <w:tcPr>
                  <w:tcW w:w="2544" w:type="dxa"/>
                  <w:shd w:val="clear" w:color="auto" w:fill="E9EFF7"/>
                  <w:tcMar>
                    <w:top w:w="57" w:type="dxa"/>
                    <w:bottom w:w="57" w:type="dxa"/>
                    <w:right w:w="57" w:type="dxa"/>
                  </w:tcMar>
                </w:tcPr>
                <w:p w14:paraId="5E9569FF" w14:textId="77777777" w:rsidR="00FD2D08" w:rsidRPr="00BF186C" w:rsidRDefault="00FD2D08" w:rsidP="00FD2D08">
                  <w:pPr>
                    <w:spacing w:line="360" w:lineRule="auto"/>
                    <w:jc w:val="right"/>
                    <w:rPr>
                      <w:b/>
                      <w:i/>
                      <w:color w:val="002060"/>
                      <w:sz w:val="22"/>
                    </w:rPr>
                  </w:pPr>
                  <w:r w:rsidRPr="00BF186C">
                    <w:rPr>
                      <w:b/>
                      <w:i/>
                      <w:color w:val="002060"/>
                      <w:sz w:val="22"/>
                    </w:rPr>
                    <w:lastRenderedPageBreak/>
                    <w:t>WHERE IT CAN BE REQUESTED</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2510431D" w14:textId="7D609781" w:rsidR="00FD2D08" w:rsidRPr="00BF186C" w:rsidRDefault="00FD2D08" w:rsidP="00FD2D08">
                  <w:pPr>
                    <w:jc w:val="both"/>
                    <w:rPr>
                      <w:sz w:val="22"/>
                    </w:rPr>
                  </w:pPr>
                  <w:r w:rsidRPr="00BF186C">
                    <w:rPr>
                      <w:sz w:val="22"/>
                    </w:rPr>
                    <w:t>At the Debt Collection Office</w:t>
                  </w:r>
                  <w:r w:rsidR="00744DD7" w:rsidRPr="00BF186C">
                    <w:rPr>
                      <w:sz w:val="22"/>
                    </w:rPr>
                    <w:t xml:space="preserve"> (</w:t>
                  </w:r>
                  <w:proofErr w:type="spellStart"/>
                  <w:r w:rsidR="00744DD7" w:rsidRPr="00BF186C">
                    <w:rPr>
                      <w:sz w:val="18"/>
                      <w:szCs w:val="18"/>
                    </w:rPr>
                    <w:t>Ufficio</w:t>
                  </w:r>
                  <w:proofErr w:type="spellEnd"/>
                  <w:r w:rsidR="00744DD7" w:rsidRPr="00BF186C">
                    <w:rPr>
                      <w:sz w:val="18"/>
                      <w:szCs w:val="18"/>
                    </w:rPr>
                    <w:t xml:space="preserve"> Recupero Crediti)</w:t>
                  </w:r>
                  <w:r w:rsidRPr="00BF186C">
                    <w:rPr>
                      <w:sz w:val="22"/>
                    </w:rPr>
                    <w:t>, which is responsible for collecting debts arising from criminal proceedings</w:t>
                  </w:r>
                </w:p>
              </w:tc>
            </w:tr>
            <w:tr w:rsidR="00FD2D08" w:rsidRPr="00BF186C" w14:paraId="7AB00A53" w14:textId="77777777" w:rsidTr="008D3D24">
              <w:trPr>
                <w:trHeight w:val="567"/>
                <w:tblCellSpacing w:w="14" w:type="dxa"/>
              </w:trPr>
              <w:tc>
                <w:tcPr>
                  <w:tcW w:w="2544" w:type="dxa"/>
                  <w:shd w:val="clear" w:color="auto" w:fill="E9EFF7"/>
                  <w:tcMar>
                    <w:top w:w="57" w:type="dxa"/>
                    <w:bottom w:w="57" w:type="dxa"/>
                    <w:right w:w="57" w:type="dxa"/>
                  </w:tcMar>
                </w:tcPr>
                <w:p w14:paraId="151EE3C4" w14:textId="3EEC842E" w:rsidR="00FD2D08" w:rsidRPr="00BF186C" w:rsidRDefault="00FD2D08" w:rsidP="00FD2D08">
                  <w:pPr>
                    <w:spacing w:line="360" w:lineRule="auto"/>
                    <w:jc w:val="right"/>
                    <w:rPr>
                      <w:b/>
                      <w:i/>
                      <w:color w:val="002060"/>
                      <w:sz w:val="22"/>
                    </w:rPr>
                  </w:pPr>
                  <w:r w:rsidRPr="00BF186C">
                    <w:rPr>
                      <w:b/>
                      <w:i/>
                      <w:color w:val="002060"/>
                      <w:sz w:val="22"/>
                    </w:rPr>
                    <w:t>REQUIR</w:t>
                  </w:r>
                  <w:r w:rsidR="009F314E" w:rsidRPr="00BF186C">
                    <w:rPr>
                      <w:b/>
                      <w:i/>
                      <w:color w:val="002060"/>
                      <w:sz w:val="22"/>
                    </w:rPr>
                    <w:t>E</w:t>
                  </w:r>
                  <w:r w:rsidRPr="00BF186C">
                    <w:rPr>
                      <w:b/>
                      <w:i/>
                      <w:color w:val="002060"/>
                      <w:sz w:val="22"/>
                    </w:rPr>
                    <w:t>MENT</w:t>
                  </w:r>
                  <w:r w:rsidR="009F314E" w:rsidRPr="00BF186C">
                    <w:rPr>
                      <w:b/>
                      <w:i/>
                      <w:color w:val="002060"/>
                      <w:sz w:val="22"/>
                    </w:rPr>
                    <w:t>S</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5D149BF6" w14:textId="3665E20E" w:rsidR="00FD2D08" w:rsidRPr="00BF186C" w:rsidRDefault="00346115" w:rsidP="00FD2D08">
                  <w:pPr>
                    <w:jc w:val="both"/>
                    <w:rPr>
                      <w:sz w:val="22"/>
                    </w:rPr>
                  </w:pPr>
                  <w:r w:rsidRPr="00BF186C">
                    <w:rPr>
                      <w:sz w:val="22"/>
                    </w:rPr>
                    <w:t>Request summitted via certified email (</w:t>
                  </w:r>
                  <w:r w:rsidR="00EB4D11" w:rsidRPr="00BF186C">
                    <w:rPr>
                      <w:sz w:val="22"/>
                    </w:rPr>
                    <w:t>PEC</w:t>
                  </w:r>
                  <w:r w:rsidRPr="00BF186C">
                    <w:rPr>
                      <w:sz w:val="22"/>
                    </w:rPr>
                    <w:t>).</w:t>
                  </w:r>
                </w:p>
              </w:tc>
            </w:tr>
            <w:tr w:rsidR="00FD2D08" w:rsidRPr="00BF186C" w14:paraId="0F8DDDA9" w14:textId="77777777" w:rsidTr="008D3D24">
              <w:trPr>
                <w:trHeight w:val="182"/>
                <w:tblCellSpacing w:w="14" w:type="dxa"/>
              </w:trPr>
              <w:tc>
                <w:tcPr>
                  <w:tcW w:w="2544" w:type="dxa"/>
                  <w:shd w:val="clear" w:color="auto" w:fill="E9EFF7"/>
                  <w:tcMar>
                    <w:top w:w="57" w:type="dxa"/>
                    <w:bottom w:w="57" w:type="dxa"/>
                    <w:right w:w="57" w:type="dxa"/>
                  </w:tcMar>
                </w:tcPr>
                <w:p w14:paraId="4E8909D0" w14:textId="77777777" w:rsidR="00FD2D08" w:rsidRPr="00BF186C" w:rsidRDefault="00FD2D08" w:rsidP="00FD2D08">
                  <w:pPr>
                    <w:spacing w:line="360" w:lineRule="auto"/>
                    <w:jc w:val="right"/>
                    <w:rPr>
                      <w:b/>
                      <w:i/>
                      <w:color w:val="002060"/>
                      <w:sz w:val="22"/>
                    </w:rPr>
                  </w:pPr>
                  <w:r w:rsidRPr="00BF186C">
                    <w:rPr>
                      <w:b/>
                      <w:i/>
                      <w:color w:val="002060"/>
                      <w:sz w:val="22"/>
                    </w:rPr>
                    <w:t>COSTS</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7A4A4D8C" w14:textId="6A44F686" w:rsidR="00FD2D08" w:rsidRPr="00BF186C" w:rsidRDefault="00FD2D08" w:rsidP="00FD2D08">
                  <w:pPr>
                    <w:pStyle w:val="Elencopuntatoschedeservizi"/>
                    <w:numPr>
                      <w:ilvl w:val="0"/>
                      <w:numId w:val="0"/>
                    </w:numPr>
                    <w:rPr>
                      <w:bCs/>
                      <w:sz w:val="22"/>
                      <w:szCs w:val="22"/>
                      <w:lang w:val="en-US"/>
                    </w:rPr>
                  </w:pPr>
                  <w:r w:rsidRPr="00BF186C">
                    <w:rPr>
                      <w:bCs/>
                      <w:sz w:val="22"/>
                      <w:szCs w:val="22"/>
                      <w:lang w:val="en-US"/>
                    </w:rPr>
                    <w:t xml:space="preserve">No </w:t>
                  </w:r>
                  <w:r w:rsidR="00753BDC" w:rsidRPr="00BF186C">
                    <w:rPr>
                      <w:bCs/>
                      <w:sz w:val="22"/>
                      <w:szCs w:val="22"/>
                      <w:lang w:val="en-US"/>
                    </w:rPr>
                    <w:t>fees apply</w:t>
                  </w:r>
                </w:p>
              </w:tc>
            </w:tr>
            <w:tr w:rsidR="00FD2D08" w:rsidRPr="00BF186C" w14:paraId="3C8F7482" w14:textId="77777777" w:rsidTr="008D3D24">
              <w:trPr>
                <w:trHeight w:val="624"/>
                <w:tblCellSpacing w:w="14" w:type="dxa"/>
              </w:trPr>
              <w:tc>
                <w:tcPr>
                  <w:tcW w:w="2544" w:type="dxa"/>
                  <w:shd w:val="clear" w:color="auto" w:fill="E9EFF7"/>
                  <w:tcMar>
                    <w:top w:w="57" w:type="dxa"/>
                    <w:bottom w:w="57" w:type="dxa"/>
                    <w:right w:w="57" w:type="dxa"/>
                  </w:tcMar>
                </w:tcPr>
                <w:p w14:paraId="507D6227" w14:textId="77777777" w:rsidR="00FD2D08" w:rsidRPr="00BF186C" w:rsidRDefault="00FD2D08" w:rsidP="00FD2D08">
                  <w:pPr>
                    <w:spacing w:line="360" w:lineRule="auto"/>
                    <w:jc w:val="right"/>
                    <w:rPr>
                      <w:b/>
                      <w:i/>
                      <w:color w:val="002060"/>
                      <w:sz w:val="22"/>
                    </w:rPr>
                  </w:pPr>
                  <w:r w:rsidRPr="00BF186C">
                    <w:rPr>
                      <w:b/>
                      <w:i/>
                      <w:color w:val="002060"/>
                      <w:sz w:val="22"/>
                    </w:rPr>
                    <w:t>PROCESSING TIME</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19ADD34A" w14:textId="3A890C88" w:rsidR="00FD2D08" w:rsidRPr="00BF186C" w:rsidRDefault="00346115" w:rsidP="00FD2D08">
                  <w:pPr>
                    <w:spacing w:line="210" w:lineRule="atLeast"/>
                    <w:jc w:val="both"/>
                    <w:rPr>
                      <w:bCs/>
                      <w:color w:val="000000"/>
                      <w:sz w:val="22"/>
                    </w:rPr>
                  </w:pPr>
                  <w:r w:rsidRPr="00BF186C">
                    <w:rPr>
                      <w:bCs/>
                      <w:color w:val="000000"/>
                      <w:sz w:val="22"/>
                    </w:rPr>
                    <w:t>Issuance is immediate.</w:t>
                  </w:r>
                </w:p>
              </w:tc>
            </w:tr>
          </w:tbl>
          <w:p w14:paraId="7E3858D1" w14:textId="77777777" w:rsidR="00FD2D08" w:rsidRPr="00BF186C" w:rsidRDefault="00FD2D08" w:rsidP="00FE7FCD">
            <w:pPr>
              <w:rPr>
                <w:b/>
                <w:bCs/>
                <w:sz w:val="22"/>
              </w:rPr>
            </w:pPr>
          </w:p>
          <w:p w14:paraId="1D866D88" w14:textId="1A3D3180" w:rsidR="00B921C2" w:rsidRPr="00BF186C" w:rsidRDefault="00B921C2" w:rsidP="00FE7FCD">
            <w:pPr>
              <w:rPr>
                <w:b/>
                <w:bCs/>
                <w:color w:val="44546A" w:themeColor="text2"/>
                <w:sz w:val="22"/>
              </w:rPr>
            </w:pPr>
            <w:r w:rsidRPr="00BF186C">
              <w:rPr>
                <w:b/>
                <w:bCs/>
                <w:color w:val="44546A" w:themeColor="text2"/>
                <w:sz w:val="22"/>
              </w:rPr>
              <w:t>CIVIL DIVISION</w:t>
            </w:r>
          </w:p>
          <w:p w14:paraId="2FD8E4A5" w14:textId="77777777" w:rsidR="00B921C2" w:rsidRPr="00BF186C" w:rsidRDefault="00B921C2" w:rsidP="00FE7FCD">
            <w:pPr>
              <w:rPr>
                <w:b/>
                <w:bCs/>
                <w:color w:val="44546A" w:themeColor="text2"/>
                <w:sz w:val="22"/>
              </w:rPr>
            </w:pPr>
          </w:p>
          <w:p w14:paraId="10D27DF5" w14:textId="674CE75E" w:rsidR="002806A1" w:rsidRPr="00BF186C" w:rsidRDefault="002806A1" w:rsidP="00FE7FCD">
            <w:pPr>
              <w:rPr>
                <w:b/>
                <w:bCs/>
                <w:i/>
                <w:iCs/>
                <w:color w:val="44546A" w:themeColor="text2"/>
                <w:sz w:val="22"/>
              </w:rPr>
            </w:pPr>
            <w:r w:rsidRPr="00BF186C">
              <w:rPr>
                <w:b/>
                <w:bCs/>
                <w:i/>
                <w:iCs/>
                <w:color w:val="44546A" w:themeColor="text2"/>
                <w:sz w:val="22"/>
              </w:rPr>
              <w:t>Civil proceedings</w:t>
            </w:r>
          </w:p>
          <w:p w14:paraId="5AAE4C31" w14:textId="77777777" w:rsidR="002806A1" w:rsidRPr="00BF186C" w:rsidRDefault="002806A1" w:rsidP="00FE7FCD">
            <w:pPr>
              <w:rPr>
                <w:color w:val="44546A" w:themeColor="text2"/>
                <w:sz w:val="22"/>
              </w:rPr>
            </w:pPr>
          </w:p>
          <w:p w14:paraId="024FADB4" w14:textId="5A480DFB" w:rsidR="002806A1" w:rsidRPr="00BF186C" w:rsidRDefault="002806A1" w:rsidP="00FE7FCD">
            <w:pPr>
              <w:rPr>
                <w:b/>
                <w:bCs/>
                <w:sz w:val="22"/>
              </w:rPr>
            </w:pPr>
            <w:r w:rsidRPr="00BF186C">
              <w:rPr>
                <w:b/>
                <w:bCs/>
                <w:sz w:val="22"/>
              </w:rPr>
              <w:t>REGISTRATION OF CIVIL PROCEEDINGS CASES</w:t>
            </w:r>
          </w:p>
          <w:p w14:paraId="235371F1" w14:textId="77777777" w:rsidR="00E25540" w:rsidRPr="00BF186C" w:rsidRDefault="00E25540" w:rsidP="00FE7FCD">
            <w:pPr>
              <w:rPr>
                <w:sz w:val="22"/>
              </w:rPr>
            </w:pPr>
          </w:p>
          <w:tbl>
            <w:tblPr>
              <w:tblW w:w="8789" w:type="dxa"/>
              <w:tblCellSpacing w:w="14" w:type="dxa"/>
              <w:tblInd w:w="397" w:type="dxa"/>
              <w:tblCellMar>
                <w:left w:w="57" w:type="dxa"/>
                <w:right w:w="57" w:type="dxa"/>
              </w:tblCellMar>
              <w:tblLook w:val="00A0" w:firstRow="1" w:lastRow="0" w:firstColumn="1" w:lastColumn="0" w:noHBand="0" w:noVBand="0"/>
            </w:tblPr>
            <w:tblGrid>
              <w:gridCol w:w="2611"/>
              <w:gridCol w:w="6178"/>
            </w:tblGrid>
            <w:tr w:rsidR="002806A1" w:rsidRPr="00BF186C" w14:paraId="54CF107F" w14:textId="77777777" w:rsidTr="008D3D24">
              <w:trPr>
                <w:trHeight w:val="1191"/>
                <w:tblCellSpacing w:w="14" w:type="dxa"/>
              </w:trPr>
              <w:tc>
                <w:tcPr>
                  <w:tcW w:w="2544" w:type="dxa"/>
                  <w:tcBorders>
                    <w:top w:val="nil"/>
                    <w:left w:val="nil"/>
                    <w:right w:val="nil"/>
                  </w:tcBorders>
                  <w:shd w:val="clear" w:color="auto" w:fill="E9EFF7"/>
                  <w:tcMar>
                    <w:top w:w="57" w:type="dxa"/>
                    <w:bottom w:w="57" w:type="dxa"/>
                    <w:right w:w="57" w:type="dxa"/>
                  </w:tcMar>
                </w:tcPr>
                <w:p w14:paraId="7C555983" w14:textId="77777777" w:rsidR="002806A1" w:rsidRPr="00BF186C" w:rsidRDefault="002806A1" w:rsidP="002806A1">
                  <w:pPr>
                    <w:spacing w:line="360" w:lineRule="auto"/>
                    <w:jc w:val="right"/>
                    <w:rPr>
                      <w:b/>
                      <w:color w:val="4F81BD"/>
                      <w:sz w:val="22"/>
                    </w:rPr>
                  </w:pPr>
                  <w:r w:rsidRPr="00BF186C">
                    <w:rPr>
                      <w:b/>
                      <w:i/>
                      <w:color w:val="002060"/>
                      <w:sz w:val="22"/>
                    </w:rPr>
                    <w:t>WHAT IS IT</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64E47B57" w14:textId="77777777" w:rsidR="00B6711D" w:rsidRPr="00BF186C" w:rsidRDefault="00B6711D" w:rsidP="00B6711D">
                  <w:pPr>
                    <w:jc w:val="both"/>
                    <w:rPr>
                      <w:sz w:val="22"/>
                    </w:rPr>
                  </w:pPr>
                  <w:r w:rsidRPr="00BF186C">
                    <w:rPr>
                      <w:sz w:val="22"/>
                    </w:rPr>
                    <w:t>It is used to initiate proceedings concerning:</w:t>
                  </w:r>
                </w:p>
                <w:p w14:paraId="2C5C97FE" w14:textId="33688066" w:rsidR="00B6711D" w:rsidRPr="00BF186C" w:rsidRDefault="00B6711D" w:rsidP="00B6711D">
                  <w:pPr>
                    <w:jc w:val="both"/>
                    <w:rPr>
                      <w:sz w:val="22"/>
                    </w:rPr>
                  </w:pPr>
                  <w:r w:rsidRPr="00BF186C">
                    <w:rPr>
                      <w:sz w:val="22"/>
                    </w:rPr>
                    <w:t>- matters pertaining to personal status, personality rights, family law, rights in rem, possession, land registry entries, succession, contracts, and other obligations;</w:t>
                  </w:r>
                </w:p>
                <w:p w14:paraId="773FA783" w14:textId="55EDB03E" w:rsidR="00B6711D" w:rsidRPr="00BF186C" w:rsidRDefault="00B6711D" w:rsidP="00B6711D">
                  <w:pPr>
                    <w:jc w:val="both"/>
                    <w:rPr>
                      <w:sz w:val="22"/>
                    </w:rPr>
                  </w:pPr>
                  <w:r w:rsidRPr="00BF186C">
                    <w:rPr>
                      <w:sz w:val="22"/>
                    </w:rPr>
                    <w:t>- industrial law, company law, and administrative law disputes;</w:t>
                  </w:r>
                </w:p>
                <w:p w14:paraId="600A4E4A" w14:textId="7F34F90B" w:rsidR="00B6711D" w:rsidRPr="00BF186C" w:rsidRDefault="00B6711D" w:rsidP="00B6711D">
                  <w:pPr>
                    <w:jc w:val="both"/>
                    <w:rPr>
                      <w:sz w:val="22"/>
                    </w:rPr>
                  </w:pPr>
                  <w:r w:rsidRPr="00BF186C">
                    <w:rPr>
                      <w:sz w:val="22"/>
                    </w:rPr>
                    <w:t>- Pre-action injunction proceedings;</w:t>
                  </w:r>
                </w:p>
                <w:p w14:paraId="066A56E9" w14:textId="0FECCE81" w:rsidR="00B6711D" w:rsidRPr="00BF186C" w:rsidRDefault="00B6711D" w:rsidP="00B6711D">
                  <w:pPr>
                    <w:jc w:val="both"/>
                    <w:rPr>
                      <w:sz w:val="22"/>
                    </w:rPr>
                  </w:pPr>
                  <w:r w:rsidRPr="00BF186C">
                    <w:rPr>
                      <w:sz w:val="22"/>
                    </w:rPr>
                    <w:t>- Sharecropping agreements, share tenancy, agricultural co-participation, leases to direct cultivators, and relationships arising from other agricultural contracts (within the jurisdiction of the specialized agricultural division);</w:t>
                  </w:r>
                </w:p>
                <w:p w14:paraId="7157EA93" w14:textId="6FE0AAFC" w:rsidR="002806A1" w:rsidRPr="00BF186C" w:rsidRDefault="00B6711D" w:rsidP="00B6711D">
                  <w:pPr>
                    <w:jc w:val="both"/>
                    <w:rPr>
                      <w:sz w:val="22"/>
                    </w:rPr>
                  </w:pPr>
                  <w:r w:rsidRPr="00BF186C">
                    <w:rPr>
                      <w:sz w:val="22"/>
                    </w:rPr>
                    <w:t>- Agency, commercial representation, and other collaborative arrangements involving continuous and coordinated performance of work, predominantly of a personal nature, even if not in an employment relationship.</w:t>
                  </w:r>
                </w:p>
              </w:tc>
            </w:tr>
            <w:tr w:rsidR="002806A1" w:rsidRPr="00BF186C" w14:paraId="0A2DC02D" w14:textId="77777777" w:rsidTr="008D3D24">
              <w:trPr>
                <w:trHeight w:val="70"/>
                <w:tblCellSpacing w:w="14" w:type="dxa"/>
              </w:trPr>
              <w:tc>
                <w:tcPr>
                  <w:tcW w:w="2544" w:type="dxa"/>
                  <w:shd w:val="clear" w:color="auto" w:fill="E9EFF7"/>
                  <w:tcMar>
                    <w:top w:w="57" w:type="dxa"/>
                    <w:bottom w:w="57" w:type="dxa"/>
                    <w:right w:w="57" w:type="dxa"/>
                  </w:tcMar>
                </w:tcPr>
                <w:p w14:paraId="26B8C529" w14:textId="77777777" w:rsidR="002806A1" w:rsidRPr="00BF186C" w:rsidRDefault="002806A1" w:rsidP="002806A1">
                  <w:pPr>
                    <w:spacing w:line="360" w:lineRule="auto"/>
                    <w:jc w:val="right"/>
                    <w:rPr>
                      <w:b/>
                      <w:i/>
                      <w:color w:val="002060"/>
                      <w:sz w:val="22"/>
                    </w:rPr>
                  </w:pPr>
                  <w:r w:rsidRPr="00BF186C">
                    <w:rPr>
                      <w:b/>
                      <w:i/>
                      <w:color w:val="002060"/>
                      <w:sz w:val="22"/>
                    </w:rPr>
                    <w:t>WHO CAN REQUEST IT</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19707463" w14:textId="11C38E7A" w:rsidR="002806A1" w:rsidRPr="00BF186C" w:rsidRDefault="002046B6" w:rsidP="002806A1">
                  <w:pPr>
                    <w:jc w:val="both"/>
                    <w:rPr>
                      <w:sz w:val="22"/>
                    </w:rPr>
                  </w:pPr>
                  <w:r w:rsidRPr="00BF186C">
                    <w:rPr>
                      <w:sz w:val="22"/>
                    </w:rPr>
                    <w:t xml:space="preserve">The </w:t>
                  </w:r>
                  <w:proofErr w:type="gramStart"/>
                  <w:r w:rsidRPr="00BF186C">
                    <w:rPr>
                      <w:sz w:val="22"/>
                    </w:rPr>
                    <w:t>interested</w:t>
                  </w:r>
                  <w:proofErr w:type="gramEnd"/>
                  <w:r w:rsidRPr="00BF186C">
                    <w:rPr>
                      <w:sz w:val="22"/>
                    </w:rPr>
                    <w:t xml:space="preserve"> parties. In general, </w:t>
                  </w:r>
                  <w:r w:rsidR="00056555" w:rsidRPr="00BF186C">
                    <w:rPr>
                      <w:sz w:val="22"/>
                    </w:rPr>
                    <w:t>to</w:t>
                  </w:r>
                  <w:r w:rsidRPr="00BF186C">
                    <w:rPr>
                      <w:sz w:val="22"/>
                    </w:rPr>
                    <w:t xml:space="preserve"> bring claims before the court or to defend against claims brought by others, </w:t>
                  </w:r>
                  <w:r w:rsidRPr="00BF186C">
                    <w:rPr>
                      <w:b/>
                      <w:bCs/>
                      <w:sz w:val="22"/>
                    </w:rPr>
                    <w:t>representation by a lawyer is mandatory</w:t>
                  </w:r>
                </w:p>
              </w:tc>
            </w:tr>
            <w:tr w:rsidR="002806A1" w:rsidRPr="00BF186C" w14:paraId="313B3980" w14:textId="77777777" w:rsidTr="008D3D24">
              <w:trPr>
                <w:trHeight w:val="280"/>
                <w:tblCellSpacing w:w="14" w:type="dxa"/>
              </w:trPr>
              <w:tc>
                <w:tcPr>
                  <w:tcW w:w="2544" w:type="dxa"/>
                  <w:shd w:val="clear" w:color="auto" w:fill="E9EFF7"/>
                  <w:tcMar>
                    <w:top w:w="57" w:type="dxa"/>
                    <w:bottom w:w="57" w:type="dxa"/>
                    <w:right w:w="57" w:type="dxa"/>
                  </w:tcMar>
                </w:tcPr>
                <w:p w14:paraId="18323965" w14:textId="77777777" w:rsidR="002806A1" w:rsidRPr="00BF186C" w:rsidRDefault="002806A1" w:rsidP="002806A1">
                  <w:pPr>
                    <w:spacing w:line="360" w:lineRule="auto"/>
                    <w:jc w:val="right"/>
                    <w:rPr>
                      <w:b/>
                      <w:i/>
                      <w:color w:val="002060"/>
                      <w:sz w:val="22"/>
                    </w:rPr>
                  </w:pPr>
                  <w:r w:rsidRPr="00BF186C">
                    <w:rPr>
                      <w:b/>
                      <w:i/>
                      <w:color w:val="002060"/>
                      <w:sz w:val="22"/>
                    </w:rPr>
                    <w:t>WHERE IT CAN BE REQUESTED</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59D09043" w14:textId="31AF0806" w:rsidR="002806A1" w:rsidRPr="00BF186C" w:rsidRDefault="00253703" w:rsidP="002806A1">
                  <w:pPr>
                    <w:jc w:val="both"/>
                    <w:rPr>
                      <w:sz w:val="22"/>
                    </w:rPr>
                  </w:pPr>
                  <w:r w:rsidRPr="00BF186C">
                    <w:rPr>
                      <w:sz w:val="22"/>
                    </w:rPr>
                    <w:t>At the Civil Court Registry (</w:t>
                  </w:r>
                  <w:proofErr w:type="spellStart"/>
                  <w:r w:rsidRPr="00BF186C">
                    <w:rPr>
                      <w:sz w:val="22"/>
                    </w:rPr>
                    <w:t>Cancelleria</w:t>
                  </w:r>
                  <w:proofErr w:type="spellEnd"/>
                  <w:r w:rsidRPr="00BF186C">
                    <w:rPr>
                      <w:sz w:val="22"/>
                    </w:rPr>
                    <w:t xml:space="preserve"> del </w:t>
                  </w:r>
                  <w:proofErr w:type="spellStart"/>
                  <w:r w:rsidRPr="00BF186C">
                    <w:rPr>
                      <w:sz w:val="22"/>
                    </w:rPr>
                    <w:t>Contenzioso</w:t>
                  </w:r>
                  <w:proofErr w:type="spellEnd"/>
                  <w:r w:rsidRPr="00BF186C">
                    <w:rPr>
                      <w:sz w:val="22"/>
                    </w:rPr>
                    <w:t xml:space="preserve"> Civile Ordinario)</w:t>
                  </w:r>
                </w:p>
              </w:tc>
            </w:tr>
            <w:tr w:rsidR="002806A1" w:rsidRPr="00BF186C" w14:paraId="212D6EE6" w14:textId="77777777" w:rsidTr="008D3D24">
              <w:trPr>
                <w:trHeight w:val="567"/>
                <w:tblCellSpacing w:w="14" w:type="dxa"/>
              </w:trPr>
              <w:tc>
                <w:tcPr>
                  <w:tcW w:w="2544" w:type="dxa"/>
                  <w:shd w:val="clear" w:color="auto" w:fill="E9EFF7"/>
                  <w:tcMar>
                    <w:top w:w="57" w:type="dxa"/>
                    <w:bottom w:w="57" w:type="dxa"/>
                    <w:right w:w="57" w:type="dxa"/>
                  </w:tcMar>
                </w:tcPr>
                <w:p w14:paraId="4819B133" w14:textId="61DD460F" w:rsidR="002806A1" w:rsidRPr="00BF186C" w:rsidRDefault="002806A1" w:rsidP="002806A1">
                  <w:pPr>
                    <w:spacing w:line="360" w:lineRule="auto"/>
                    <w:jc w:val="right"/>
                    <w:rPr>
                      <w:b/>
                      <w:i/>
                      <w:color w:val="002060"/>
                      <w:sz w:val="22"/>
                    </w:rPr>
                  </w:pPr>
                  <w:r w:rsidRPr="00BF186C">
                    <w:rPr>
                      <w:b/>
                      <w:i/>
                      <w:color w:val="002060"/>
                      <w:sz w:val="22"/>
                    </w:rPr>
                    <w:t>REQUIR</w:t>
                  </w:r>
                  <w:r w:rsidR="009F314E" w:rsidRPr="00BF186C">
                    <w:rPr>
                      <w:b/>
                      <w:i/>
                      <w:color w:val="002060"/>
                      <w:sz w:val="22"/>
                    </w:rPr>
                    <w:t>E</w:t>
                  </w:r>
                  <w:r w:rsidRPr="00BF186C">
                    <w:rPr>
                      <w:b/>
                      <w:i/>
                      <w:color w:val="002060"/>
                      <w:sz w:val="22"/>
                    </w:rPr>
                    <w:t>MENT</w:t>
                  </w:r>
                  <w:r w:rsidR="009F314E" w:rsidRPr="00BF186C">
                    <w:rPr>
                      <w:b/>
                      <w:i/>
                      <w:color w:val="002060"/>
                      <w:sz w:val="22"/>
                    </w:rPr>
                    <w:t>S</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1CAFD93B" w14:textId="13B2C2E2" w:rsidR="002806A1" w:rsidRPr="00BF186C" w:rsidRDefault="00056555" w:rsidP="002806A1">
                  <w:pPr>
                    <w:jc w:val="both"/>
                    <w:rPr>
                      <w:sz w:val="22"/>
                    </w:rPr>
                  </w:pPr>
                  <w:r w:rsidRPr="00BF186C">
                    <w:rPr>
                      <w:sz w:val="22"/>
                    </w:rPr>
                    <w:t>The served summons and/or the complaint, along with a copy for the court, and any documents supporting the facts stated in the summons, as well as the notice of case registration with the corresponding stamp for the unified court fee</w:t>
                  </w:r>
                </w:p>
              </w:tc>
            </w:tr>
            <w:tr w:rsidR="002806A1" w:rsidRPr="00BF186C" w14:paraId="7BA7CBB3" w14:textId="77777777" w:rsidTr="008D3D24">
              <w:trPr>
                <w:trHeight w:val="182"/>
                <w:tblCellSpacing w:w="14" w:type="dxa"/>
              </w:trPr>
              <w:tc>
                <w:tcPr>
                  <w:tcW w:w="2544" w:type="dxa"/>
                  <w:shd w:val="clear" w:color="auto" w:fill="E9EFF7"/>
                  <w:tcMar>
                    <w:top w:w="57" w:type="dxa"/>
                    <w:bottom w:w="57" w:type="dxa"/>
                    <w:right w:w="57" w:type="dxa"/>
                  </w:tcMar>
                </w:tcPr>
                <w:p w14:paraId="67042573" w14:textId="77777777" w:rsidR="002806A1" w:rsidRPr="00BF186C" w:rsidRDefault="002806A1" w:rsidP="002806A1">
                  <w:pPr>
                    <w:spacing w:line="360" w:lineRule="auto"/>
                    <w:jc w:val="right"/>
                    <w:rPr>
                      <w:b/>
                      <w:i/>
                      <w:color w:val="002060"/>
                      <w:sz w:val="22"/>
                    </w:rPr>
                  </w:pPr>
                  <w:r w:rsidRPr="00BF186C">
                    <w:rPr>
                      <w:b/>
                      <w:i/>
                      <w:color w:val="002060"/>
                      <w:sz w:val="22"/>
                    </w:rPr>
                    <w:lastRenderedPageBreak/>
                    <w:t>COSTS</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251D99F3" w14:textId="737A6F5B" w:rsidR="002806A1" w:rsidRPr="00BF186C" w:rsidRDefault="0095304D" w:rsidP="002806A1">
                  <w:pPr>
                    <w:pStyle w:val="Elencopuntatoschedeservizi"/>
                    <w:numPr>
                      <w:ilvl w:val="0"/>
                      <w:numId w:val="0"/>
                    </w:numPr>
                    <w:rPr>
                      <w:bCs/>
                      <w:sz w:val="22"/>
                      <w:szCs w:val="22"/>
                      <w:lang w:val="en-US"/>
                    </w:rPr>
                  </w:pPr>
                  <w:r w:rsidRPr="00BF186C">
                    <w:rPr>
                      <w:bCs/>
                      <w:sz w:val="22"/>
                      <w:szCs w:val="22"/>
                      <w:lang w:val="en-US"/>
                    </w:rPr>
                    <w:t xml:space="preserve">Graduated court fees based on the financial value of the case </w:t>
                  </w:r>
                  <w:r w:rsidR="00056555" w:rsidRPr="00BF186C">
                    <w:rPr>
                      <w:bCs/>
                      <w:sz w:val="22"/>
                      <w:szCs w:val="22"/>
                      <w:lang w:val="en-US"/>
                    </w:rPr>
                    <w:t>(except in cases provided for by law)</w:t>
                  </w:r>
                </w:p>
              </w:tc>
            </w:tr>
            <w:tr w:rsidR="002806A1" w:rsidRPr="00BF186C" w14:paraId="6F74B4D5" w14:textId="77777777" w:rsidTr="008D3D24">
              <w:trPr>
                <w:trHeight w:val="624"/>
                <w:tblCellSpacing w:w="14" w:type="dxa"/>
              </w:trPr>
              <w:tc>
                <w:tcPr>
                  <w:tcW w:w="2544" w:type="dxa"/>
                  <w:shd w:val="clear" w:color="auto" w:fill="E9EFF7"/>
                  <w:tcMar>
                    <w:top w:w="57" w:type="dxa"/>
                    <w:bottom w:w="57" w:type="dxa"/>
                    <w:right w:w="57" w:type="dxa"/>
                  </w:tcMar>
                </w:tcPr>
                <w:p w14:paraId="6F3E9CB8" w14:textId="77777777" w:rsidR="002806A1" w:rsidRPr="00BF186C" w:rsidRDefault="002806A1" w:rsidP="002806A1">
                  <w:pPr>
                    <w:spacing w:line="360" w:lineRule="auto"/>
                    <w:jc w:val="right"/>
                    <w:rPr>
                      <w:b/>
                      <w:i/>
                      <w:color w:val="002060"/>
                      <w:sz w:val="22"/>
                    </w:rPr>
                  </w:pPr>
                  <w:r w:rsidRPr="00BF186C">
                    <w:rPr>
                      <w:b/>
                      <w:i/>
                      <w:color w:val="002060"/>
                      <w:sz w:val="22"/>
                    </w:rPr>
                    <w:t>PROCESSING TIME</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500F2113" w14:textId="34CAD1CA" w:rsidR="002806A1" w:rsidRPr="00BF186C" w:rsidRDefault="00056555" w:rsidP="002806A1">
                  <w:pPr>
                    <w:spacing w:line="210" w:lineRule="atLeast"/>
                    <w:jc w:val="both"/>
                    <w:rPr>
                      <w:bCs/>
                      <w:color w:val="000000"/>
                      <w:sz w:val="22"/>
                    </w:rPr>
                  </w:pPr>
                  <w:r w:rsidRPr="00BF186C">
                    <w:rPr>
                      <w:bCs/>
                      <w:color w:val="000000"/>
                      <w:sz w:val="22"/>
                    </w:rPr>
                    <w:t>Daily</w:t>
                  </w:r>
                </w:p>
              </w:tc>
            </w:tr>
          </w:tbl>
          <w:p w14:paraId="13CEB729" w14:textId="77777777" w:rsidR="002806A1" w:rsidRPr="00BF186C" w:rsidRDefault="002806A1" w:rsidP="00FE7FCD">
            <w:pPr>
              <w:rPr>
                <w:sz w:val="22"/>
              </w:rPr>
            </w:pPr>
          </w:p>
          <w:p w14:paraId="3449E274" w14:textId="5FA19CDE" w:rsidR="00B921C2" w:rsidRPr="00BF186C" w:rsidRDefault="00B921C2" w:rsidP="00FE7FCD">
            <w:pPr>
              <w:rPr>
                <w:b/>
                <w:bCs/>
                <w:sz w:val="22"/>
              </w:rPr>
            </w:pPr>
          </w:p>
        </w:tc>
      </w:tr>
      <w:tr w:rsidR="00E908AE" w:rsidRPr="00BF186C" w14:paraId="61C987ED" w14:textId="77777777" w:rsidTr="00C25404">
        <w:trPr>
          <w:trHeight w:val="15270"/>
        </w:trPr>
        <w:tc>
          <w:tcPr>
            <w:tcW w:w="10760" w:type="dxa"/>
          </w:tcPr>
          <w:p w14:paraId="0252F2C6" w14:textId="728E97F2" w:rsidR="00E908AE" w:rsidRPr="00BF186C" w:rsidRDefault="00056555" w:rsidP="00E908AE">
            <w:pPr>
              <w:tabs>
                <w:tab w:val="left" w:pos="3319"/>
              </w:tabs>
              <w:rPr>
                <w:b/>
                <w:bCs/>
                <w:sz w:val="22"/>
              </w:rPr>
            </w:pPr>
            <w:r w:rsidRPr="00BF186C">
              <w:rPr>
                <w:b/>
                <w:bCs/>
                <w:sz w:val="22"/>
              </w:rPr>
              <w:lastRenderedPageBreak/>
              <w:t>REGISTRATION OF EMPLOYMENT LITIGATION CASES</w:t>
            </w:r>
          </w:p>
          <w:p w14:paraId="26F8655D" w14:textId="77777777" w:rsidR="00E908AE" w:rsidRPr="00BF186C" w:rsidRDefault="00E908AE" w:rsidP="00E908AE">
            <w:pPr>
              <w:tabs>
                <w:tab w:val="left" w:pos="3319"/>
              </w:tabs>
              <w:rPr>
                <w:sz w:val="22"/>
              </w:rPr>
            </w:pPr>
          </w:p>
          <w:tbl>
            <w:tblPr>
              <w:tblW w:w="8789" w:type="dxa"/>
              <w:tblCellSpacing w:w="14" w:type="dxa"/>
              <w:tblInd w:w="397" w:type="dxa"/>
              <w:tblCellMar>
                <w:left w:w="57" w:type="dxa"/>
                <w:right w:w="57" w:type="dxa"/>
              </w:tblCellMar>
              <w:tblLook w:val="00A0" w:firstRow="1" w:lastRow="0" w:firstColumn="1" w:lastColumn="0" w:noHBand="0" w:noVBand="0"/>
            </w:tblPr>
            <w:tblGrid>
              <w:gridCol w:w="2611"/>
              <w:gridCol w:w="6178"/>
            </w:tblGrid>
            <w:tr w:rsidR="00056555" w:rsidRPr="00BF186C" w14:paraId="29F58C0D" w14:textId="77777777" w:rsidTr="008D3D24">
              <w:trPr>
                <w:trHeight w:val="1191"/>
                <w:tblCellSpacing w:w="14" w:type="dxa"/>
              </w:trPr>
              <w:tc>
                <w:tcPr>
                  <w:tcW w:w="2544" w:type="dxa"/>
                  <w:tcBorders>
                    <w:top w:val="nil"/>
                    <w:left w:val="nil"/>
                    <w:right w:val="nil"/>
                  </w:tcBorders>
                  <w:shd w:val="clear" w:color="auto" w:fill="E9EFF7"/>
                  <w:tcMar>
                    <w:top w:w="57" w:type="dxa"/>
                    <w:bottom w:w="57" w:type="dxa"/>
                    <w:right w:w="57" w:type="dxa"/>
                  </w:tcMar>
                </w:tcPr>
                <w:p w14:paraId="551F64A8" w14:textId="77777777" w:rsidR="00056555" w:rsidRPr="00BF186C" w:rsidRDefault="00056555" w:rsidP="00056555">
                  <w:pPr>
                    <w:spacing w:line="360" w:lineRule="auto"/>
                    <w:jc w:val="right"/>
                    <w:rPr>
                      <w:b/>
                      <w:color w:val="4F81BD"/>
                      <w:sz w:val="22"/>
                    </w:rPr>
                  </w:pPr>
                  <w:r w:rsidRPr="00BF186C">
                    <w:rPr>
                      <w:b/>
                      <w:i/>
                      <w:color w:val="002060"/>
                      <w:sz w:val="22"/>
                    </w:rPr>
                    <w:t>WHAT IS IT</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3CD19DDF" w14:textId="704E42BC" w:rsidR="003C0BD9" w:rsidRPr="00BF186C" w:rsidRDefault="00056555" w:rsidP="003C0BD9">
                  <w:pPr>
                    <w:jc w:val="both"/>
                    <w:rPr>
                      <w:sz w:val="22"/>
                    </w:rPr>
                  </w:pPr>
                  <w:r w:rsidRPr="00BF186C">
                    <w:rPr>
                      <w:sz w:val="22"/>
                    </w:rPr>
                    <w:t>It is used to initiate proceedings concerning:</w:t>
                  </w:r>
                </w:p>
                <w:p w14:paraId="1A6771D3" w14:textId="77777777" w:rsidR="003C0BD9" w:rsidRPr="00BF186C" w:rsidRDefault="003C0BD9">
                  <w:pPr>
                    <w:pStyle w:val="Paragrafoelenco"/>
                    <w:numPr>
                      <w:ilvl w:val="0"/>
                      <w:numId w:val="16"/>
                    </w:numPr>
                    <w:jc w:val="both"/>
                    <w:rPr>
                      <w:sz w:val="22"/>
                    </w:rPr>
                  </w:pPr>
                  <w:r w:rsidRPr="00BF186C">
                    <w:rPr>
                      <w:sz w:val="22"/>
                    </w:rPr>
                    <w:t xml:space="preserve">private employment relationships, including those not connected with the exercise of a business; </w:t>
                  </w:r>
                </w:p>
                <w:p w14:paraId="12C7B9C1" w14:textId="77777777" w:rsidR="003C0BD9" w:rsidRPr="00BF186C" w:rsidRDefault="003C0BD9">
                  <w:pPr>
                    <w:pStyle w:val="Paragrafoelenco"/>
                    <w:numPr>
                      <w:ilvl w:val="0"/>
                      <w:numId w:val="16"/>
                    </w:numPr>
                    <w:jc w:val="both"/>
                    <w:rPr>
                      <w:sz w:val="22"/>
                    </w:rPr>
                  </w:pPr>
                  <w:r w:rsidRPr="00BF186C">
                    <w:rPr>
                      <w:sz w:val="22"/>
                    </w:rPr>
                    <w:t xml:space="preserve">employment relationships of employees of public entities which carry out exclusively or predominantly economic activities; </w:t>
                  </w:r>
                </w:p>
                <w:p w14:paraId="406CD35E" w14:textId="45FAF1BE" w:rsidR="00056555" w:rsidRPr="00BF186C" w:rsidRDefault="003C0BD9">
                  <w:pPr>
                    <w:pStyle w:val="Paragrafoelenco"/>
                    <w:numPr>
                      <w:ilvl w:val="0"/>
                      <w:numId w:val="16"/>
                    </w:numPr>
                    <w:jc w:val="both"/>
                    <w:rPr>
                      <w:sz w:val="22"/>
                    </w:rPr>
                  </w:pPr>
                  <w:r w:rsidRPr="00BF186C">
                    <w:rPr>
                      <w:sz w:val="22"/>
                    </w:rPr>
                    <w:t xml:space="preserve">employment relationships of employees of public entities and other public employment relationships, </w:t>
                  </w:r>
                  <w:proofErr w:type="gramStart"/>
                  <w:r w:rsidRPr="00BF186C">
                    <w:rPr>
                      <w:sz w:val="22"/>
                    </w:rPr>
                    <w:t>provided that</w:t>
                  </w:r>
                  <w:proofErr w:type="gramEnd"/>
                  <w:r w:rsidRPr="00BF186C">
                    <w:rPr>
                      <w:sz w:val="22"/>
                    </w:rPr>
                    <w:t xml:space="preserve"> jurisdiction is not assigned by law to another court.</w:t>
                  </w:r>
                </w:p>
              </w:tc>
            </w:tr>
            <w:tr w:rsidR="00056555" w:rsidRPr="00BF186C" w14:paraId="72F018EF" w14:textId="77777777" w:rsidTr="008D3D24">
              <w:trPr>
                <w:trHeight w:val="70"/>
                <w:tblCellSpacing w:w="14" w:type="dxa"/>
              </w:trPr>
              <w:tc>
                <w:tcPr>
                  <w:tcW w:w="2544" w:type="dxa"/>
                  <w:shd w:val="clear" w:color="auto" w:fill="E9EFF7"/>
                  <w:tcMar>
                    <w:top w:w="57" w:type="dxa"/>
                    <w:bottom w:w="57" w:type="dxa"/>
                    <w:right w:w="57" w:type="dxa"/>
                  </w:tcMar>
                </w:tcPr>
                <w:p w14:paraId="4C0A8C77" w14:textId="77777777" w:rsidR="00056555" w:rsidRPr="00BF186C" w:rsidRDefault="00056555" w:rsidP="00056555">
                  <w:pPr>
                    <w:spacing w:line="360" w:lineRule="auto"/>
                    <w:jc w:val="right"/>
                    <w:rPr>
                      <w:b/>
                      <w:i/>
                      <w:color w:val="002060"/>
                      <w:sz w:val="22"/>
                    </w:rPr>
                  </w:pPr>
                  <w:r w:rsidRPr="00BF186C">
                    <w:rPr>
                      <w:b/>
                      <w:i/>
                      <w:color w:val="002060"/>
                      <w:sz w:val="22"/>
                    </w:rPr>
                    <w:t>WHO CAN REQUEST IT</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4BBB7E7B" w14:textId="78168DB5" w:rsidR="00056555" w:rsidRPr="00BF186C" w:rsidRDefault="00A31109" w:rsidP="00056555">
                  <w:pPr>
                    <w:jc w:val="both"/>
                    <w:rPr>
                      <w:sz w:val="22"/>
                    </w:rPr>
                  </w:pPr>
                  <w:r w:rsidRPr="00BF186C">
                    <w:rPr>
                      <w:sz w:val="22"/>
                    </w:rPr>
                    <w:t xml:space="preserve">The </w:t>
                  </w:r>
                  <w:proofErr w:type="gramStart"/>
                  <w:r w:rsidRPr="00BF186C">
                    <w:rPr>
                      <w:sz w:val="22"/>
                    </w:rPr>
                    <w:t>interested</w:t>
                  </w:r>
                  <w:proofErr w:type="gramEnd"/>
                  <w:r w:rsidRPr="00BF186C">
                    <w:rPr>
                      <w:sz w:val="22"/>
                    </w:rPr>
                    <w:t xml:space="preserve"> parties. In general, to bring claims before the court or to defend against claims brought by others, representation by a lawyer is mandatory</w:t>
                  </w:r>
                  <w:r w:rsidR="009A7E4A" w:rsidRPr="00BF186C">
                    <w:rPr>
                      <w:sz w:val="22"/>
                    </w:rPr>
                    <w:t xml:space="preserve"> (except in cases provided for by law).</w:t>
                  </w:r>
                </w:p>
              </w:tc>
            </w:tr>
            <w:tr w:rsidR="00056555" w:rsidRPr="00BF186C" w14:paraId="2B1AA059" w14:textId="77777777" w:rsidTr="008D3D24">
              <w:trPr>
                <w:trHeight w:val="280"/>
                <w:tblCellSpacing w:w="14" w:type="dxa"/>
              </w:trPr>
              <w:tc>
                <w:tcPr>
                  <w:tcW w:w="2544" w:type="dxa"/>
                  <w:shd w:val="clear" w:color="auto" w:fill="E9EFF7"/>
                  <w:tcMar>
                    <w:top w:w="57" w:type="dxa"/>
                    <w:bottom w:w="57" w:type="dxa"/>
                    <w:right w:w="57" w:type="dxa"/>
                  </w:tcMar>
                </w:tcPr>
                <w:p w14:paraId="7FF98A5F" w14:textId="77777777" w:rsidR="00056555" w:rsidRPr="00BF186C" w:rsidRDefault="00056555" w:rsidP="00056555">
                  <w:pPr>
                    <w:spacing w:line="360" w:lineRule="auto"/>
                    <w:jc w:val="right"/>
                    <w:rPr>
                      <w:b/>
                      <w:i/>
                      <w:color w:val="002060"/>
                      <w:sz w:val="22"/>
                    </w:rPr>
                  </w:pPr>
                  <w:r w:rsidRPr="00BF186C">
                    <w:rPr>
                      <w:b/>
                      <w:i/>
                      <w:color w:val="002060"/>
                      <w:sz w:val="22"/>
                    </w:rPr>
                    <w:t>WHERE IT CAN BE REQUESTED</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233E60F7" w14:textId="3634D7DE" w:rsidR="00056555" w:rsidRPr="00BF186C" w:rsidRDefault="00056555" w:rsidP="00056555">
                  <w:pPr>
                    <w:jc w:val="both"/>
                    <w:rPr>
                      <w:sz w:val="22"/>
                    </w:rPr>
                  </w:pPr>
                  <w:r w:rsidRPr="00BF186C">
                    <w:rPr>
                      <w:sz w:val="22"/>
                    </w:rPr>
                    <w:t xml:space="preserve">At the </w:t>
                  </w:r>
                  <w:proofErr w:type="spellStart"/>
                  <w:r w:rsidR="009A7E4A" w:rsidRPr="00BF186C">
                    <w:rPr>
                      <w:sz w:val="22"/>
                    </w:rPr>
                    <w:t>Labour</w:t>
                  </w:r>
                  <w:proofErr w:type="spellEnd"/>
                  <w:r w:rsidR="009A7E4A" w:rsidRPr="00BF186C">
                    <w:rPr>
                      <w:sz w:val="22"/>
                    </w:rPr>
                    <w:t xml:space="preserve"> </w:t>
                  </w:r>
                  <w:r w:rsidRPr="00BF186C">
                    <w:rPr>
                      <w:sz w:val="22"/>
                    </w:rPr>
                    <w:t>Court Registry (</w:t>
                  </w:r>
                  <w:proofErr w:type="spellStart"/>
                  <w:r w:rsidRPr="00BF186C">
                    <w:rPr>
                      <w:sz w:val="22"/>
                    </w:rPr>
                    <w:t>Cancelleria</w:t>
                  </w:r>
                  <w:proofErr w:type="spellEnd"/>
                  <w:r w:rsidRPr="00BF186C">
                    <w:rPr>
                      <w:sz w:val="22"/>
                    </w:rPr>
                    <w:t xml:space="preserve"> del </w:t>
                  </w:r>
                  <w:r w:rsidR="009A7E4A" w:rsidRPr="00BF186C">
                    <w:rPr>
                      <w:sz w:val="22"/>
                    </w:rPr>
                    <w:t>Giudice del Lavoro</w:t>
                  </w:r>
                  <w:r w:rsidRPr="00BF186C">
                    <w:rPr>
                      <w:sz w:val="22"/>
                    </w:rPr>
                    <w:t>)</w:t>
                  </w:r>
                </w:p>
              </w:tc>
            </w:tr>
            <w:tr w:rsidR="00056555" w:rsidRPr="00BF186C" w14:paraId="22E0D060" w14:textId="77777777" w:rsidTr="008D3D24">
              <w:trPr>
                <w:trHeight w:val="567"/>
                <w:tblCellSpacing w:w="14" w:type="dxa"/>
              </w:trPr>
              <w:tc>
                <w:tcPr>
                  <w:tcW w:w="2544" w:type="dxa"/>
                  <w:shd w:val="clear" w:color="auto" w:fill="E9EFF7"/>
                  <w:tcMar>
                    <w:top w:w="57" w:type="dxa"/>
                    <w:bottom w:w="57" w:type="dxa"/>
                    <w:right w:w="57" w:type="dxa"/>
                  </w:tcMar>
                </w:tcPr>
                <w:p w14:paraId="37864E26" w14:textId="1C2F627C" w:rsidR="00056555" w:rsidRPr="00BF186C" w:rsidRDefault="00056555" w:rsidP="00056555">
                  <w:pPr>
                    <w:spacing w:line="360" w:lineRule="auto"/>
                    <w:jc w:val="right"/>
                    <w:rPr>
                      <w:b/>
                      <w:i/>
                      <w:color w:val="002060"/>
                      <w:sz w:val="22"/>
                    </w:rPr>
                  </w:pPr>
                  <w:r w:rsidRPr="00BF186C">
                    <w:rPr>
                      <w:b/>
                      <w:i/>
                      <w:color w:val="002060"/>
                      <w:sz w:val="22"/>
                    </w:rPr>
                    <w:t>REQUIR</w:t>
                  </w:r>
                  <w:r w:rsidR="009F314E" w:rsidRPr="00BF186C">
                    <w:rPr>
                      <w:b/>
                      <w:i/>
                      <w:color w:val="002060"/>
                      <w:sz w:val="22"/>
                    </w:rPr>
                    <w:t>E</w:t>
                  </w:r>
                  <w:r w:rsidRPr="00BF186C">
                    <w:rPr>
                      <w:b/>
                      <w:i/>
                      <w:color w:val="002060"/>
                      <w:sz w:val="22"/>
                    </w:rPr>
                    <w:t>MENT</w:t>
                  </w:r>
                  <w:r w:rsidR="009F314E" w:rsidRPr="00BF186C">
                    <w:rPr>
                      <w:b/>
                      <w:i/>
                      <w:color w:val="002060"/>
                      <w:sz w:val="22"/>
                    </w:rPr>
                    <w:t>S</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007F725C" w14:textId="4ACDA588" w:rsidR="009A7E4A" w:rsidRPr="00BF186C" w:rsidRDefault="009A7E4A" w:rsidP="009A7E4A">
                  <w:pPr>
                    <w:jc w:val="both"/>
                    <w:rPr>
                      <w:sz w:val="22"/>
                    </w:rPr>
                  </w:pPr>
                  <w:r w:rsidRPr="00BF186C">
                    <w:rPr>
                      <w:sz w:val="22"/>
                    </w:rPr>
                    <w:t>The app</w:t>
                  </w:r>
                  <w:r w:rsidR="00321342" w:rsidRPr="00BF186C">
                    <w:rPr>
                      <w:sz w:val="22"/>
                    </w:rPr>
                    <w:t>eal</w:t>
                  </w:r>
                  <w:r w:rsidRPr="00BF186C">
                    <w:rPr>
                      <w:sz w:val="22"/>
                    </w:rPr>
                    <w:t xml:space="preserve"> and any supporting documents </w:t>
                  </w:r>
                  <w:proofErr w:type="gramStart"/>
                  <w:r w:rsidRPr="00BF186C">
                    <w:rPr>
                      <w:sz w:val="22"/>
                    </w:rPr>
                    <w:t>substantiating</w:t>
                  </w:r>
                  <w:proofErr w:type="gramEnd"/>
                  <w:r w:rsidRPr="00BF186C">
                    <w:rPr>
                      <w:sz w:val="22"/>
                    </w:rPr>
                    <w:t xml:space="preserve"> the statements contained therein.</w:t>
                  </w:r>
                </w:p>
                <w:p w14:paraId="3670DD26" w14:textId="244A2C9A" w:rsidR="00056555" w:rsidRPr="00BF186C" w:rsidRDefault="00056555" w:rsidP="00056555">
                  <w:pPr>
                    <w:jc w:val="both"/>
                    <w:rPr>
                      <w:sz w:val="22"/>
                    </w:rPr>
                  </w:pPr>
                </w:p>
              </w:tc>
            </w:tr>
            <w:tr w:rsidR="00056555" w:rsidRPr="00BF186C" w14:paraId="6EB36F43" w14:textId="77777777" w:rsidTr="008D3D24">
              <w:trPr>
                <w:trHeight w:val="182"/>
                <w:tblCellSpacing w:w="14" w:type="dxa"/>
              </w:trPr>
              <w:tc>
                <w:tcPr>
                  <w:tcW w:w="2544" w:type="dxa"/>
                  <w:shd w:val="clear" w:color="auto" w:fill="E9EFF7"/>
                  <w:tcMar>
                    <w:top w:w="57" w:type="dxa"/>
                    <w:bottom w:w="57" w:type="dxa"/>
                    <w:right w:w="57" w:type="dxa"/>
                  </w:tcMar>
                </w:tcPr>
                <w:p w14:paraId="25A6B6FD" w14:textId="77777777" w:rsidR="00056555" w:rsidRPr="00BF186C" w:rsidRDefault="00056555" w:rsidP="00056555">
                  <w:pPr>
                    <w:spacing w:line="360" w:lineRule="auto"/>
                    <w:jc w:val="right"/>
                    <w:rPr>
                      <w:b/>
                      <w:i/>
                      <w:color w:val="002060"/>
                      <w:sz w:val="22"/>
                    </w:rPr>
                  </w:pPr>
                  <w:r w:rsidRPr="00BF186C">
                    <w:rPr>
                      <w:b/>
                      <w:i/>
                      <w:color w:val="002060"/>
                      <w:sz w:val="22"/>
                    </w:rPr>
                    <w:t>COSTS</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07C6BFA9" w14:textId="13B7D5E7" w:rsidR="00056555" w:rsidRPr="00BF186C" w:rsidRDefault="00321342" w:rsidP="00056555">
                  <w:pPr>
                    <w:pStyle w:val="Elencopuntatoschedeservizi"/>
                    <w:numPr>
                      <w:ilvl w:val="0"/>
                      <w:numId w:val="0"/>
                    </w:numPr>
                    <w:rPr>
                      <w:bCs/>
                      <w:sz w:val="22"/>
                      <w:szCs w:val="22"/>
                      <w:lang w:val="en-US"/>
                    </w:rPr>
                  </w:pPr>
                  <w:r w:rsidRPr="00BF186C">
                    <w:rPr>
                      <w:bCs/>
                      <w:sz w:val="22"/>
                      <w:szCs w:val="22"/>
                      <w:lang w:val="en-US"/>
                    </w:rPr>
                    <w:t>Unified Court Fee in the amount provided for by law.</w:t>
                  </w:r>
                </w:p>
              </w:tc>
            </w:tr>
            <w:tr w:rsidR="00056555" w:rsidRPr="00BF186C" w14:paraId="4EADD35F" w14:textId="77777777" w:rsidTr="008D3D24">
              <w:trPr>
                <w:trHeight w:val="624"/>
                <w:tblCellSpacing w:w="14" w:type="dxa"/>
              </w:trPr>
              <w:tc>
                <w:tcPr>
                  <w:tcW w:w="2544" w:type="dxa"/>
                  <w:shd w:val="clear" w:color="auto" w:fill="E9EFF7"/>
                  <w:tcMar>
                    <w:top w:w="57" w:type="dxa"/>
                    <w:bottom w:w="57" w:type="dxa"/>
                    <w:right w:w="57" w:type="dxa"/>
                  </w:tcMar>
                </w:tcPr>
                <w:p w14:paraId="74C0585F" w14:textId="77777777" w:rsidR="00056555" w:rsidRPr="00BF186C" w:rsidRDefault="00056555" w:rsidP="00056555">
                  <w:pPr>
                    <w:spacing w:line="360" w:lineRule="auto"/>
                    <w:jc w:val="right"/>
                    <w:rPr>
                      <w:b/>
                      <w:i/>
                      <w:color w:val="002060"/>
                      <w:sz w:val="22"/>
                    </w:rPr>
                  </w:pPr>
                  <w:r w:rsidRPr="00BF186C">
                    <w:rPr>
                      <w:b/>
                      <w:i/>
                      <w:color w:val="002060"/>
                      <w:sz w:val="22"/>
                    </w:rPr>
                    <w:t>PROCESSING TIME</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120B183F" w14:textId="19688B5F" w:rsidR="00056555" w:rsidRPr="00BF186C" w:rsidRDefault="00C12E04" w:rsidP="00056555">
                  <w:pPr>
                    <w:spacing w:line="210" w:lineRule="atLeast"/>
                    <w:jc w:val="both"/>
                    <w:rPr>
                      <w:bCs/>
                      <w:color w:val="000000"/>
                      <w:sz w:val="22"/>
                    </w:rPr>
                  </w:pPr>
                  <w:r w:rsidRPr="00BF186C">
                    <w:rPr>
                      <w:bCs/>
                      <w:color w:val="000000"/>
                      <w:sz w:val="22"/>
                    </w:rPr>
                    <w:t>1 day</w:t>
                  </w:r>
                </w:p>
              </w:tc>
            </w:tr>
          </w:tbl>
          <w:p w14:paraId="2CE43EA5" w14:textId="77777777" w:rsidR="00C01131" w:rsidRPr="00BF186C" w:rsidRDefault="00C01131" w:rsidP="00E908AE">
            <w:pPr>
              <w:tabs>
                <w:tab w:val="left" w:pos="3319"/>
              </w:tabs>
              <w:rPr>
                <w:sz w:val="22"/>
              </w:rPr>
            </w:pPr>
          </w:p>
          <w:p w14:paraId="4C8B162A" w14:textId="2D1B3915" w:rsidR="00C12E04" w:rsidRPr="00BF186C" w:rsidRDefault="00C12E04" w:rsidP="00E908AE">
            <w:pPr>
              <w:tabs>
                <w:tab w:val="left" w:pos="3319"/>
              </w:tabs>
              <w:rPr>
                <w:sz w:val="22"/>
              </w:rPr>
            </w:pPr>
            <w:r w:rsidRPr="00BF186C">
              <w:rPr>
                <w:b/>
                <w:bCs/>
                <w:sz w:val="22"/>
              </w:rPr>
              <w:t xml:space="preserve">ISSUANCE OF CERTIFICATES REGARDING PROCEDURES </w:t>
            </w:r>
            <w:r w:rsidR="00943E48" w:rsidRPr="00BF186C">
              <w:rPr>
                <w:b/>
                <w:bCs/>
                <w:sz w:val="22"/>
              </w:rPr>
              <w:t>WITHIN ITS JURISDICTION</w:t>
            </w:r>
          </w:p>
          <w:p w14:paraId="573AD3ED" w14:textId="77777777" w:rsidR="00943E48" w:rsidRPr="00BF186C" w:rsidRDefault="00943E48" w:rsidP="00E908AE">
            <w:pPr>
              <w:tabs>
                <w:tab w:val="left" w:pos="3319"/>
              </w:tabs>
              <w:rPr>
                <w:sz w:val="22"/>
              </w:rPr>
            </w:pPr>
          </w:p>
          <w:tbl>
            <w:tblPr>
              <w:tblW w:w="8789" w:type="dxa"/>
              <w:tblCellSpacing w:w="14" w:type="dxa"/>
              <w:tblInd w:w="397" w:type="dxa"/>
              <w:tblCellMar>
                <w:left w:w="57" w:type="dxa"/>
                <w:right w:w="57" w:type="dxa"/>
              </w:tblCellMar>
              <w:tblLook w:val="00A0" w:firstRow="1" w:lastRow="0" w:firstColumn="1" w:lastColumn="0" w:noHBand="0" w:noVBand="0"/>
            </w:tblPr>
            <w:tblGrid>
              <w:gridCol w:w="2611"/>
              <w:gridCol w:w="6178"/>
            </w:tblGrid>
            <w:tr w:rsidR="00943E48" w:rsidRPr="00BF186C" w14:paraId="1F8CDE64" w14:textId="77777777" w:rsidTr="00943E48">
              <w:trPr>
                <w:trHeight w:val="610"/>
                <w:tblCellSpacing w:w="14" w:type="dxa"/>
              </w:trPr>
              <w:tc>
                <w:tcPr>
                  <w:tcW w:w="2544" w:type="dxa"/>
                  <w:tcBorders>
                    <w:top w:val="nil"/>
                    <w:left w:val="nil"/>
                    <w:right w:val="nil"/>
                  </w:tcBorders>
                  <w:shd w:val="clear" w:color="auto" w:fill="E9EFF7"/>
                  <w:tcMar>
                    <w:top w:w="57" w:type="dxa"/>
                    <w:bottom w:w="57" w:type="dxa"/>
                    <w:right w:w="57" w:type="dxa"/>
                  </w:tcMar>
                </w:tcPr>
                <w:p w14:paraId="6C46DB39" w14:textId="77777777" w:rsidR="00943E48" w:rsidRPr="00BF186C" w:rsidRDefault="00943E48" w:rsidP="00943E48">
                  <w:pPr>
                    <w:spacing w:line="360" w:lineRule="auto"/>
                    <w:jc w:val="right"/>
                    <w:rPr>
                      <w:b/>
                      <w:color w:val="4F81BD"/>
                      <w:sz w:val="22"/>
                    </w:rPr>
                  </w:pPr>
                  <w:r w:rsidRPr="00BF186C">
                    <w:rPr>
                      <w:b/>
                      <w:i/>
                      <w:color w:val="002060"/>
                      <w:sz w:val="22"/>
                    </w:rPr>
                    <w:t>WHAT IS IT</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29BBAA9C" w14:textId="636E55AF" w:rsidR="00943E48" w:rsidRPr="00BF186C" w:rsidRDefault="00943E48" w:rsidP="00943E48">
                  <w:pPr>
                    <w:jc w:val="both"/>
                    <w:rPr>
                      <w:sz w:val="22"/>
                    </w:rPr>
                  </w:pPr>
                  <w:r w:rsidRPr="00BF186C">
                    <w:rPr>
                      <w:sz w:val="22"/>
                    </w:rPr>
                    <w:t>Service for requesting and issuing certificates contained in the case files of civil proceedings</w:t>
                  </w:r>
                </w:p>
              </w:tc>
            </w:tr>
            <w:tr w:rsidR="00943E48" w:rsidRPr="00BF186C" w14:paraId="2F5790B9" w14:textId="77777777" w:rsidTr="008D3D24">
              <w:trPr>
                <w:trHeight w:val="70"/>
                <w:tblCellSpacing w:w="14" w:type="dxa"/>
              </w:trPr>
              <w:tc>
                <w:tcPr>
                  <w:tcW w:w="2544" w:type="dxa"/>
                  <w:shd w:val="clear" w:color="auto" w:fill="E9EFF7"/>
                  <w:tcMar>
                    <w:top w:w="57" w:type="dxa"/>
                    <w:bottom w:w="57" w:type="dxa"/>
                    <w:right w:w="57" w:type="dxa"/>
                  </w:tcMar>
                </w:tcPr>
                <w:p w14:paraId="7A3C733F" w14:textId="77777777" w:rsidR="00943E48" w:rsidRPr="00BF186C" w:rsidRDefault="00943E48" w:rsidP="00943E48">
                  <w:pPr>
                    <w:spacing w:line="360" w:lineRule="auto"/>
                    <w:jc w:val="right"/>
                    <w:rPr>
                      <w:b/>
                      <w:i/>
                      <w:color w:val="002060"/>
                      <w:sz w:val="22"/>
                    </w:rPr>
                  </w:pPr>
                  <w:r w:rsidRPr="00BF186C">
                    <w:rPr>
                      <w:b/>
                      <w:i/>
                      <w:color w:val="002060"/>
                      <w:sz w:val="22"/>
                    </w:rPr>
                    <w:t>WHO CAN REQUEST IT</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7C1E3EAE" w14:textId="6B3E53A7" w:rsidR="00943E48" w:rsidRPr="00BF186C" w:rsidRDefault="00943E48" w:rsidP="00943E48">
                  <w:pPr>
                    <w:jc w:val="both"/>
                    <w:rPr>
                      <w:sz w:val="22"/>
                    </w:rPr>
                  </w:pPr>
                  <w:r w:rsidRPr="00BF186C">
                    <w:rPr>
                      <w:sz w:val="22"/>
                    </w:rPr>
                    <w:t>Anyone who needs it</w:t>
                  </w:r>
                </w:p>
              </w:tc>
            </w:tr>
            <w:tr w:rsidR="00943E48" w:rsidRPr="00BF186C" w14:paraId="0CCE1D0B" w14:textId="77777777" w:rsidTr="008D3D24">
              <w:trPr>
                <w:trHeight w:val="280"/>
                <w:tblCellSpacing w:w="14" w:type="dxa"/>
              </w:trPr>
              <w:tc>
                <w:tcPr>
                  <w:tcW w:w="2544" w:type="dxa"/>
                  <w:shd w:val="clear" w:color="auto" w:fill="E9EFF7"/>
                  <w:tcMar>
                    <w:top w:w="57" w:type="dxa"/>
                    <w:bottom w:w="57" w:type="dxa"/>
                    <w:right w:w="57" w:type="dxa"/>
                  </w:tcMar>
                </w:tcPr>
                <w:p w14:paraId="4D57D842" w14:textId="77777777" w:rsidR="00943E48" w:rsidRPr="00BF186C" w:rsidRDefault="00943E48" w:rsidP="00943E48">
                  <w:pPr>
                    <w:spacing w:line="360" w:lineRule="auto"/>
                    <w:jc w:val="right"/>
                    <w:rPr>
                      <w:b/>
                      <w:i/>
                      <w:color w:val="002060"/>
                      <w:sz w:val="22"/>
                    </w:rPr>
                  </w:pPr>
                  <w:r w:rsidRPr="00BF186C">
                    <w:rPr>
                      <w:b/>
                      <w:i/>
                      <w:color w:val="002060"/>
                      <w:sz w:val="22"/>
                    </w:rPr>
                    <w:t>WHERE IT CAN BE REQUESTED</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3E1027A8" w14:textId="382B47FF" w:rsidR="00943E48" w:rsidRPr="00BF186C" w:rsidRDefault="00943E48" w:rsidP="00943E48">
                  <w:pPr>
                    <w:jc w:val="both"/>
                    <w:rPr>
                      <w:sz w:val="22"/>
                    </w:rPr>
                  </w:pPr>
                  <w:r w:rsidRPr="00BF186C">
                    <w:rPr>
                      <w:sz w:val="22"/>
                    </w:rPr>
                    <w:t xml:space="preserve">At the </w:t>
                  </w:r>
                  <w:proofErr w:type="spellStart"/>
                  <w:r w:rsidRPr="00BF186C">
                    <w:rPr>
                      <w:sz w:val="22"/>
                    </w:rPr>
                    <w:t>Labour</w:t>
                  </w:r>
                  <w:proofErr w:type="spellEnd"/>
                  <w:r w:rsidRPr="00BF186C">
                    <w:rPr>
                      <w:sz w:val="22"/>
                    </w:rPr>
                    <w:t xml:space="preserve"> Court Registry (</w:t>
                  </w:r>
                  <w:proofErr w:type="spellStart"/>
                  <w:r w:rsidRPr="00BF186C">
                    <w:rPr>
                      <w:sz w:val="22"/>
                    </w:rPr>
                    <w:t>Cancelleria</w:t>
                  </w:r>
                  <w:proofErr w:type="spellEnd"/>
                  <w:r w:rsidRPr="00BF186C">
                    <w:rPr>
                      <w:sz w:val="22"/>
                    </w:rPr>
                    <w:t xml:space="preserve"> del </w:t>
                  </w:r>
                  <w:proofErr w:type="spellStart"/>
                  <w:r w:rsidR="00744DD7" w:rsidRPr="00BF186C">
                    <w:rPr>
                      <w:sz w:val="22"/>
                    </w:rPr>
                    <w:t>Contenzioso</w:t>
                  </w:r>
                  <w:proofErr w:type="spellEnd"/>
                  <w:r w:rsidR="00744DD7" w:rsidRPr="00BF186C">
                    <w:rPr>
                      <w:sz w:val="22"/>
                    </w:rPr>
                    <w:t xml:space="preserve"> Civile Ordinario</w:t>
                  </w:r>
                  <w:r w:rsidRPr="00BF186C">
                    <w:rPr>
                      <w:sz w:val="22"/>
                    </w:rPr>
                    <w:t>)</w:t>
                  </w:r>
                </w:p>
              </w:tc>
            </w:tr>
            <w:tr w:rsidR="00943E48" w:rsidRPr="00BF186C" w14:paraId="6B71DE53" w14:textId="77777777" w:rsidTr="008D3D24">
              <w:trPr>
                <w:trHeight w:val="567"/>
                <w:tblCellSpacing w:w="14" w:type="dxa"/>
              </w:trPr>
              <w:tc>
                <w:tcPr>
                  <w:tcW w:w="2544" w:type="dxa"/>
                  <w:shd w:val="clear" w:color="auto" w:fill="E9EFF7"/>
                  <w:tcMar>
                    <w:top w:w="57" w:type="dxa"/>
                    <w:bottom w:w="57" w:type="dxa"/>
                    <w:right w:w="57" w:type="dxa"/>
                  </w:tcMar>
                </w:tcPr>
                <w:p w14:paraId="5A3CEDA3" w14:textId="59621650" w:rsidR="00943E48" w:rsidRPr="00BF186C" w:rsidRDefault="00943E48" w:rsidP="00943E48">
                  <w:pPr>
                    <w:spacing w:line="360" w:lineRule="auto"/>
                    <w:jc w:val="right"/>
                    <w:rPr>
                      <w:b/>
                      <w:i/>
                      <w:color w:val="002060"/>
                      <w:sz w:val="22"/>
                    </w:rPr>
                  </w:pPr>
                  <w:r w:rsidRPr="00BF186C">
                    <w:rPr>
                      <w:b/>
                      <w:i/>
                      <w:color w:val="002060"/>
                      <w:sz w:val="22"/>
                    </w:rPr>
                    <w:t>REQUIR</w:t>
                  </w:r>
                  <w:r w:rsidR="009F314E" w:rsidRPr="00BF186C">
                    <w:rPr>
                      <w:b/>
                      <w:i/>
                      <w:color w:val="002060"/>
                      <w:sz w:val="22"/>
                    </w:rPr>
                    <w:t>E</w:t>
                  </w:r>
                  <w:r w:rsidRPr="00BF186C">
                    <w:rPr>
                      <w:b/>
                      <w:i/>
                      <w:color w:val="002060"/>
                      <w:sz w:val="22"/>
                    </w:rPr>
                    <w:t>MENT</w:t>
                  </w:r>
                  <w:r w:rsidR="009F314E" w:rsidRPr="00BF186C">
                    <w:rPr>
                      <w:b/>
                      <w:i/>
                      <w:color w:val="002060"/>
                      <w:sz w:val="22"/>
                    </w:rPr>
                    <w:t>S</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7172EE11" w14:textId="77777777" w:rsidR="006F39FB" w:rsidRPr="00BF186C" w:rsidRDefault="006F39FB" w:rsidP="006F39FB">
                  <w:pPr>
                    <w:jc w:val="both"/>
                    <w:rPr>
                      <w:sz w:val="22"/>
                    </w:rPr>
                  </w:pPr>
                  <w:r w:rsidRPr="00BF186C">
                    <w:rPr>
                      <w:sz w:val="22"/>
                    </w:rPr>
                    <w:t>A request drafted on plain paper:</w:t>
                  </w:r>
                </w:p>
                <w:p w14:paraId="6123F916" w14:textId="01337476" w:rsidR="006F39FB" w:rsidRPr="00BF186C" w:rsidRDefault="006F39FB">
                  <w:pPr>
                    <w:pStyle w:val="Paragrafoelenco"/>
                    <w:numPr>
                      <w:ilvl w:val="0"/>
                      <w:numId w:val="16"/>
                    </w:numPr>
                    <w:jc w:val="both"/>
                    <w:rPr>
                      <w:sz w:val="22"/>
                    </w:rPr>
                  </w:pPr>
                  <w:r w:rsidRPr="00BF186C">
                    <w:rPr>
                      <w:sz w:val="22"/>
                    </w:rPr>
                    <w:t xml:space="preserve">Some applications require the affixing of revenue </w:t>
                  </w:r>
                  <w:r w:rsidR="005336F1" w:rsidRPr="00BF186C">
                    <w:rPr>
                      <w:sz w:val="22"/>
                    </w:rPr>
                    <w:t>stamps</w:t>
                  </w:r>
                  <w:r w:rsidRPr="00BF186C">
                    <w:rPr>
                      <w:sz w:val="22"/>
                    </w:rPr>
                    <w:t xml:space="preserve"> (</w:t>
                  </w:r>
                  <w:proofErr w:type="spellStart"/>
                  <w:r w:rsidRPr="00BF186C">
                    <w:rPr>
                      <w:sz w:val="22"/>
                    </w:rPr>
                    <w:t>marche</w:t>
                  </w:r>
                  <w:proofErr w:type="spellEnd"/>
                  <w:r w:rsidRPr="00BF186C">
                    <w:rPr>
                      <w:sz w:val="22"/>
                    </w:rPr>
                    <w:t xml:space="preserve"> da bollo).</w:t>
                  </w:r>
                </w:p>
                <w:p w14:paraId="27185497" w14:textId="77777777" w:rsidR="00943E48" w:rsidRPr="00BF186C" w:rsidRDefault="00943E48" w:rsidP="006F39FB">
                  <w:pPr>
                    <w:jc w:val="both"/>
                    <w:rPr>
                      <w:sz w:val="22"/>
                    </w:rPr>
                  </w:pPr>
                </w:p>
              </w:tc>
            </w:tr>
            <w:tr w:rsidR="00943E48" w:rsidRPr="00BF186C" w14:paraId="3256AD39" w14:textId="77777777" w:rsidTr="008D3D24">
              <w:trPr>
                <w:trHeight w:val="182"/>
                <w:tblCellSpacing w:w="14" w:type="dxa"/>
              </w:trPr>
              <w:tc>
                <w:tcPr>
                  <w:tcW w:w="2544" w:type="dxa"/>
                  <w:shd w:val="clear" w:color="auto" w:fill="E9EFF7"/>
                  <w:tcMar>
                    <w:top w:w="57" w:type="dxa"/>
                    <w:bottom w:w="57" w:type="dxa"/>
                    <w:right w:w="57" w:type="dxa"/>
                  </w:tcMar>
                </w:tcPr>
                <w:p w14:paraId="0A6AFC35" w14:textId="77777777" w:rsidR="00943E48" w:rsidRPr="00BF186C" w:rsidRDefault="00943E48" w:rsidP="00943E48">
                  <w:pPr>
                    <w:spacing w:line="360" w:lineRule="auto"/>
                    <w:jc w:val="right"/>
                    <w:rPr>
                      <w:b/>
                      <w:i/>
                      <w:color w:val="002060"/>
                      <w:sz w:val="22"/>
                    </w:rPr>
                  </w:pPr>
                  <w:r w:rsidRPr="00BF186C">
                    <w:rPr>
                      <w:b/>
                      <w:i/>
                      <w:color w:val="002060"/>
                      <w:sz w:val="22"/>
                    </w:rPr>
                    <w:lastRenderedPageBreak/>
                    <w:t>COSTS</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455A4004" w14:textId="6E2D364F" w:rsidR="00943E48" w:rsidRPr="00BF186C" w:rsidRDefault="00152072" w:rsidP="00943E48">
                  <w:pPr>
                    <w:pStyle w:val="Elencopuntatoschedeservizi"/>
                    <w:numPr>
                      <w:ilvl w:val="0"/>
                      <w:numId w:val="0"/>
                    </w:numPr>
                    <w:rPr>
                      <w:bCs/>
                      <w:sz w:val="22"/>
                      <w:szCs w:val="22"/>
                      <w:lang w:val="en-US"/>
                    </w:rPr>
                  </w:pPr>
                  <w:r w:rsidRPr="00BF186C">
                    <w:rPr>
                      <w:bCs/>
                      <w:sz w:val="22"/>
                      <w:szCs w:val="22"/>
                      <w:lang w:val="en-US"/>
                    </w:rPr>
                    <w:t>Copying</w:t>
                  </w:r>
                  <w:r w:rsidR="006F39FB" w:rsidRPr="00BF186C">
                    <w:rPr>
                      <w:bCs/>
                      <w:sz w:val="22"/>
                      <w:szCs w:val="22"/>
                      <w:lang w:val="en-US"/>
                    </w:rPr>
                    <w:t xml:space="preserve"> fees</w:t>
                  </w:r>
                </w:p>
              </w:tc>
            </w:tr>
            <w:tr w:rsidR="00943E48" w:rsidRPr="00BF186C" w14:paraId="4D9CF3A4" w14:textId="77777777" w:rsidTr="008D3D24">
              <w:trPr>
                <w:trHeight w:val="624"/>
                <w:tblCellSpacing w:w="14" w:type="dxa"/>
              </w:trPr>
              <w:tc>
                <w:tcPr>
                  <w:tcW w:w="2544" w:type="dxa"/>
                  <w:shd w:val="clear" w:color="auto" w:fill="E9EFF7"/>
                  <w:tcMar>
                    <w:top w:w="57" w:type="dxa"/>
                    <w:bottom w:w="57" w:type="dxa"/>
                    <w:right w:w="57" w:type="dxa"/>
                  </w:tcMar>
                </w:tcPr>
                <w:p w14:paraId="42404065" w14:textId="77777777" w:rsidR="00943E48" w:rsidRPr="00BF186C" w:rsidRDefault="00943E48" w:rsidP="00943E48">
                  <w:pPr>
                    <w:spacing w:line="360" w:lineRule="auto"/>
                    <w:jc w:val="right"/>
                    <w:rPr>
                      <w:b/>
                      <w:i/>
                      <w:color w:val="002060"/>
                      <w:sz w:val="22"/>
                    </w:rPr>
                  </w:pPr>
                  <w:r w:rsidRPr="00BF186C">
                    <w:rPr>
                      <w:b/>
                      <w:i/>
                      <w:color w:val="002060"/>
                      <w:sz w:val="22"/>
                    </w:rPr>
                    <w:t>PROCESSING TIME</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35F3309E" w14:textId="195F3323" w:rsidR="00943E48" w:rsidRPr="00BF186C" w:rsidRDefault="006F39FB" w:rsidP="00943E48">
                  <w:pPr>
                    <w:spacing w:line="210" w:lineRule="atLeast"/>
                    <w:jc w:val="both"/>
                    <w:rPr>
                      <w:bCs/>
                      <w:color w:val="000000"/>
                      <w:sz w:val="22"/>
                    </w:rPr>
                  </w:pPr>
                  <w:r w:rsidRPr="00BF186C">
                    <w:rPr>
                      <w:bCs/>
                      <w:color w:val="000000"/>
                      <w:sz w:val="22"/>
                    </w:rPr>
                    <w:t>3</w:t>
                  </w:r>
                  <w:r w:rsidR="00943E48" w:rsidRPr="00BF186C">
                    <w:rPr>
                      <w:bCs/>
                      <w:color w:val="000000"/>
                      <w:sz w:val="22"/>
                    </w:rPr>
                    <w:t xml:space="preserve"> day</w:t>
                  </w:r>
                  <w:r w:rsidRPr="00BF186C">
                    <w:rPr>
                      <w:bCs/>
                      <w:color w:val="000000"/>
                      <w:sz w:val="22"/>
                    </w:rPr>
                    <w:t>s</w:t>
                  </w:r>
                </w:p>
              </w:tc>
            </w:tr>
          </w:tbl>
          <w:p w14:paraId="1354F5F9" w14:textId="77777777" w:rsidR="00C01131" w:rsidRPr="00BF186C" w:rsidRDefault="00C01131" w:rsidP="00E908AE">
            <w:pPr>
              <w:tabs>
                <w:tab w:val="left" w:pos="3319"/>
              </w:tabs>
              <w:rPr>
                <w:sz w:val="22"/>
              </w:rPr>
            </w:pPr>
          </w:p>
          <w:p w14:paraId="3D5C7D10" w14:textId="5AE4C10E" w:rsidR="006F39FB" w:rsidRPr="00BF186C" w:rsidRDefault="006F39FB" w:rsidP="00E908AE">
            <w:pPr>
              <w:tabs>
                <w:tab w:val="left" w:pos="3319"/>
              </w:tabs>
              <w:rPr>
                <w:b/>
                <w:bCs/>
                <w:i/>
                <w:iCs/>
                <w:color w:val="44546A" w:themeColor="text2"/>
                <w:sz w:val="22"/>
              </w:rPr>
            </w:pPr>
            <w:r w:rsidRPr="00BF186C">
              <w:rPr>
                <w:b/>
                <w:bCs/>
                <w:i/>
                <w:iCs/>
                <w:color w:val="44546A" w:themeColor="text2"/>
                <w:sz w:val="22"/>
              </w:rPr>
              <w:t>Non-Contentious Proceedings</w:t>
            </w:r>
          </w:p>
          <w:p w14:paraId="1B71C9A2" w14:textId="77777777" w:rsidR="006F39FB" w:rsidRPr="00BF186C" w:rsidRDefault="006F39FB" w:rsidP="00E908AE">
            <w:pPr>
              <w:tabs>
                <w:tab w:val="left" w:pos="3319"/>
              </w:tabs>
              <w:rPr>
                <w:sz w:val="22"/>
              </w:rPr>
            </w:pPr>
          </w:p>
          <w:p w14:paraId="65E3DBF4" w14:textId="0C158CDF" w:rsidR="006F39FB" w:rsidRPr="00BF186C" w:rsidRDefault="006F39FB" w:rsidP="00E908AE">
            <w:pPr>
              <w:tabs>
                <w:tab w:val="left" w:pos="3319"/>
              </w:tabs>
              <w:rPr>
                <w:b/>
                <w:bCs/>
                <w:sz w:val="22"/>
              </w:rPr>
            </w:pPr>
            <w:r w:rsidRPr="00BF186C">
              <w:rPr>
                <w:b/>
                <w:bCs/>
                <w:sz w:val="22"/>
              </w:rPr>
              <w:t>REGISTRATION OF NON-CONTENTIOUS CASES – CONSENSUAL SEPARATION</w:t>
            </w:r>
          </w:p>
          <w:p w14:paraId="3B45704A" w14:textId="77777777" w:rsidR="006F39FB" w:rsidRPr="00BF186C" w:rsidRDefault="006F39FB" w:rsidP="00E908AE">
            <w:pPr>
              <w:tabs>
                <w:tab w:val="left" w:pos="3319"/>
              </w:tabs>
              <w:rPr>
                <w:sz w:val="22"/>
              </w:rPr>
            </w:pPr>
          </w:p>
          <w:tbl>
            <w:tblPr>
              <w:tblW w:w="8789" w:type="dxa"/>
              <w:tblCellSpacing w:w="14" w:type="dxa"/>
              <w:tblInd w:w="397" w:type="dxa"/>
              <w:tblCellMar>
                <w:left w:w="57" w:type="dxa"/>
                <w:right w:w="57" w:type="dxa"/>
              </w:tblCellMar>
              <w:tblLook w:val="00A0" w:firstRow="1" w:lastRow="0" w:firstColumn="1" w:lastColumn="0" w:noHBand="0" w:noVBand="0"/>
            </w:tblPr>
            <w:tblGrid>
              <w:gridCol w:w="2611"/>
              <w:gridCol w:w="6178"/>
            </w:tblGrid>
            <w:tr w:rsidR="006F39FB" w:rsidRPr="00BF186C" w14:paraId="06997580" w14:textId="77777777" w:rsidTr="008D3D24">
              <w:trPr>
                <w:trHeight w:val="610"/>
                <w:tblCellSpacing w:w="14" w:type="dxa"/>
              </w:trPr>
              <w:tc>
                <w:tcPr>
                  <w:tcW w:w="2544" w:type="dxa"/>
                  <w:tcBorders>
                    <w:top w:val="nil"/>
                    <w:left w:val="nil"/>
                    <w:right w:val="nil"/>
                  </w:tcBorders>
                  <w:shd w:val="clear" w:color="auto" w:fill="E9EFF7"/>
                  <w:tcMar>
                    <w:top w:w="57" w:type="dxa"/>
                    <w:bottom w:w="57" w:type="dxa"/>
                    <w:right w:w="57" w:type="dxa"/>
                  </w:tcMar>
                </w:tcPr>
                <w:p w14:paraId="05D4548F" w14:textId="77777777" w:rsidR="006F39FB" w:rsidRPr="00BF186C" w:rsidRDefault="006F39FB" w:rsidP="006F39FB">
                  <w:pPr>
                    <w:spacing w:line="360" w:lineRule="auto"/>
                    <w:jc w:val="right"/>
                    <w:rPr>
                      <w:b/>
                      <w:color w:val="4F81BD"/>
                      <w:sz w:val="22"/>
                    </w:rPr>
                  </w:pPr>
                  <w:r w:rsidRPr="00BF186C">
                    <w:rPr>
                      <w:b/>
                      <w:i/>
                      <w:color w:val="002060"/>
                      <w:sz w:val="22"/>
                    </w:rPr>
                    <w:t>WHAT IS IT</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3DBC947E" w14:textId="6A551C66" w:rsidR="006F39FB" w:rsidRPr="00BF186C" w:rsidRDefault="006F39FB" w:rsidP="006F39FB">
                  <w:pPr>
                    <w:jc w:val="both"/>
                    <w:rPr>
                      <w:sz w:val="22"/>
                    </w:rPr>
                  </w:pPr>
                  <w:r w:rsidRPr="00BF186C">
                    <w:rPr>
                      <w:sz w:val="22"/>
                    </w:rPr>
                    <w:t>The act by which spouses, consensually, decide to cease cohabitation and to legally separate, establishing terms for the separation</w:t>
                  </w:r>
                </w:p>
              </w:tc>
            </w:tr>
            <w:tr w:rsidR="006F39FB" w:rsidRPr="00BF186C" w14:paraId="3008164B" w14:textId="77777777" w:rsidTr="008D3D24">
              <w:trPr>
                <w:trHeight w:val="70"/>
                <w:tblCellSpacing w:w="14" w:type="dxa"/>
              </w:trPr>
              <w:tc>
                <w:tcPr>
                  <w:tcW w:w="2544" w:type="dxa"/>
                  <w:shd w:val="clear" w:color="auto" w:fill="E9EFF7"/>
                  <w:tcMar>
                    <w:top w:w="57" w:type="dxa"/>
                    <w:bottom w:w="57" w:type="dxa"/>
                    <w:right w:w="57" w:type="dxa"/>
                  </w:tcMar>
                </w:tcPr>
                <w:p w14:paraId="483D6D2A" w14:textId="77777777" w:rsidR="006F39FB" w:rsidRPr="00BF186C" w:rsidRDefault="006F39FB" w:rsidP="006F39FB">
                  <w:pPr>
                    <w:spacing w:line="360" w:lineRule="auto"/>
                    <w:jc w:val="right"/>
                    <w:rPr>
                      <w:b/>
                      <w:i/>
                      <w:color w:val="002060"/>
                      <w:sz w:val="22"/>
                    </w:rPr>
                  </w:pPr>
                  <w:r w:rsidRPr="00BF186C">
                    <w:rPr>
                      <w:b/>
                      <w:i/>
                      <w:color w:val="002060"/>
                      <w:sz w:val="22"/>
                    </w:rPr>
                    <w:t>WHO CAN REQUEST IT</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7791D0E7" w14:textId="3D8D6759" w:rsidR="006F39FB" w:rsidRPr="00BF186C" w:rsidRDefault="009031DA" w:rsidP="006F39FB">
                  <w:pPr>
                    <w:jc w:val="both"/>
                    <w:rPr>
                      <w:sz w:val="22"/>
                    </w:rPr>
                  </w:pPr>
                  <w:r w:rsidRPr="00BF186C">
                    <w:rPr>
                      <w:sz w:val="22"/>
                    </w:rPr>
                    <w:t>Both spouses</w:t>
                  </w:r>
                </w:p>
              </w:tc>
            </w:tr>
            <w:tr w:rsidR="006F39FB" w:rsidRPr="00BF186C" w14:paraId="7766239D" w14:textId="77777777" w:rsidTr="008D3D24">
              <w:trPr>
                <w:trHeight w:val="280"/>
                <w:tblCellSpacing w:w="14" w:type="dxa"/>
              </w:trPr>
              <w:tc>
                <w:tcPr>
                  <w:tcW w:w="2544" w:type="dxa"/>
                  <w:shd w:val="clear" w:color="auto" w:fill="E9EFF7"/>
                  <w:tcMar>
                    <w:top w:w="57" w:type="dxa"/>
                    <w:bottom w:w="57" w:type="dxa"/>
                    <w:right w:w="57" w:type="dxa"/>
                  </w:tcMar>
                </w:tcPr>
                <w:p w14:paraId="414C1622" w14:textId="77777777" w:rsidR="006F39FB" w:rsidRPr="00BF186C" w:rsidRDefault="006F39FB" w:rsidP="006F39FB">
                  <w:pPr>
                    <w:spacing w:line="360" w:lineRule="auto"/>
                    <w:jc w:val="right"/>
                    <w:rPr>
                      <w:b/>
                      <w:i/>
                      <w:color w:val="002060"/>
                      <w:sz w:val="22"/>
                    </w:rPr>
                  </w:pPr>
                  <w:r w:rsidRPr="00BF186C">
                    <w:rPr>
                      <w:b/>
                      <w:i/>
                      <w:color w:val="002060"/>
                      <w:sz w:val="22"/>
                    </w:rPr>
                    <w:t>WHERE IT CAN BE REQUESTED</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1EF9FCDB" w14:textId="43B969FE" w:rsidR="006F39FB" w:rsidRPr="00BF186C" w:rsidRDefault="006F39FB" w:rsidP="006F39FB">
                  <w:pPr>
                    <w:jc w:val="both"/>
                    <w:rPr>
                      <w:sz w:val="22"/>
                    </w:rPr>
                  </w:pPr>
                  <w:r w:rsidRPr="00BF186C">
                    <w:rPr>
                      <w:sz w:val="22"/>
                    </w:rPr>
                    <w:t xml:space="preserve">At the </w:t>
                  </w:r>
                  <w:r w:rsidR="00A75E53" w:rsidRPr="00BF186C">
                    <w:rPr>
                      <w:sz w:val="22"/>
                    </w:rPr>
                    <w:t xml:space="preserve">Registry for Non-Contentious Proceedings </w:t>
                  </w:r>
                  <w:r w:rsidRPr="00BF186C">
                    <w:rPr>
                      <w:sz w:val="22"/>
                    </w:rPr>
                    <w:t>(</w:t>
                  </w:r>
                  <w:proofErr w:type="spellStart"/>
                  <w:r w:rsidRPr="00BF186C">
                    <w:rPr>
                      <w:sz w:val="22"/>
                    </w:rPr>
                    <w:t>Cancelleria</w:t>
                  </w:r>
                  <w:proofErr w:type="spellEnd"/>
                  <w:r w:rsidRPr="00BF186C">
                    <w:rPr>
                      <w:sz w:val="22"/>
                    </w:rPr>
                    <w:t xml:space="preserve"> del</w:t>
                  </w:r>
                  <w:r w:rsidR="009031DA" w:rsidRPr="00BF186C">
                    <w:rPr>
                      <w:sz w:val="22"/>
                    </w:rPr>
                    <w:t xml:space="preserve">la </w:t>
                  </w:r>
                  <w:proofErr w:type="spellStart"/>
                  <w:r w:rsidR="009031DA" w:rsidRPr="00BF186C">
                    <w:rPr>
                      <w:sz w:val="22"/>
                    </w:rPr>
                    <w:t>Volontaria</w:t>
                  </w:r>
                  <w:proofErr w:type="spellEnd"/>
                  <w:r w:rsidR="009031DA" w:rsidRPr="00BF186C">
                    <w:rPr>
                      <w:sz w:val="22"/>
                    </w:rPr>
                    <w:t xml:space="preserve"> </w:t>
                  </w:r>
                  <w:proofErr w:type="spellStart"/>
                  <w:r w:rsidR="009031DA" w:rsidRPr="00BF186C">
                    <w:rPr>
                      <w:sz w:val="22"/>
                    </w:rPr>
                    <w:t>Giurisdizione</w:t>
                  </w:r>
                  <w:proofErr w:type="spellEnd"/>
                  <w:r w:rsidRPr="00BF186C">
                    <w:rPr>
                      <w:sz w:val="22"/>
                    </w:rPr>
                    <w:t>)</w:t>
                  </w:r>
                </w:p>
              </w:tc>
            </w:tr>
            <w:tr w:rsidR="006F39FB" w:rsidRPr="00BF186C" w14:paraId="6223C78A" w14:textId="77777777" w:rsidTr="008D3D24">
              <w:trPr>
                <w:trHeight w:val="567"/>
                <w:tblCellSpacing w:w="14" w:type="dxa"/>
              </w:trPr>
              <w:tc>
                <w:tcPr>
                  <w:tcW w:w="2544" w:type="dxa"/>
                  <w:shd w:val="clear" w:color="auto" w:fill="E9EFF7"/>
                  <w:tcMar>
                    <w:top w:w="57" w:type="dxa"/>
                    <w:bottom w:w="57" w:type="dxa"/>
                    <w:right w:w="57" w:type="dxa"/>
                  </w:tcMar>
                </w:tcPr>
                <w:p w14:paraId="247137DF" w14:textId="24A21A72" w:rsidR="006F39FB" w:rsidRPr="00BF186C" w:rsidRDefault="006F39FB" w:rsidP="006F39FB">
                  <w:pPr>
                    <w:spacing w:line="360" w:lineRule="auto"/>
                    <w:jc w:val="right"/>
                    <w:rPr>
                      <w:b/>
                      <w:i/>
                      <w:color w:val="002060"/>
                      <w:sz w:val="22"/>
                    </w:rPr>
                  </w:pPr>
                  <w:r w:rsidRPr="00BF186C">
                    <w:rPr>
                      <w:b/>
                      <w:i/>
                      <w:color w:val="002060"/>
                      <w:sz w:val="22"/>
                    </w:rPr>
                    <w:t>REQUIR</w:t>
                  </w:r>
                  <w:r w:rsidR="009F314E" w:rsidRPr="00BF186C">
                    <w:rPr>
                      <w:b/>
                      <w:i/>
                      <w:color w:val="002060"/>
                      <w:sz w:val="22"/>
                    </w:rPr>
                    <w:t>E</w:t>
                  </w:r>
                  <w:r w:rsidRPr="00BF186C">
                    <w:rPr>
                      <w:b/>
                      <w:i/>
                      <w:color w:val="002060"/>
                      <w:sz w:val="22"/>
                    </w:rPr>
                    <w:t>MENT</w:t>
                  </w:r>
                  <w:r w:rsidR="009F314E" w:rsidRPr="00BF186C">
                    <w:rPr>
                      <w:b/>
                      <w:i/>
                      <w:color w:val="002060"/>
                      <w:sz w:val="22"/>
                    </w:rPr>
                    <w:t>S</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282641F5" w14:textId="6019B6B9" w:rsidR="009031DA" w:rsidRPr="00BF186C" w:rsidRDefault="009031DA">
                  <w:pPr>
                    <w:pStyle w:val="Paragrafoelenco"/>
                    <w:numPr>
                      <w:ilvl w:val="0"/>
                      <w:numId w:val="16"/>
                    </w:numPr>
                    <w:jc w:val="both"/>
                    <w:rPr>
                      <w:sz w:val="22"/>
                    </w:rPr>
                  </w:pPr>
                  <w:r w:rsidRPr="00BF186C">
                    <w:rPr>
                      <w:sz w:val="22"/>
                    </w:rPr>
                    <w:t>The original notice of filing and petition for consensual separation, signed by both spouses, available on the Court’s website and at the At the Non-Contentious Matters Office;</w:t>
                  </w:r>
                </w:p>
                <w:p w14:paraId="5EBD2440" w14:textId="4DD98BCA" w:rsidR="009031DA" w:rsidRPr="00BF186C" w:rsidRDefault="009031DA">
                  <w:pPr>
                    <w:pStyle w:val="Paragrafoelenco"/>
                    <w:numPr>
                      <w:ilvl w:val="0"/>
                      <w:numId w:val="16"/>
                    </w:numPr>
                    <w:jc w:val="both"/>
                    <w:rPr>
                      <w:sz w:val="22"/>
                    </w:rPr>
                  </w:pPr>
                  <w:r w:rsidRPr="00BF186C">
                    <w:rPr>
                      <w:sz w:val="22"/>
                    </w:rPr>
                    <w:t>Extract from the marriage certificate, issued by the municipality where the marriage was solemnized;</w:t>
                  </w:r>
                </w:p>
                <w:p w14:paraId="22E2E9FA" w14:textId="77777777" w:rsidR="006F39FB" w:rsidRPr="00BF186C" w:rsidRDefault="009031DA">
                  <w:pPr>
                    <w:pStyle w:val="Paragrafoelenco"/>
                    <w:numPr>
                      <w:ilvl w:val="0"/>
                      <w:numId w:val="16"/>
                    </w:numPr>
                    <w:jc w:val="both"/>
                    <w:rPr>
                      <w:sz w:val="22"/>
                    </w:rPr>
                  </w:pPr>
                  <w:r w:rsidRPr="00BF186C">
                    <w:rPr>
                      <w:sz w:val="22"/>
                    </w:rPr>
                    <w:t>Combined certificate of residence and family status for both spouses;</w:t>
                  </w:r>
                </w:p>
                <w:p w14:paraId="71804D56" w14:textId="5EC69E03" w:rsidR="00643AB3" w:rsidRPr="00BF186C" w:rsidRDefault="00643AB3">
                  <w:pPr>
                    <w:pStyle w:val="Paragrafoelenco"/>
                    <w:numPr>
                      <w:ilvl w:val="0"/>
                      <w:numId w:val="16"/>
                    </w:numPr>
                    <w:jc w:val="both"/>
                    <w:rPr>
                      <w:sz w:val="22"/>
                    </w:rPr>
                  </w:pPr>
                  <w:r w:rsidRPr="00BF186C">
                    <w:rPr>
                      <w:sz w:val="22"/>
                    </w:rPr>
                    <w:t>Income tax returns for both spouses, only if there are minor children or children who are not financially self-sufficient (optional).</w:t>
                  </w:r>
                </w:p>
              </w:tc>
            </w:tr>
            <w:tr w:rsidR="006F39FB" w:rsidRPr="00BF186C" w14:paraId="36E43141" w14:textId="77777777" w:rsidTr="008D3D24">
              <w:trPr>
                <w:trHeight w:val="182"/>
                <w:tblCellSpacing w:w="14" w:type="dxa"/>
              </w:trPr>
              <w:tc>
                <w:tcPr>
                  <w:tcW w:w="2544" w:type="dxa"/>
                  <w:shd w:val="clear" w:color="auto" w:fill="E9EFF7"/>
                  <w:tcMar>
                    <w:top w:w="57" w:type="dxa"/>
                    <w:bottom w:w="57" w:type="dxa"/>
                    <w:right w:w="57" w:type="dxa"/>
                  </w:tcMar>
                </w:tcPr>
                <w:p w14:paraId="11AAD72C" w14:textId="77777777" w:rsidR="006F39FB" w:rsidRPr="00BF186C" w:rsidRDefault="006F39FB" w:rsidP="006F39FB">
                  <w:pPr>
                    <w:spacing w:line="360" w:lineRule="auto"/>
                    <w:jc w:val="right"/>
                    <w:rPr>
                      <w:b/>
                      <w:i/>
                      <w:color w:val="002060"/>
                      <w:sz w:val="22"/>
                    </w:rPr>
                  </w:pPr>
                  <w:r w:rsidRPr="00BF186C">
                    <w:rPr>
                      <w:b/>
                      <w:i/>
                      <w:color w:val="002060"/>
                      <w:sz w:val="22"/>
                    </w:rPr>
                    <w:t>COSTS</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620D64E3" w14:textId="64C77597" w:rsidR="006F39FB" w:rsidRPr="00BF186C" w:rsidRDefault="007A310F" w:rsidP="006F39FB">
                  <w:pPr>
                    <w:pStyle w:val="Elencopuntatoschedeservizi"/>
                    <w:numPr>
                      <w:ilvl w:val="0"/>
                      <w:numId w:val="0"/>
                    </w:numPr>
                    <w:rPr>
                      <w:bCs/>
                      <w:sz w:val="22"/>
                      <w:szCs w:val="22"/>
                      <w:lang w:val="en-US"/>
                    </w:rPr>
                  </w:pPr>
                  <w:r w:rsidRPr="00BF186C">
                    <w:rPr>
                      <w:bCs/>
                      <w:sz w:val="22"/>
                      <w:szCs w:val="22"/>
                      <w:lang w:val="en-US"/>
                    </w:rPr>
                    <w:t>Unified Court Fee</w:t>
                  </w:r>
                </w:p>
              </w:tc>
            </w:tr>
            <w:tr w:rsidR="006F39FB" w:rsidRPr="00BF186C" w14:paraId="200CC45D" w14:textId="77777777" w:rsidTr="008D3D24">
              <w:trPr>
                <w:trHeight w:val="624"/>
                <w:tblCellSpacing w:w="14" w:type="dxa"/>
              </w:trPr>
              <w:tc>
                <w:tcPr>
                  <w:tcW w:w="2544" w:type="dxa"/>
                  <w:shd w:val="clear" w:color="auto" w:fill="E9EFF7"/>
                  <w:tcMar>
                    <w:top w:w="57" w:type="dxa"/>
                    <w:bottom w:w="57" w:type="dxa"/>
                    <w:right w:w="57" w:type="dxa"/>
                  </w:tcMar>
                </w:tcPr>
                <w:p w14:paraId="6B426DD1" w14:textId="77777777" w:rsidR="006F39FB" w:rsidRPr="00BF186C" w:rsidRDefault="006F39FB" w:rsidP="006F39FB">
                  <w:pPr>
                    <w:spacing w:line="360" w:lineRule="auto"/>
                    <w:jc w:val="right"/>
                    <w:rPr>
                      <w:b/>
                      <w:i/>
                      <w:color w:val="002060"/>
                      <w:sz w:val="22"/>
                    </w:rPr>
                  </w:pPr>
                  <w:r w:rsidRPr="00BF186C">
                    <w:rPr>
                      <w:b/>
                      <w:i/>
                      <w:color w:val="002060"/>
                      <w:sz w:val="22"/>
                    </w:rPr>
                    <w:t>PROCESSING TIME</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6E7BD7A5" w14:textId="7526117F" w:rsidR="006F39FB" w:rsidRPr="00BF186C" w:rsidRDefault="007A310F" w:rsidP="006F39FB">
                  <w:pPr>
                    <w:spacing w:line="210" w:lineRule="atLeast"/>
                    <w:jc w:val="both"/>
                    <w:rPr>
                      <w:bCs/>
                      <w:color w:val="000000"/>
                      <w:sz w:val="22"/>
                    </w:rPr>
                  </w:pPr>
                  <w:r w:rsidRPr="00BF186C">
                    <w:rPr>
                      <w:bCs/>
                      <w:color w:val="000000"/>
                      <w:sz w:val="22"/>
                    </w:rPr>
                    <w:t>2 to 3 months</w:t>
                  </w:r>
                </w:p>
              </w:tc>
            </w:tr>
          </w:tbl>
          <w:p w14:paraId="19F2FB8B" w14:textId="77777777" w:rsidR="00C01131" w:rsidRPr="00BF186C" w:rsidRDefault="00C01131" w:rsidP="00E908AE">
            <w:pPr>
              <w:tabs>
                <w:tab w:val="left" w:pos="3319"/>
              </w:tabs>
              <w:rPr>
                <w:sz w:val="22"/>
              </w:rPr>
            </w:pPr>
          </w:p>
          <w:p w14:paraId="7985D45B" w14:textId="26315E93" w:rsidR="00C01131" w:rsidRPr="00BF186C" w:rsidRDefault="007A310F" w:rsidP="00E908AE">
            <w:pPr>
              <w:tabs>
                <w:tab w:val="left" w:pos="3319"/>
              </w:tabs>
              <w:rPr>
                <w:b/>
                <w:bCs/>
                <w:sz w:val="22"/>
              </w:rPr>
            </w:pPr>
            <w:r w:rsidRPr="00BF186C">
              <w:rPr>
                <w:b/>
                <w:bCs/>
                <w:sz w:val="22"/>
              </w:rPr>
              <w:t>REGISTRATION OF NON-CONTE</w:t>
            </w:r>
            <w:r w:rsidR="00B77AA0" w:rsidRPr="00BF186C">
              <w:rPr>
                <w:b/>
                <w:bCs/>
                <w:sz w:val="22"/>
              </w:rPr>
              <w:t>N</w:t>
            </w:r>
            <w:r w:rsidRPr="00BF186C">
              <w:rPr>
                <w:b/>
                <w:bCs/>
                <w:sz w:val="22"/>
              </w:rPr>
              <w:t>TIOUS CASES – CONSENSUAL DIVORCES</w:t>
            </w:r>
          </w:p>
          <w:p w14:paraId="4CC6D8EA" w14:textId="77777777" w:rsidR="00C01131" w:rsidRPr="00BF186C" w:rsidRDefault="00C01131" w:rsidP="00E908AE">
            <w:pPr>
              <w:tabs>
                <w:tab w:val="left" w:pos="3319"/>
              </w:tabs>
              <w:rPr>
                <w:sz w:val="22"/>
              </w:rPr>
            </w:pPr>
          </w:p>
          <w:tbl>
            <w:tblPr>
              <w:tblW w:w="8789" w:type="dxa"/>
              <w:tblCellSpacing w:w="14" w:type="dxa"/>
              <w:tblInd w:w="397" w:type="dxa"/>
              <w:tblCellMar>
                <w:left w:w="57" w:type="dxa"/>
                <w:right w:w="57" w:type="dxa"/>
              </w:tblCellMar>
              <w:tblLook w:val="00A0" w:firstRow="1" w:lastRow="0" w:firstColumn="1" w:lastColumn="0" w:noHBand="0" w:noVBand="0"/>
            </w:tblPr>
            <w:tblGrid>
              <w:gridCol w:w="2611"/>
              <w:gridCol w:w="6178"/>
            </w:tblGrid>
            <w:tr w:rsidR="007A310F" w:rsidRPr="00BF186C" w14:paraId="7E20B553" w14:textId="77777777" w:rsidTr="008D3D24">
              <w:trPr>
                <w:trHeight w:val="610"/>
                <w:tblCellSpacing w:w="14" w:type="dxa"/>
              </w:trPr>
              <w:tc>
                <w:tcPr>
                  <w:tcW w:w="2544" w:type="dxa"/>
                  <w:tcBorders>
                    <w:top w:val="nil"/>
                    <w:left w:val="nil"/>
                    <w:right w:val="nil"/>
                  </w:tcBorders>
                  <w:shd w:val="clear" w:color="auto" w:fill="E9EFF7"/>
                  <w:tcMar>
                    <w:top w:w="57" w:type="dxa"/>
                    <w:bottom w:w="57" w:type="dxa"/>
                    <w:right w:w="57" w:type="dxa"/>
                  </w:tcMar>
                </w:tcPr>
                <w:p w14:paraId="1D669FFD" w14:textId="77777777" w:rsidR="007A310F" w:rsidRPr="00BF186C" w:rsidRDefault="007A310F" w:rsidP="007A310F">
                  <w:pPr>
                    <w:spacing w:line="360" w:lineRule="auto"/>
                    <w:jc w:val="right"/>
                    <w:rPr>
                      <w:b/>
                      <w:color w:val="4F81BD"/>
                      <w:sz w:val="22"/>
                    </w:rPr>
                  </w:pPr>
                  <w:r w:rsidRPr="00BF186C">
                    <w:rPr>
                      <w:b/>
                      <w:i/>
                      <w:color w:val="002060"/>
                      <w:sz w:val="22"/>
                    </w:rPr>
                    <w:t>WHAT IS IT</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05147D89" w14:textId="67829C74" w:rsidR="007A310F" w:rsidRPr="00BF186C" w:rsidRDefault="007A310F" w:rsidP="007A310F">
                  <w:pPr>
                    <w:jc w:val="both"/>
                    <w:rPr>
                      <w:sz w:val="22"/>
                    </w:rPr>
                  </w:pPr>
                  <w:r w:rsidRPr="00BF186C">
                    <w:rPr>
                      <w:sz w:val="22"/>
                    </w:rPr>
                    <w:t xml:space="preserve">The act by which spouses, consensually, to legally separate, after 3 years </w:t>
                  </w:r>
                  <w:r w:rsidR="005C00AD" w:rsidRPr="00BF186C">
                    <w:rPr>
                      <w:sz w:val="22"/>
                    </w:rPr>
                    <w:t>after</w:t>
                  </w:r>
                  <w:r w:rsidRPr="00BF186C">
                    <w:rPr>
                      <w:sz w:val="22"/>
                    </w:rPr>
                    <w:t xml:space="preserve"> the preliminary hearing on separation, provided that the necessary conditions are met.</w:t>
                  </w:r>
                </w:p>
              </w:tc>
            </w:tr>
            <w:tr w:rsidR="007A310F" w:rsidRPr="00BF186C" w14:paraId="110BD6CE" w14:textId="77777777" w:rsidTr="008D3D24">
              <w:trPr>
                <w:trHeight w:val="70"/>
                <w:tblCellSpacing w:w="14" w:type="dxa"/>
              </w:trPr>
              <w:tc>
                <w:tcPr>
                  <w:tcW w:w="2544" w:type="dxa"/>
                  <w:shd w:val="clear" w:color="auto" w:fill="E9EFF7"/>
                  <w:tcMar>
                    <w:top w:w="57" w:type="dxa"/>
                    <w:bottom w:w="57" w:type="dxa"/>
                    <w:right w:w="57" w:type="dxa"/>
                  </w:tcMar>
                </w:tcPr>
                <w:p w14:paraId="47D93912" w14:textId="77777777" w:rsidR="007A310F" w:rsidRPr="00BF186C" w:rsidRDefault="007A310F" w:rsidP="007A310F">
                  <w:pPr>
                    <w:spacing w:line="360" w:lineRule="auto"/>
                    <w:jc w:val="right"/>
                    <w:rPr>
                      <w:b/>
                      <w:i/>
                      <w:color w:val="002060"/>
                      <w:sz w:val="22"/>
                    </w:rPr>
                  </w:pPr>
                  <w:r w:rsidRPr="00BF186C">
                    <w:rPr>
                      <w:b/>
                      <w:i/>
                      <w:color w:val="002060"/>
                      <w:sz w:val="22"/>
                    </w:rPr>
                    <w:t>WHO CAN REQUEST IT</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736F548F" w14:textId="77777777" w:rsidR="007A310F" w:rsidRPr="00BF186C" w:rsidRDefault="007A310F" w:rsidP="007A310F">
                  <w:pPr>
                    <w:jc w:val="both"/>
                    <w:rPr>
                      <w:sz w:val="22"/>
                    </w:rPr>
                  </w:pPr>
                  <w:r w:rsidRPr="00BF186C">
                    <w:rPr>
                      <w:sz w:val="22"/>
                    </w:rPr>
                    <w:t>Both spouses</w:t>
                  </w:r>
                </w:p>
              </w:tc>
            </w:tr>
            <w:tr w:rsidR="007A310F" w:rsidRPr="00BF186C" w14:paraId="137AE823" w14:textId="77777777" w:rsidTr="008D3D24">
              <w:trPr>
                <w:trHeight w:val="280"/>
                <w:tblCellSpacing w:w="14" w:type="dxa"/>
              </w:trPr>
              <w:tc>
                <w:tcPr>
                  <w:tcW w:w="2544" w:type="dxa"/>
                  <w:shd w:val="clear" w:color="auto" w:fill="E9EFF7"/>
                  <w:tcMar>
                    <w:top w:w="57" w:type="dxa"/>
                    <w:bottom w:w="57" w:type="dxa"/>
                    <w:right w:w="57" w:type="dxa"/>
                  </w:tcMar>
                </w:tcPr>
                <w:p w14:paraId="0E3C6332" w14:textId="77777777" w:rsidR="007A310F" w:rsidRPr="00BF186C" w:rsidRDefault="007A310F" w:rsidP="007A310F">
                  <w:pPr>
                    <w:spacing w:line="360" w:lineRule="auto"/>
                    <w:jc w:val="right"/>
                    <w:rPr>
                      <w:b/>
                      <w:i/>
                      <w:color w:val="002060"/>
                      <w:sz w:val="22"/>
                    </w:rPr>
                  </w:pPr>
                  <w:r w:rsidRPr="00BF186C">
                    <w:rPr>
                      <w:b/>
                      <w:i/>
                      <w:color w:val="002060"/>
                      <w:sz w:val="22"/>
                    </w:rPr>
                    <w:lastRenderedPageBreak/>
                    <w:t>WHERE IT CAN BE REQUESTED</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3DB63E25" w14:textId="2A9C280E" w:rsidR="007A310F" w:rsidRPr="00BF186C" w:rsidRDefault="007A310F" w:rsidP="007A310F">
                  <w:pPr>
                    <w:jc w:val="both"/>
                    <w:rPr>
                      <w:sz w:val="22"/>
                    </w:rPr>
                  </w:pPr>
                  <w:r w:rsidRPr="00BF186C">
                    <w:rPr>
                      <w:sz w:val="22"/>
                    </w:rPr>
                    <w:t xml:space="preserve">At the </w:t>
                  </w:r>
                  <w:r w:rsidR="00A75E53" w:rsidRPr="00BF186C">
                    <w:rPr>
                      <w:sz w:val="22"/>
                    </w:rPr>
                    <w:t xml:space="preserve">Registry for Non-Contentious Proceedings </w:t>
                  </w:r>
                  <w:r w:rsidRPr="00BF186C">
                    <w:rPr>
                      <w:sz w:val="22"/>
                    </w:rPr>
                    <w:t>(</w:t>
                  </w:r>
                  <w:proofErr w:type="spellStart"/>
                  <w:r w:rsidRPr="00BF186C">
                    <w:rPr>
                      <w:sz w:val="22"/>
                    </w:rPr>
                    <w:t>Cancelleria</w:t>
                  </w:r>
                  <w:proofErr w:type="spellEnd"/>
                  <w:r w:rsidRPr="00BF186C">
                    <w:rPr>
                      <w:sz w:val="22"/>
                    </w:rPr>
                    <w:t xml:space="preserve"> della </w:t>
                  </w:r>
                  <w:proofErr w:type="spellStart"/>
                  <w:r w:rsidRPr="00BF186C">
                    <w:rPr>
                      <w:sz w:val="22"/>
                    </w:rPr>
                    <w:t>Volontaria</w:t>
                  </w:r>
                  <w:proofErr w:type="spellEnd"/>
                  <w:r w:rsidRPr="00BF186C">
                    <w:rPr>
                      <w:sz w:val="22"/>
                    </w:rPr>
                    <w:t xml:space="preserve"> </w:t>
                  </w:r>
                  <w:proofErr w:type="spellStart"/>
                  <w:r w:rsidRPr="00BF186C">
                    <w:rPr>
                      <w:sz w:val="22"/>
                    </w:rPr>
                    <w:t>Giurisdizione</w:t>
                  </w:r>
                  <w:proofErr w:type="spellEnd"/>
                  <w:r w:rsidRPr="00BF186C">
                    <w:rPr>
                      <w:sz w:val="22"/>
                    </w:rPr>
                    <w:t>)</w:t>
                  </w:r>
                </w:p>
              </w:tc>
            </w:tr>
            <w:tr w:rsidR="007A310F" w:rsidRPr="00BF186C" w14:paraId="604B577E" w14:textId="77777777" w:rsidTr="008D3D24">
              <w:trPr>
                <w:trHeight w:val="567"/>
                <w:tblCellSpacing w:w="14" w:type="dxa"/>
              </w:trPr>
              <w:tc>
                <w:tcPr>
                  <w:tcW w:w="2544" w:type="dxa"/>
                  <w:shd w:val="clear" w:color="auto" w:fill="E9EFF7"/>
                  <w:tcMar>
                    <w:top w:w="57" w:type="dxa"/>
                    <w:bottom w:w="57" w:type="dxa"/>
                    <w:right w:w="57" w:type="dxa"/>
                  </w:tcMar>
                </w:tcPr>
                <w:p w14:paraId="6D284042" w14:textId="3B14415E" w:rsidR="007A310F" w:rsidRPr="00BF186C" w:rsidRDefault="007A310F" w:rsidP="007A310F">
                  <w:pPr>
                    <w:spacing w:line="360" w:lineRule="auto"/>
                    <w:jc w:val="right"/>
                    <w:rPr>
                      <w:b/>
                      <w:i/>
                      <w:color w:val="002060"/>
                      <w:sz w:val="22"/>
                    </w:rPr>
                  </w:pPr>
                  <w:r w:rsidRPr="00BF186C">
                    <w:rPr>
                      <w:b/>
                      <w:i/>
                      <w:color w:val="002060"/>
                      <w:sz w:val="22"/>
                    </w:rPr>
                    <w:t>REQUIR</w:t>
                  </w:r>
                  <w:r w:rsidR="009F314E" w:rsidRPr="00BF186C">
                    <w:rPr>
                      <w:b/>
                      <w:i/>
                      <w:color w:val="002060"/>
                      <w:sz w:val="22"/>
                    </w:rPr>
                    <w:t>E</w:t>
                  </w:r>
                  <w:r w:rsidRPr="00BF186C">
                    <w:rPr>
                      <w:b/>
                      <w:i/>
                      <w:color w:val="002060"/>
                      <w:sz w:val="22"/>
                    </w:rPr>
                    <w:t>MENT</w:t>
                  </w:r>
                  <w:r w:rsidR="009F314E" w:rsidRPr="00BF186C">
                    <w:rPr>
                      <w:b/>
                      <w:i/>
                      <w:color w:val="002060"/>
                      <w:sz w:val="22"/>
                    </w:rPr>
                    <w:t>S</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0F9666C5" w14:textId="46AA35B7" w:rsidR="000D7614" w:rsidRPr="00BF186C" w:rsidRDefault="000D7614">
                  <w:pPr>
                    <w:pStyle w:val="Paragrafoelenco"/>
                    <w:numPr>
                      <w:ilvl w:val="0"/>
                      <w:numId w:val="16"/>
                    </w:numPr>
                    <w:jc w:val="both"/>
                    <w:rPr>
                      <w:sz w:val="22"/>
                    </w:rPr>
                  </w:pPr>
                  <w:r w:rsidRPr="00BF186C">
                    <w:rPr>
                      <w:sz w:val="22"/>
                    </w:rPr>
                    <w:t xml:space="preserve">Original application for dissolution or termination of the civil effects of marriage, signed by both spouses, available on the Court’s website and at the </w:t>
                  </w:r>
                  <w:r w:rsidR="00A75E53" w:rsidRPr="00BF186C">
                    <w:rPr>
                      <w:sz w:val="22"/>
                    </w:rPr>
                    <w:t xml:space="preserve">Registry for </w:t>
                  </w:r>
                  <w:r w:rsidR="007A3356" w:rsidRPr="00BF186C">
                    <w:rPr>
                      <w:sz w:val="22"/>
                    </w:rPr>
                    <w:t>Non-Contentious Proceedings</w:t>
                  </w:r>
                  <w:r w:rsidRPr="00BF186C">
                    <w:rPr>
                      <w:sz w:val="22"/>
                    </w:rPr>
                    <w:t xml:space="preserve">; </w:t>
                  </w:r>
                </w:p>
                <w:p w14:paraId="17F148EB" w14:textId="3916C272" w:rsidR="000D7614" w:rsidRPr="00BF186C" w:rsidRDefault="000D7614">
                  <w:pPr>
                    <w:pStyle w:val="Paragrafoelenco"/>
                    <w:numPr>
                      <w:ilvl w:val="0"/>
                      <w:numId w:val="16"/>
                    </w:numPr>
                    <w:jc w:val="both"/>
                    <w:rPr>
                      <w:sz w:val="22"/>
                    </w:rPr>
                  </w:pPr>
                  <w:r w:rsidRPr="00BF186C">
                    <w:rPr>
                      <w:sz w:val="22"/>
                    </w:rPr>
                    <w:t xml:space="preserve">Full copy of the marriage certificate issued by the Municipality where the marriage was celebrated; </w:t>
                  </w:r>
                </w:p>
                <w:p w14:paraId="1E871F70" w14:textId="31675B0E" w:rsidR="000D7614" w:rsidRPr="00BF186C" w:rsidRDefault="000D7614">
                  <w:pPr>
                    <w:pStyle w:val="Paragrafoelenco"/>
                    <w:numPr>
                      <w:ilvl w:val="0"/>
                      <w:numId w:val="16"/>
                    </w:numPr>
                    <w:jc w:val="both"/>
                    <w:rPr>
                      <w:sz w:val="22"/>
                    </w:rPr>
                  </w:pPr>
                  <w:r w:rsidRPr="00BF186C">
                    <w:rPr>
                      <w:sz w:val="22"/>
                    </w:rPr>
                    <w:t xml:space="preserve">Certified copy of the separation </w:t>
                  </w:r>
                  <w:r w:rsidR="007B513B" w:rsidRPr="00BF186C">
                    <w:rPr>
                      <w:sz w:val="22"/>
                    </w:rPr>
                    <w:t>decree</w:t>
                  </w:r>
                  <w:r w:rsidRPr="00BF186C">
                    <w:rPr>
                      <w:sz w:val="22"/>
                    </w:rPr>
                    <w:t xml:space="preserve"> or judgment; </w:t>
                  </w:r>
                </w:p>
                <w:p w14:paraId="40CDCAC7" w14:textId="7DC8F444" w:rsidR="000D7614" w:rsidRPr="00BF186C" w:rsidRDefault="000D7614">
                  <w:pPr>
                    <w:pStyle w:val="Paragrafoelenco"/>
                    <w:numPr>
                      <w:ilvl w:val="0"/>
                      <w:numId w:val="16"/>
                    </w:numPr>
                    <w:jc w:val="both"/>
                    <w:rPr>
                      <w:sz w:val="22"/>
                    </w:rPr>
                  </w:pPr>
                  <w:r w:rsidRPr="00BF186C">
                    <w:rPr>
                      <w:sz w:val="22"/>
                    </w:rPr>
                    <w:t xml:space="preserve">Combined certificate of residence and family status for both spouses; </w:t>
                  </w:r>
                </w:p>
                <w:p w14:paraId="31E90BE3" w14:textId="766E0A6F" w:rsidR="000D7614" w:rsidRPr="00BF186C" w:rsidRDefault="000D7614">
                  <w:pPr>
                    <w:pStyle w:val="Paragrafoelenco"/>
                    <w:numPr>
                      <w:ilvl w:val="0"/>
                      <w:numId w:val="16"/>
                    </w:numPr>
                    <w:jc w:val="both"/>
                    <w:rPr>
                      <w:sz w:val="22"/>
                    </w:rPr>
                  </w:pPr>
                  <w:r w:rsidRPr="00BF186C">
                    <w:rPr>
                      <w:sz w:val="22"/>
                    </w:rPr>
                    <w:t xml:space="preserve">Income tax returns of both spouses (optional); </w:t>
                  </w:r>
                </w:p>
                <w:p w14:paraId="6B60167B" w14:textId="71B43FD4" w:rsidR="007A310F" w:rsidRPr="00BF186C" w:rsidRDefault="000D7614">
                  <w:pPr>
                    <w:pStyle w:val="Paragrafoelenco"/>
                    <w:numPr>
                      <w:ilvl w:val="0"/>
                      <w:numId w:val="16"/>
                    </w:numPr>
                    <w:jc w:val="both"/>
                    <w:rPr>
                      <w:sz w:val="22"/>
                    </w:rPr>
                  </w:pPr>
                  <w:r w:rsidRPr="00BF186C">
                    <w:rPr>
                      <w:sz w:val="22"/>
                    </w:rPr>
                    <w:t xml:space="preserve">Cover </w:t>
                  </w:r>
                  <w:r w:rsidR="005336F1" w:rsidRPr="00BF186C">
                    <w:rPr>
                      <w:sz w:val="22"/>
                    </w:rPr>
                    <w:t>notes</w:t>
                  </w:r>
                  <w:r w:rsidRPr="00BF186C">
                    <w:rPr>
                      <w:sz w:val="22"/>
                    </w:rPr>
                    <w:t xml:space="preserve"> for case registration.</w:t>
                  </w:r>
                </w:p>
              </w:tc>
            </w:tr>
            <w:tr w:rsidR="007A310F" w:rsidRPr="00BF186C" w14:paraId="51587717" w14:textId="77777777" w:rsidTr="008D3D24">
              <w:trPr>
                <w:trHeight w:val="182"/>
                <w:tblCellSpacing w:w="14" w:type="dxa"/>
              </w:trPr>
              <w:tc>
                <w:tcPr>
                  <w:tcW w:w="2544" w:type="dxa"/>
                  <w:shd w:val="clear" w:color="auto" w:fill="E9EFF7"/>
                  <w:tcMar>
                    <w:top w:w="57" w:type="dxa"/>
                    <w:bottom w:w="57" w:type="dxa"/>
                    <w:right w:w="57" w:type="dxa"/>
                  </w:tcMar>
                </w:tcPr>
                <w:p w14:paraId="45686719" w14:textId="77777777" w:rsidR="007A310F" w:rsidRPr="00BF186C" w:rsidRDefault="007A310F" w:rsidP="007A310F">
                  <w:pPr>
                    <w:spacing w:line="360" w:lineRule="auto"/>
                    <w:jc w:val="right"/>
                    <w:rPr>
                      <w:b/>
                      <w:i/>
                      <w:color w:val="002060"/>
                      <w:sz w:val="22"/>
                    </w:rPr>
                  </w:pPr>
                  <w:r w:rsidRPr="00BF186C">
                    <w:rPr>
                      <w:b/>
                      <w:i/>
                      <w:color w:val="002060"/>
                      <w:sz w:val="22"/>
                    </w:rPr>
                    <w:t>COSTS</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5147FA41" w14:textId="77777777" w:rsidR="007A310F" w:rsidRPr="00BF186C" w:rsidRDefault="007A310F" w:rsidP="007A310F">
                  <w:pPr>
                    <w:pStyle w:val="Elencopuntatoschedeservizi"/>
                    <w:numPr>
                      <w:ilvl w:val="0"/>
                      <w:numId w:val="0"/>
                    </w:numPr>
                    <w:rPr>
                      <w:bCs/>
                      <w:sz w:val="22"/>
                      <w:szCs w:val="22"/>
                      <w:lang w:val="en-US"/>
                    </w:rPr>
                  </w:pPr>
                  <w:r w:rsidRPr="00BF186C">
                    <w:rPr>
                      <w:bCs/>
                      <w:sz w:val="22"/>
                      <w:szCs w:val="22"/>
                      <w:lang w:val="en-US"/>
                    </w:rPr>
                    <w:t>Unified Court Fee</w:t>
                  </w:r>
                </w:p>
              </w:tc>
            </w:tr>
            <w:tr w:rsidR="007A310F" w:rsidRPr="00BF186C" w14:paraId="3226EFC5" w14:textId="77777777" w:rsidTr="008D3D24">
              <w:trPr>
                <w:trHeight w:val="624"/>
                <w:tblCellSpacing w:w="14" w:type="dxa"/>
              </w:trPr>
              <w:tc>
                <w:tcPr>
                  <w:tcW w:w="2544" w:type="dxa"/>
                  <w:shd w:val="clear" w:color="auto" w:fill="E9EFF7"/>
                  <w:tcMar>
                    <w:top w:w="57" w:type="dxa"/>
                    <w:bottom w:w="57" w:type="dxa"/>
                    <w:right w:w="57" w:type="dxa"/>
                  </w:tcMar>
                </w:tcPr>
                <w:p w14:paraId="49DD8146" w14:textId="77777777" w:rsidR="007A310F" w:rsidRPr="00BF186C" w:rsidRDefault="007A310F" w:rsidP="007A310F">
                  <w:pPr>
                    <w:spacing w:line="360" w:lineRule="auto"/>
                    <w:jc w:val="right"/>
                    <w:rPr>
                      <w:b/>
                      <w:i/>
                      <w:color w:val="002060"/>
                      <w:sz w:val="22"/>
                    </w:rPr>
                  </w:pPr>
                  <w:r w:rsidRPr="00BF186C">
                    <w:rPr>
                      <w:b/>
                      <w:i/>
                      <w:color w:val="002060"/>
                      <w:sz w:val="22"/>
                    </w:rPr>
                    <w:t>PROCESSING TIME</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51B5450D" w14:textId="33130D60" w:rsidR="007A310F" w:rsidRPr="00BF186C" w:rsidRDefault="000D7614" w:rsidP="007A310F">
                  <w:pPr>
                    <w:spacing w:line="210" w:lineRule="atLeast"/>
                    <w:jc w:val="both"/>
                    <w:rPr>
                      <w:bCs/>
                      <w:color w:val="000000"/>
                      <w:sz w:val="22"/>
                    </w:rPr>
                  </w:pPr>
                  <w:r w:rsidRPr="00BF186C">
                    <w:rPr>
                      <w:bCs/>
                      <w:color w:val="000000"/>
                      <w:sz w:val="22"/>
                    </w:rPr>
                    <w:t>About 4 months</w:t>
                  </w:r>
                </w:p>
              </w:tc>
            </w:tr>
          </w:tbl>
          <w:p w14:paraId="5783FE02" w14:textId="77777777" w:rsidR="00C01131" w:rsidRPr="00BF186C" w:rsidRDefault="00C01131" w:rsidP="00E908AE">
            <w:pPr>
              <w:tabs>
                <w:tab w:val="left" w:pos="3319"/>
              </w:tabs>
              <w:rPr>
                <w:sz w:val="22"/>
              </w:rPr>
            </w:pPr>
          </w:p>
          <w:p w14:paraId="15450774" w14:textId="34E1F14B" w:rsidR="000D7614" w:rsidRPr="00BF186C" w:rsidRDefault="000D7614" w:rsidP="00E908AE">
            <w:pPr>
              <w:tabs>
                <w:tab w:val="left" w:pos="3319"/>
              </w:tabs>
              <w:rPr>
                <w:b/>
                <w:bCs/>
                <w:sz w:val="22"/>
              </w:rPr>
            </w:pPr>
            <w:r w:rsidRPr="00BF186C">
              <w:rPr>
                <w:b/>
                <w:bCs/>
                <w:sz w:val="22"/>
              </w:rPr>
              <w:t>ADOPTION OF AN ADULT</w:t>
            </w:r>
          </w:p>
          <w:p w14:paraId="5C92F6C5" w14:textId="77777777" w:rsidR="000D7614" w:rsidRPr="00BF186C" w:rsidRDefault="000D7614" w:rsidP="00E908AE">
            <w:pPr>
              <w:tabs>
                <w:tab w:val="left" w:pos="3319"/>
              </w:tabs>
              <w:rPr>
                <w:sz w:val="22"/>
              </w:rPr>
            </w:pPr>
          </w:p>
          <w:tbl>
            <w:tblPr>
              <w:tblW w:w="8789" w:type="dxa"/>
              <w:tblCellSpacing w:w="14" w:type="dxa"/>
              <w:tblInd w:w="397" w:type="dxa"/>
              <w:tblCellMar>
                <w:left w:w="57" w:type="dxa"/>
                <w:right w:w="57" w:type="dxa"/>
              </w:tblCellMar>
              <w:tblLook w:val="00A0" w:firstRow="1" w:lastRow="0" w:firstColumn="1" w:lastColumn="0" w:noHBand="0" w:noVBand="0"/>
            </w:tblPr>
            <w:tblGrid>
              <w:gridCol w:w="2611"/>
              <w:gridCol w:w="6178"/>
            </w:tblGrid>
            <w:tr w:rsidR="000D7614" w:rsidRPr="00BF186C" w14:paraId="03A7908B" w14:textId="77777777" w:rsidTr="008D3D24">
              <w:trPr>
                <w:trHeight w:val="610"/>
                <w:tblCellSpacing w:w="14" w:type="dxa"/>
              </w:trPr>
              <w:tc>
                <w:tcPr>
                  <w:tcW w:w="2544" w:type="dxa"/>
                  <w:tcBorders>
                    <w:top w:val="nil"/>
                    <w:left w:val="nil"/>
                    <w:right w:val="nil"/>
                  </w:tcBorders>
                  <w:shd w:val="clear" w:color="auto" w:fill="E9EFF7"/>
                  <w:tcMar>
                    <w:top w:w="57" w:type="dxa"/>
                    <w:bottom w:w="57" w:type="dxa"/>
                    <w:right w:w="57" w:type="dxa"/>
                  </w:tcMar>
                </w:tcPr>
                <w:p w14:paraId="258B3311" w14:textId="77777777" w:rsidR="000D7614" w:rsidRPr="00BF186C" w:rsidRDefault="000D7614" w:rsidP="000D7614">
                  <w:pPr>
                    <w:spacing w:line="360" w:lineRule="auto"/>
                    <w:jc w:val="right"/>
                    <w:rPr>
                      <w:b/>
                      <w:color w:val="4F81BD"/>
                      <w:sz w:val="22"/>
                    </w:rPr>
                  </w:pPr>
                  <w:r w:rsidRPr="00BF186C">
                    <w:rPr>
                      <w:b/>
                      <w:i/>
                      <w:color w:val="002060"/>
                      <w:sz w:val="22"/>
                    </w:rPr>
                    <w:t>WHAT IS IT</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428AB7FE" w14:textId="32BA1F50" w:rsidR="001A3746" w:rsidRPr="00BF186C" w:rsidRDefault="000D7614" w:rsidP="001A3746">
                  <w:pPr>
                    <w:jc w:val="both"/>
                    <w:rPr>
                      <w:sz w:val="22"/>
                    </w:rPr>
                  </w:pPr>
                  <w:r w:rsidRPr="00BF186C">
                    <w:rPr>
                      <w:sz w:val="22"/>
                    </w:rPr>
                    <w:t xml:space="preserve">The adoption of an adult (Articles 291-314 of the Civil Code) is a measure designed to allow a person without legitimate descendants to </w:t>
                  </w:r>
                  <w:r w:rsidR="009A333C" w:rsidRPr="00BF186C">
                    <w:rPr>
                      <w:sz w:val="22"/>
                    </w:rPr>
                    <w:t>establish an adoptive parent-child relationship</w:t>
                  </w:r>
                  <w:r w:rsidRPr="00BF186C">
                    <w:rPr>
                      <w:sz w:val="22"/>
                    </w:rPr>
                    <w:t>, passing on their surname and thereby establishing inheritance-related legal relationship</w:t>
                  </w:r>
                  <w:r w:rsidR="001A3746" w:rsidRPr="00BF186C">
                    <w:rPr>
                      <w:sz w:val="22"/>
                    </w:rPr>
                    <w:t xml:space="preserve">. An adult can be adopted by any person, whether a married couple or a single individual, provided that the adopter is at least 35 years of age. In exceptional cases, the Court may </w:t>
                  </w:r>
                  <w:r w:rsidR="008D2226" w:rsidRPr="00BF186C">
                    <w:rPr>
                      <w:sz w:val="22"/>
                    </w:rPr>
                    <w:t>authorize</w:t>
                  </w:r>
                  <w:r w:rsidR="001A3746" w:rsidRPr="00BF186C">
                    <w:rPr>
                      <w:sz w:val="22"/>
                    </w:rPr>
                    <w:t xml:space="preserve"> the adoption where the adopter is at least 30 years old. In all cases, the adopter must be at least eighteen years older than </w:t>
                  </w:r>
                  <w:r w:rsidR="009A333C" w:rsidRPr="00BF186C">
                    <w:rPr>
                      <w:sz w:val="22"/>
                    </w:rPr>
                    <w:t>the person whom they intend to adopt</w:t>
                  </w:r>
                  <w:r w:rsidR="001A3746" w:rsidRPr="00BF186C">
                    <w:rPr>
                      <w:sz w:val="22"/>
                    </w:rPr>
                    <w:t>. There are no maximum age limits for either the adopter or the adoptee.</w:t>
                  </w:r>
                </w:p>
                <w:p w14:paraId="5EC17080" w14:textId="0B7C8CD7" w:rsidR="001A3746" w:rsidRPr="00BF186C" w:rsidRDefault="001A3746" w:rsidP="001A3746">
                  <w:pPr>
                    <w:jc w:val="both"/>
                    <w:rPr>
                      <w:sz w:val="22"/>
                    </w:rPr>
                  </w:pPr>
                  <w:r w:rsidRPr="00BF186C">
                    <w:rPr>
                      <w:sz w:val="22"/>
                    </w:rPr>
                    <w:t xml:space="preserve">To adopt an adult, the adopter must not have any legitimate or legitimized children. If children are present, they must be of full legal age and must consent to </w:t>
                  </w:r>
                  <w:proofErr w:type="gramStart"/>
                  <w:r w:rsidRPr="00BF186C">
                    <w:rPr>
                      <w:sz w:val="22"/>
                    </w:rPr>
                    <w:t>the adoption</w:t>
                  </w:r>
                  <w:proofErr w:type="gramEnd"/>
                  <w:r w:rsidRPr="00BF186C">
                    <w:rPr>
                      <w:sz w:val="22"/>
                    </w:rPr>
                    <w:t xml:space="preserve">. </w:t>
                  </w:r>
                  <w:r w:rsidR="009A333C" w:rsidRPr="00BF186C">
                    <w:rPr>
                      <w:sz w:val="22"/>
                    </w:rPr>
                    <w:t>A person who has minor children may not adopt an adult</w:t>
                  </w:r>
                  <w:r w:rsidRPr="00BF186C">
                    <w:rPr>
                      <w:sz w:val="22"/>
                    </w:rPr>
                    <w:t>. An adult adopted by an Italian citizen does not automatically acquire Italian citizenship because of the adoption.</w:t>
                  </w:r>
                </w:p>
                <w:p w14:paraId="3E05C78D" w14:textId="77777777" w:rsidR="001A3746" w:rsidRPr="00BF186C" w:rsidRDefault="001A3746" w:rsidP="001A3746">
                  <w:pPr>
                    <w:jc w:val="both"/>
                    <w:rPr>
                      <w:sz w:val="22"/>
                    </w:rPr>
                  </w:pPr>
                  <w:r w:rsidRPr="00BF186C">
                    <w:rPr>
                      <w:sz w:val="22"/>
                    </w:rPr>
                    <w:t>Adoption may be revoked in the following cases:</w:t>
                  </w:r>
                </w:p>
                <w:p w14:paraId="07BD76E4" w14:textId="77777777" w:rsidR="0047625D" w:rsidRPr="00BF186C" w:rsidRDefault="001A3746">
                  <w:pPr>
                    <w:pStyle w:val="Paragrafoelenco"/>
                    <w:numPr>
                      <w:ilvl w:val="0"/>
                      <w:numId w:val="16"/>
                    </w:numPr>
                    <w:jc w:val="both"/>
                    <w:rPr>
                      <w:sz w:val="22"/>
                    </w:rPr>
                  </w:pPr>
                  <w:r w:rsidRPr="00BF186C">
                    <w:rPr>
                      <w:sz w:val="22"/>
                    </w:rPr>
                    <w:t xml:space="preserve">unworthiness of the adoptee; </w:t>
                  </w:r>
                </w:p>
                <w:p w14:paraId="6832E5D2" w14:textId="59F42F0A" w:rsidR="000D7614" w:rsidRPr="00BF186C" w:rsidRDefault="001A3746">
                  <w:pPr>
                    <w:pStyle w:val="Paragrafoelenco"/>
                    <w:numPr>
                      <w:ilvl w:val="0"/>
                      <w:numId w:val="16"/>
                    </w:numPr>
                    <w:jc w:val="both"/>
                    <w:rPr>
                      <w:sz w:val="22"/>
                    </w:rPr>
                  </w:pPr>
                  <w:r w:rsidRPr="00BF186C">
                    <w:rPr>
                      <w:sz w:val="22"/>
                    </w:rPr>
                    <w:t>unworthiness of the adopter.</w:t>
                  </w:r>
                </w:p>
              </w:tc>
            </w:tr>
            <w:tr w:rsidR="000D7614" w:rsidRPr="00BF186C" w14:paraId="3573A78A" w14:textId="77777777" w:rsidTr="008D3D24">
              <w:trPr>
                <w:trHeight w:val="70"/>
                <w:tblCellSpacing w:w="14" w:type="dxa"/>
              </w:trPr>
              <w:tc>
                <w:tcPr>
                  <w:tcW w:w="2544" w:type="dxa"/>
                  <w:shd w:val="clear" w:color="auto" w:fill="E9EFF7"/>
                  <w:tcMar>
                    <w:top w:w="57" w:type="dxa"/>
                    <w:bottom w:w="57" w:type="dxa"/>
                    <w:right w:w="57" w:type="dxa"/>
                  </w:tcMar>
                </w:tcPr>
                <w:p w14:paraId="4E60E383" w14:textId="77777777" w:rsidR="000D7614" w:rsidRPr="00BF186C" w:rsidRDefault="000D7614" w:rsidP="000D7614">
                  <w:pPr>
                    <w:spacing w:line="360" w:lineRule="auto"/>
                    <w:jc w:val="right"/>
                    <w:rPr>
                      <w:b/>
                      <w:i/>
                      <w:color w:val="002060"/>
                      <w:sz w:val="22"/>
                    </w:rPr>
                  </w:pPr>
                  <w:r w:rsidRPr="00BF186C">
                    <w:rPr>
                      <w:b/>
                      <w:i/>
                      <w:color w:val="002060"/>
                      <w:sz w:val="22"/>
                    </w:rPr>
                    <w:lastRenderedPageBreak/>
                    <w:t>WHO CAN REQUEST IT</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5EF77A30" w14:textId="6AAD8F63" w:rsidR="001A3746" w:rsidRPr="00BF186C" w:rsidRDefault="001A3746" w:rsidP="001A3746">
                  <w:pPr>
                    <w:jc w:val="both"/>
                    <w:rPr>
                      <w:sz w:val="22"/>
                    </w:rPr>
                  </w:pPr>
                  <w:r w:rsidRPr="00BF186C">
                    <w:rPr>
                      <w:sz w:val="22"/>
                    </w:rPr>
                    <w:t>Any interested</w:t>
                  </w:r>
                  <w:r w:rsidR="006C0A47" w:rsidRPr="00BF186C">
                    <w:rPr>
                      <w:sz w:val="22"/>
                    </w:rPr>
                    <w:t xml:space="preserve"> party</w:t>
                  </w:r>
                  <w:r w:rsidRPr="00BF186C">
                    <w:rPr>
                      <w:sz w:val="22"/>
                    </w:rPr>
                    <w:t xml:space="preserve"> (with legal</w:t>
                  </w:r>
                  <w:r w:rsidR="00ED6506" w:rsidRPr="00BF186C">
                    <w:rPr>
                      <w:sz w:val="22"/>
                    </w:rPr>
                    <w:t xml:space="preserve"> representation</w:t>
                  </w:r>
                  <w:r w:rsidRPr="00BF186C">
                    <w:rPr>
                      <w:sz w:val="22"/>
                    </w:rPr>
                    <w:t>)</w:t>
                  </w:r>
                </w:p>
                <w:p w14:paraId="7604E936" w14:textId="57177E3E" w:rsidR="000D7614" w:rsidRPr="00BF186C" w:rsidRDefault="000D7614" w:rsidP="000D7614">
                  <w:pPr>
                    <w:jc w:val="both"/>
                    <w:rPr>
                      <w:sz w:val="22"/>
                    </w:rPr>
                  </w:pPr>
                </w:p>
              </w:tc>
            </w:tr>
            <w:tr w:rsidR="000D7614" w:rsidRPr="00BF186C" w14:paraId="0BA76C03" w14:textId="77777777" w:rsidTr="008D3D24">
              <w:trPr>
                <w:trHeight w:val="280"/>
                <w:tblCellSpacing w:w="14" w:type="dxa"/>
              </w:trPr>
              <w:tc>
                <w:tcPr>
                  <w:tcW w:w="2544" w:type="dxa"/>
                  <w:shd w:val="clear" w:color="auto" w:fill="E9EFF7"/>
                  <w:tcMar>
                    <w:top w:w="57" w:type="dxa"/>
                    <w:bottom w:w="57" w:type="dxa"/>
                    <w:right w:w="57" w:type="dxa"/>
                  </w:tcMar>
                </w:tcPr>
                <w:p w14:paraId="30EF3AC4" w14:textId="77777777" w:rsidR="000D7614" w:rsidRPr="00BF186C" w:rsidRDefault="000D7614" w:rsidP="000D7614">
                  <w:pPr>
                    <w:spacing w:line="360" w:lineRule="auto"/>
                    <w:jc w:val="right"/>
                    <w:rPr>
                      <w:b/>
                      <w:i/>
                      <w:color w:val="002060"/>
                      <w:sz w:val="22"/>
                    </w:rPr>
                  </w:pPr>
                  <w:r w:rsidRPr="00BF186C">
                    <w:rPr>
                      <w:b/>
                      <w:i/>
                      <w:color w:val="002060"/>
                      <w:sz w:val="22"/>
                    </w:rPr>
                    <w:t>WHERE IT CAN BE REQUESTED</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64AE3EAD" w14:textId="0ADB7DE2" w:rsidR="000D7614" w:rsidRPr="00BF186C" w:rsidRDefault="000D7614" w:rsidP="000D7614">
                  <w:pPr>
                    <w:jc w:val="both"/>
                    <w:rPr>
                      <w:sz w:val="22"/>
                    </w:rPr>
                  </w:pPr>
                  <w:r w:rsidRPr="00BF186C">
                    <w:rPr>
                      <w:sz w:val="22"/>
                    </w:rPr>
                    <w:t xml:space="preserve">At the </w:t>
                  </w:r>
                  <w:r w:rsidR="00A75E53" w:rsidRPr="00BF186C">
                    <w:rPr>
                      <w:sz w:val="22"/>
                    </w:rPr>
                    <w:t xml:space="preserve">Registry for Non-Contentious Proceedings </w:t>
                  </w:r>
                  <w:r w:rsidRPr="00BF186C">
                    <w:rPr>
                      <w:sz w:val="22"/>
                    </w:rPr>
                    <w:t>(</w:t>
                  </w:r>
                  <w:proofErr w:type="spellStart"/>
                  <w:r w:rsidR="00F57DB3" w:rsidRPr="00BF186C">
                    <w:rPr>
                      <w:sz w:val="22"/>
                    </w:rPr>
                    <w:t>Cancelleria</w:t>
                  </w:r>
                  <w:proofErr w:type="spellEnd"/>
                  <w:r w:rsidR="00F57DB3" w:rsidRPr="00BF186C">
                    <w:rPr>
                      <w:sz w:val="22"/>
                    </w:rPr>
                    <w:t xml:space="preserve"> della </w:t>
                  </w:r>
                  <w:proofErr w:type="spellStart"/>
                  <w:r w:rsidR="00F57DB3" w:rsidRPr="00BF186C">
                    <w:rPr>
                      <w:sz w:val="22"/>
                    </w:rPr>
                    <w:t>Volontaria</w:t>
                  </w:r>
                  <w:proofErr w:type="spellEnd"/>
                  <w:r w:rsidR="00F57DB3" w:rsidRPr="00BF186C">
                    <w:rPr>
                      <w:sz w:val="22"/>
                    </w:rPr>
                    <w:t xml:space="preserve"> </w:t>
                  </w:r>
                  <w:proofErr w:type="spellStart"/>
                  <w:r w:rsidR="00F57DB3" w:rsidRPr="00BF186C">
                    <w:rPr>
                      <w:sz w:val="22"/>
                    </w:rPr>
                    <w:t>Giurisdizione</w:t>
                  </w:r>
                  <w:proofErr w:type="spellEnd"/>
                  <w:r w:rsidRPr="00BF186C">
                    <w:rPr>
                      <w:sz w:val="22"/>
                    </w:rPr>
                    <w:t>)</w:t>
                  </w:r>
                </w:p>
              </w:tc>
            </w:tr>
            <w:tr w:rsidR="000D7614" w:rsidRPr="00BF186C" w14:paraId="2BD5B69B" w14:textId="77777777" w:rsidTr="008D3D24">
              <w:trPr>
                <w:trHeight w:val="567"/>
                <w:tblCellSpacing w:w="14" w:type="dxa"/>
              </w:trPr>
              <w:tc>
                <w:tcPr>
                  <w:tcW w:w="2544" w:type="dxa"/>
                  <w:shd w:val="clear" w:color="auto" w:fill="E9EFF7"/>
                  <w:tcMar>
                    <w:top w:w="57" w:type="dxa"/>
                    <w:bottom w:w="57" w:type="dxa"/>
                    <w:right w:w="57" w:type="dxa"/>
                  </w:tcMar>
                </w:tcPr>
                <w:p w14:paraId="30E7578D" w14:textId="4679B8B0" w:rsidR="000D7614" w:rsidRPr="00BF186C" w:rsidRDefault="000D7614" w:rsidP="000D7614">
                  <w:pPr>
                    <w:spacing w:line="360" w:lineRule="auto"/>
                    <w:jc w:val="right"/>
                    <w:rPr>
                      <w:b/>
                      <w:i/>
                      <w:color w:val="002060"/>
                      <w:sz w:val="22"/>
                    </w:rPr>
                  </w:pPr>
                  <w:r w:rsidRPr="00BF186C">
                    <w:rPr>
                      <w:b/>
                      <w:i/>
                      <w:color w:val="002060"/>
                      <w:sz w:val="22"/>
                    </w:rPr>
                    <w:t>REQUIR</w:t>
                  </w:r>
                  <w:r w:rsidR="009F314E" w:rsidRPr="00BF186C">
                    <w:rPr>
                      <w:b/>
                      <w:i/>
                      <w:color w:val="002060"/>
                      <w:sz w:val="22"/>
                    </w:rPr>
                    <w:t>E</w:t>
                  </w:r>
                  <w:r w:rsidRPr="00BF186C">
                    <w:rPr>
                      <w:b/>
                      <w:i/>
                      <w:color w:val="002060"/>
                      <w:sz w:val="22"/>
                    </w:rPr>
                    <w:t>MENT</w:t>
                  </w:r>
                  <w:r w:rsidR="009F314E" w:rsidRPr="00BF186C">
                    <w:rPr>
                      <w:b/>
                      <w:i/>
                      <w:color w:val="002060"/>
                      <w:sz w:val="22"/>
                    </w:rPr>
                    <w:t>S</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32D400DA" w14:textId="2178F6C2" w:rsidR="00ED6506" w:rsidRPr="00BF186C" w:rsidRDefault="00ED6506">
                  <w:pPr>
                    <w:pStyle w:val="Paragrafoelenco"/>
                    <w:numPr>
                      <w:ilvl w:val="0"/>
                      <w:numId w:val="16"/>
                    </w:numPr>
                    <w:jc w:val="both"/>
                    <w:rPr>
                      <w:sz w:val="22"/>
                    </w:rPr>
                  </w:pPr>
                  <w:r w:rsidRPr="00BF186C">
                    <w:rPr>
                      <w:sz w:val="22"/>
                    </w:rPr>
                    <w:t xml:space="preserve">Notice of case registration and appeal, available on the Court’s website or at the </w:t>
                  </w:r>
                  <w:r w:rsidR="00A75E53" w:rsidRPr="00BF186C">
                    <w:rPr>
                      <w:sz w:val="22"/>
                    </w:rPr>
                    <w:t xml:space="preserve">Registry for Non-Contentious Proceedings </w:t>
                  </w:r>
                  <w:r w:rsidRPr="00BF186C">
                    <w:rPr>
                      <w:sz w:val="22"/>
                    </w:rPr>
                    <w:t>(Non-Contentious Matters Office);</w:t>
                  </w:r>
                </w:p>
                <w:p w14:paraId="0A31796D" w14:textId="5062E96E" w:rsidR="00ED6506" w:rsidRPr="00BF186C" w:rsidRDefault="00ED6506">
                  <w:pPr>
                    <w:pStyle w:val="Paragrafoelenco"/>
                    <w:numPr>
                      <w:ilvl w:val="0"/>
                      <w:numId w:val="16"/>
                    </w:numPr>
                    <w:jc w:val="both"/>
                    <w:rPr>
                      <w:sz w:val="22"/>
                    </w:rPr>
                  </w:pPr>
                  <w:r w:rsidRPr="00BF186C">
                    <w:rPr>
                      <w:sz w:val="22"/>
                    </w:rPr>
                    <w:t xml:space="preserve">Full certified copy of the birth certificate of </w:t>
                  </w:r>
                  <w:r w:rsidR="00E74DDB" w:rsidRPr="00BF186C">
                    <w:rPr>
                      <w:sz w:val="22"/>
                    </w:rPr>
                    <w:t xml:space="preserve">both </w:t>
                  </w:r>
                  <w:r w:rsidRPr="00BF186C">
                    <w:rPr>
                      <w:sz w:val="22"/>
                    </w:rPr>
                    <w:t>the adopter and the adoptee;</w:t>
                  </w:r>
                </w:p>
                <w:p w14:paraId="270BEFFD" w14:textId="2E32CC70" w:rsidR="00ED6506" w:rsidRPr="00BF186C" w:rsidRDefault="00ED6506">
                  <w:pPr>
                    <w:pStyle w:val="Paragrafoelenco"/>
                    <w:numPr>
                      <w:ilvl w:val="0"/>
                      <w:numId w:val="16"/>
                    </w:numPr>
                    <w:jc w:val="both"/>
                    <w:rPr>
                      <w:sz w:val="22"/>
                    </w:rPr>
                  </w:pPr>
                  <w:r w:rsidRPr="00BF186C">
                    <w:rPr>
                      <w:sz w:val="22"/>
                    </w:rPr>
                    <w:t>Marriage certificate (if married) or certificate of single status (if unmarried) for the adopter and the adoptee;</w:t>
                  </w:r>
                </w:p>
                <w:p w14:paraId="100288E4" w14:textId="24599286" w:rsidR="00ED6506" w:rsidRPr="00BF186C" w:rsidRDefault="00ED6506">
                  <w:pPr>
                    <w:pStyle w:val="Paragrafoelenco"/>
                    <w:numPr>
                      <w:ilvl w:val="0"/>
                      <w:numId w:val="16"/>
                    </w:numPr>
                    <w:jc w:val="both"/>
                    <w:rPr>
                      <w:sz w:val="22"/>
                    </w:rPr>
                  </w:pPr>
                  <w:r w:rsidRPr="00BF186C">
                    <w:rPr>
                      <w:sz w:val="22"/>
                    </w:rPr>
                    <w:t xml:space="preserve">Family status certificate </w:t>
                  </w:r>
                  <w:r w:rsidR="00E74DDB" w:rsidRPr="00BF186C">
                    <w:rPr>
                      <w:sz w:val="22"/>
                    </w:rPr>
                    <w:t>of both</w:t>
                  </w:r>
                  <w:r w:rsidRPr="00BF186C">
                    <w:rPr>
                      <w:sz w:val="22"/>
                    </w:rPr>
                    <w:t xml:space="preserve"> the adopter and the adoptee;</w:t>
                  </w:r>
                </w:p>
                <w:p w14:paraId="4C4A4D59" w14:textId="088FF9DA" w:rsidR="00ED6506" w:rsidRPr="00BF186C" w:rsidRDefault="00ED6506">
                  <w:pPr>
                    <w:pStyle w:val="Paragrafoelenco"/>
                    <w:numPr>
                      <w:ilvl w:val="0"/>
                      <w:numId w:val="16"/>
                    </w:numPr>
                    <w:jc w:val="both"/>
                    <w:rPr>
                      <w:sz w:val="22"/>
                    </w:rPr>
                  </w:pPr>
                  <w:r w:rsidRPr="00BF186C">
                    <w:rPr>
                      <w:sz w:val="22"/>
                    </w:rPr>
                    <w:t xml:space="preserve">Certificate of residence </w:t>
                  </w:r>
                  <w:r w:rsidR="00E74DDB" w:rsidRPr="00BF186C">
                    <w:rPr>
                      <w:sz w:val="22"/>
                    </w:rPr>
                    <w:t xml:space="preserve">of </w:t>
                  </w:r>
                  <w:r w:rsidRPr="00BF186C">
                    <w:rPr>
                      <w:sz w:val="22"/>
                    </w:rPr>
                    <w:t>the adopter;</w:t>
                  </w:r>
                </w:p>
                <w:p w14:paraId="598623DA" w14:textId="380671DC" w:rsidR="00ED6506" w:rsidRPr="00BF186C" w:rsidRDefault="00E74DDB">
                  <w:pPr>
                    <w:pStyle w:val="Paragrafoelenco"/>
                    <w:numPr>
                      <w:ilvl w:val="0"/>
                      <w:numId w:val="16"/>
                    </w:numPr>
                    <w:jc w:val="both"/>
                    <w:rPr>
                      <w:sz w:val="22"/>
                    </w:rPr>
                  </w:pPr>
                  <w:r w:rsidRPr="00BF186C">
                    <w:rPr>
                      <w:sz w:val="22"/>
                    </w:rPr>
                    <w:t xml:space="preserve">Sworn declaration </w:t>
                  </w:r>
                  <w:r w:rsidR="00ED6506" w:rsidRPr="00BF186C">
                    <w:rPr>
                      <w:sz w:val="22"/>
                    </w:rPr>
                    <w:t xml:space="preserve">certifying that the adopter has no legitimate, legitimized, </w:t>
                  </w:r>
                  <w:r w:rsidRPr="00BF186C">
                    <w:rPr>
                      <w:sz w:val="22"/>
                    </w:rPr>
                    <w:t>biological</w:t>
                  </w:r>
                  <w:r w:rsidR="00ED6506" w:rsidRPr="00BF186C">
                    <w:rPr>
                      <w:sz w:val="22"/>
                    </w:rPr>
                    <w:t>, or adopted children;</w:t>
                  </w:r>
                </w:p>
                <w:p w14:paraId="06EC21B4" w14:textId="4CB2448F" w:rsidR="000D7614" w:rsidRPr="00BF186C" w:rsidRDefault="00E74DDB">
                  <w:pPr>
                    <w:pStyle w:val="Paragrafoelenco"/>
                    <w:numPr>
                      <w:ilvl w:val="0"/>
                      <w:numId w:val="16"/>
                    </w:numPr>
                    <w:jc w:val="both"/>
                    <w:rPr>
                      <w:sz w:val="22"/>
                    </w:rPr>
                  </w:pPr>
                  <w:r w:rsidRPr="00BF186C">
                    <w:rPr>
                      <w:sz w:val="22"/>
                    </w:rPr>
                    <w:t>D</w:t>
                  </w:r>
                  <w:r w:rsidR="00ED6506" w:rsidRPr="00BF186C">
                    <w:rPr>
                      <w:sz w:val="22"/>
                    </w:rPr>
                    <w:t>eath certificates of the adoptee’s parents (if deceased)</w:t>
                  </w:r>
                  <w:r w:rsidRPr="00BF186C">
                    <w:rPr>
                      <w:sz w:val="22"/>
                    </w:rPr>
                    <w:t xml:space="preserve">; </w:t>
                  </w:r>
                  <w:r w:rsidR="00ED6506" w:rsidRPr="00BF186C">
                    <w:rPr>
                      <w:sz w:val="22"/>
                    </w:rPr>
                    <w:t xml:space="preserve">if </w:t>
                  </w:r>
                  <w:r w:rsidRPr="00BF186C">
                    <w:rPr>
                      <w:sz w:val="22"/>
                    </w:rPr>
                    <w:t xml:space="preserve">the parents are </w:t>
                  </w:r>
                  <w:r w:rsidR="00ED6506" w:rsidRPr="00BF186C">
                    <w:rPr>
                      <w:sz w:val="22"/>
                    </w:rPr>
                    <w:t xml:space="preserve">alive, their consent is required, evidenced by a </w:t>
                  </w:r>
                  <w:r w:rsidRPr="00BF186C">
                    <w:rPr>
                      <w:sz w:val="22"/>
                    </w:rPr>
                    <w:t xml:space="preserve">certified </w:t>
                  </w:r>
                  <w:r w:rsidR="00ED6506" w:rsidRPr="00BF186C">
                    <w:rPr>
                      <w:sz w:val="22"/>
                    </w:rPr>
                    <w:t>declaration authenticated by a notary, court clerk, or municipal secretary</w:t>
                  </w:r>
                  <w:r w:rsidRPr="00BF186C">
                    <w:rPr>
                      <w:sz w:val="22"/>
                    </w:rPr>
                    <w:t>.</w:t>
                  </w:r>
                </w:p>
              </w:tc>
            </w:tr>
            <w:tr w:rsidR="000D7614" w:rsidRPr="00BF186C" w14:paraId="38B63F68" w14:textId="77777777" w:rsidTr="008D3D24">
              <w:trPr>
                <w:trHeight w:val="182"/>
                <w:tblCellSpacing w:w="14" w:type="dxa"/>
              </w:trPr>
              <w:tc>
                <w:tcPr>
                  <w:tcW w:w="2544" w:type="dxa"/>
                  <w:shd w:val="clear" w:color="auto" w:fill="E9EFF7"/>
                  <w:tcMar>
                    <w:top w:w="57" w:type="dxa"/>
                    <w:bottom w:w="57" w:type="dxa"/>
                    <w:right w:w="57" w:type="dxa"/>
                  </w:tcMar>
                </w:tcPr>
                <w:p w14:paraId="40CB2556" w14:textId="77777777" w:rsidR="000D7614" w:rsidRPr="00BF186C" w:rsidRDefault="000D7614" w:rsidP="000D7614">
                  <w:pPr>
                    <w:spacing w:line="360" w:lineRule="auto"/>
                    <w:jc w:val="right"/>
                    <w:rPr>
                      <w:b/>
                      <w:i/>
                      <w:color w:val="002060"/>
                      <w:sz w:val="22"/>
                    </w:rPr>
                  </w:pPr>
                  <w:r w:rsidRPr="00BF186C">
                    <w:rPr>
                      <w:b/>
                      <w:i/>
                      <w:color w:val="002060"/>
                      <w:sz w:val="22"/>
                    </w:rPr>
                    <w:t>COSTS</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2AAA56B8" w14:textId="77777777" w:rsidR="000D7614" w:rsidRPr="00BF186C" w:rsidRDefault="000D7614">
                  <w:pPr>
                    <w:pStyle w:val="Elencopuntatoschedeservizi"/>
                    <w:numPr>
                      <w:ilvl w:val="0"/>
                      <w:numId w:val="16"/>
                    </w:numPr>
                    <w:rPr>
                      <w:bCs/>
                      <w:sz w:val="22"/>
                      <w:szCs w:val="22"/>
                      <w:lang w:val="en-US"/>
                    </w:rPr>
                  </w:pPr>
                  <w:r w:rsidRPr="00BF186C">
                    <w:rPr>
                      <w:bCs/>
                      <w:sz w:val="22"/>
                      <w:szCs w:val="22"/>
                      <w:lang w:val="en-US"/>
                    </w:rPr>
                    <w:t>Unified Court Fee</w:t>
                  </w:r>
                </w:p>
                <w:p w14:paraId="4C642397" w14:textId="35E4FA0B" w:rsidR="00E73BF4" w:rsidRPr="00BF186C" w:rsidRDefault="00E73BF4">
                  <w:pPr>
                    <w:pStyle w:val="Elencopuntatoschedeservizi"/>
                    <w:numPr>
                      <w:ilvl w:val="0"/>
                      <w:numId w:val="16"/>
                    </w:numPr>
                    <w:rPr>
                      <w:bCs/>
                      <w:sz w:val="22"/>
                      <w:szCs w:val="22"/>
                      <w:lang w:val="en-US"/>
                    </w:rPr>
                  </w:pPr>
                  <w:r w:rsidRPr="00BF186C">
                    <w:rPr>
                      <w:bCs/>
                      <w:sz w:val="22"/>
                      <w:szCs w:val="22"/>
                      <w:lang w:val="en-US"/>
                    </w:rPr>
                    <w:t>1 revenue stamp for flat-rate notification fees</w:t>
                  </w:r>
                </w:p>
              </w:tc>
            </w:tr>
            <w:tr w:rsidR="000D7614" w:rsidRPr="00BF186C" w14:paraId="71D2992E" w14:textId="77777777" w:rsidTr="008D3D24">
              <w:trPr>
                <w:trHeight w:val="624"/>
                <w:tblCellSpacing w:w="14" w:type="dxa"/>
              </w:trPr>
              <w:tc>
                <w:tcPr>
                  <w:tcW w:w="2544" w:type="dxa"/>
                  <w:shd w:val="clear" w:color="auto" w:fill="E9EFF7"/>
                  <w:tcMar>
                    <w:top w:w="57" w:type="dxa"/>
                    <w:bottom w:w="57" w:type="dxa"/>
                    <w:right w:w="57" w:type="dxa"/>
                  </w:tcMar>
                </w:tcPr>
                <w:p w14:paraId="42AB53AB" w14:textId="77777777" w:rsidR="000D7614" w:rsidRPr="00BF186C" w:rsidRDefault="000D7614" w:rsidP="000D7614">
                  <w:pPr>
                    <w:spacing w:line="360" w:lineRule="auto"/>
                    <w:jc w:val="right"/>
                    <w:rPr>
                      <w:b/>
                      <w:i/>
                      <w:color w:val="002060"/>
                      <w:sz w:val="22"/>
                    </w:rPr>
                  </w:pPr>
                  <w:r w:rsidRPr="00BF186C">
                    <w:rPr>
                      <w:b/>
                      <w:i/>
                      <w:color w:val="002060"/>
                      <w:sz w:val="22"/>
                    </w:rPr>
                    <w:t>PROCESSING TIME</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4E30A999" w14:textId="795C5D06" w:rsidR="00540282" w:rsidRPr="00BF186C" w:rsidRDefault="00540282" w:rsidP="00540282">
                  <w:pPr>
                    <w:spacing w:line="210" w:lineRule="atLeast"/>
                    <w:jc w:val="both"/>
                    <w:rPr>
                      <w:bCs/>
                      <w:color w:val="000000"/>
                      <w:sz w:val="22"/>
                    </w:rPr>
                  </w:pPr>
                  <w:r w:rsidRPr="00BF186C">
                    <w:rPr>
                      <w:bCs/>
                      <w:color w:val="000000"/>
                      <w:sz w:val="22"/>
                    </w:rPr>
                    <w:t>It varies depending on the specific circumstances of each case.</w:t>
                  </w:r>
                </w:p>
                <w:p w14:paraId="41B5ADA0" w14:textId="064573B2" w:rsidR="000D7614" w:rsidRPr="00BF186C" w:rsidRDefault="000D7614" w:rsidP="000D7614">
                  <w:pPr>
                    <w:spacing w:line="210" w:lineRule="atLeast"/>
                    <w:jc w:val="both"/>
                    <w:rPr>
                      <w:bCs/>
                      <w:color w:val="000000"/>
                      <w:sz w:val="22"/>
                    </w:rPr>
                  </w:pPr>
                </w:p>
              </w:tc>
            </w:tr>
          </w:tbl>
          <w:p w14:paraId="11507ED6" w14:textId="77777777" w:rsidR="00C01131" w:rsidRPr="00BF186C" w:rsidRDefault="00C01131" w:rsidP="00E908AE">
            <w:pPr>
              <w:tabs>
                <w:tab w:val="left" w:pos="3319"/>
              </w:tabs>
              <w:rPr>
                <w:sz w:val="22"/>
              </w:rPr>
            </w:pPr>
          </w:p>
          <w:p w14:paraId="074696D8" w14:textId="24133618" w:rsidR="00D774E3" w:rsidRPr="00BF186C" w:rsidRDefault="00D774E3" w:rsidP="00E908AE">
            <w:pPr>
              <w:tabs>
                <w:tab w:val="left" w:pos="3319"/>
              </w:tabs>
              <w:rPr>
                <w:b/>
                <w:bCs/>
                <w:sz w:val="22"/>
              </w:rPr>
            </w:pPr>
            <w:r w:rsidRPr="00BF186C">
              <w:rPr>
                <w:b/>
                <w:bCs/>
                <w:sz w:val="22"/>
              </w:rPr>
              <w:t xml:space="preserve">AUTHORIZATION FOR THE ISSUANCE OF </w:t>
            </w:r>
            <w:r w:rsidR="00CD0E4F" w:rsidRPr="00BF186C">
              <w:rPr>
                <w:b/>
                <w:bCs/>
                <w:sz w:val="22"/>
              </w:rPr>
              <w:t xml:space="preserve">PASSPORTS OR </w:t>
            </w:r>
            <w:r w:rsidRPr="00BF186C">
              <w:rPr>
                <w:b/>
                <w:bCs/>
                <w:sz w:val="22"/>
              </w:rPr>
              <w:t>TRAVEL DOCUMENTS FOR MINORS</w:t>
            </w:r>
          </w:p>
          <w:p w14:paraId="4AB68A5B" w14:textId="77777777" w:rsidR="00D774E3" w:rsidRPr="00BF186C" w:rsidRDefault="00D774E3" w:rsidP="00E908AE">
            <w:pPr>
              <w:tabs>
                <w:tab w:val="left" w:pos="3319"/>
              </w:tabs>
              <w:rPr>
                <w:sz w:val="22"/>
              </w:rPr>
            </w:pPr>
          </w:p>
          <w:tbl>
            <w:tblPr>
              <w:tblW w:w="8789" w:type="dxa"/>
              <w:tblCellSpacing w:w="14" w:type="dxa"/>
              <w:tblInd w:w="397" w:type="dxa"/>
              <w:tblCellMar>
                <w:left w:w="57" w:type="dxa"/>
                <w:right w:w="57" w:type="dxa"/>
              </w:tblCellMar>
              <w:tblLook w:val="00A0" w:firstRow="1" w:lastRow="0" w:firstColumn="1" w:lastColumn="0" w:noHBand="0" w:noVBand="0"/>
            </w:tblPr>
            <w:tblGrid>
              <w:gridCol w:w="2611"/>
              <w:gridCol w:w="6178"/>
            </w:tblGrid>
            <w:tr w:rsidR="00D774E3" w:rsidRPr="00BF186C" w14:paraId="56F00EFC" w14:textId="77777777" w:rsidTr="008D3D24">
              <w:trPr>
                <w:trHeight w:val="610"/>
                <w:tblCellSpacing w:w="14" w:type="dxa"/>
              </w:trPr>
              <w:tc>
                <w:tcPr>
                  <w:tcW w:w="2544" w:type="dxa"/>
                  <w:tcBorders>
                    <w:top w:val="nil"/>
                    <w:left w:val="nil"/>
                    <w:right w:val="nil"/>
                  </w:tcBorders>
                  <w:shd w:val="clear" w:color="auto" w:fill="E9EFF7"/>
                  <w:tcMar>
                    <w:top w:w="57" w:type="dxa"/>
                    <w:bottom w:w="57" w:type="dxa"/>
                    <w:right w:w="57" w:type="dxa"/>
                  </w:tcMar>
                </w:tcPr>
                <w:p w14:paraId="1A87F829" w14:textId="77777777" w:rsidR="00D774E3" w:rsidRPr="00BF186C" w:rsidRDefault="00D774E3" w:rsidP="00D774E3">
                  <w:pPr>
                    <w:spacing w:line="360" w:lineRule="auto"/>
                    <w:jc w:val="right"/>
                    <w:rPr>
                      <w:b/>
                      <w:color w:val="4F81BD"/>
                      <w:sz w:val="22"/>
                    </w:rPr>
                  </w:pPr>
                  <w:r w:rsidRPr="00BF186C">
                    <w:rPr>
                      <w:b/>
                      <w:i/>
                      <w:color w:val="002060"/>
                      <w:sz w:val="22"/>
                    </w:rPr>
                    <w:t>WHAT IS IT</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0696816E" w14:textId="10340246" w:rsidR="00D774E3" w:rsidRPr="00BF186C" w:rsidRDefault="00D774E3" w:rsidP="00D774E3">
                  <w:pPr>
                    <w:jc w:val="both"/>
                    <w:rPr>
                      <w:sz w:val="22"/>
                    </w:rPr>
                  </w:pPr>
                  <w:r w:rsidRPr="00BF186C">
                    <w:rPr>
                      <w:sz w:val="22"/>
                    </w:rPr>
                    <w:t>It</w:t>
                  </w:r>
                  <w:r w:rsidR="00152072" w:rsidRPr="00BF186C">
                    <w:rPr>
                      <w:sz w:val="22"/>
                    </w:rPr>
                    <w:t xml:space="preserve"> is</w:t>
                  </w:r>
                  <w:r w:rsidRPr="00BF186C">
                    <w:rPr>
                      <w:sz w:val="22"/>
                    </w:rPr>
                    <w:t xml:space="preserve"> the procedure by which authorization </w:t>
                  </w:r>
                  <w:r w:rsidR="00F57DB3" w:rsidRPr="00BF186C">
                    <w:rPr>
                      <w:sz w:val="22"/>
                    </w:rPr>
                    <w:t>is requested for the issuance of a passport or an identity card valid for international travel in favor of a minor, or for the parent of a minor who does not have the consent of the other parent.</w:t>
                  </w:r>
                </w:p>
              </w:tc>
            </w:tr>
            <w:tr w:rsidR="00D774E3" w:rsidRPr="00BF186C" w14:paraId="56AC20D4" w14:textId="77777777" w:rsidTr="008D3D24">
              <w:trPr>
                <w:trHeight w:val="70"/>
                <w:tblCellSpacing w:w="14" w:type="dxa"/>
              </w:trPr>
              <w:tc>
                <w:tcPr>
                  <w:tcW w:w="2544" w:type="dxa"/>
                  <w:shd w:val="clear" w:color="auto" w:fill="E9EFF7"/>
                  <w:tcMar>
                    <w:top w:w="57" w:type="dxa"/>
                    <w:bottom w:w="57" w:type="dxa"/>
                    <w:right w:w="57" w:type="dxa"/>
                  </w:tcMar>
                </w:tcPr>
                <w:p w14:paraId="527BB1F6" w14:textId="77777777" w:rsidR="00D774E3" w:rsidRPr="00BF186C" w:rsidRDefault="00D774E3" w:rsidP="00D774E3">
                  <w:pPr>
                    <w:spacing w:line="360" w:lineRule="auto"/>
                    <w:jc w:val="right"/>
                    <w:rPr>
                      <w:b/>
                      <w:i/>
                      <w:color w:val="002060"/>
                      <w:sz w:val="22"/>
                    </w:rPr>
                  </w:pPr>
                  <w:r w:rsidRPr="00BF186C">
                    <w:rPr>
                      <w:b/>
                      <w:i/>
                      <w:color w:val="002060"/>
                      <w:sz w:val="22"/>
                    </w:rPr>
                    <w:t>WHO CAN REQUEST IT</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0307A0B0" w14:textId="3CB0B1A4" w:rsidR="00D774E3" w:rsidRPr="00BF186C" w:rsidRDefault="00F57DB3" w:rsidP="00F57DB3">
                  <w:pPr>
                    <w:jc w:val="both"/>
                    <w:rPr>
                      <w:sz w:val="22"/>
                    </w:rPr>
                  </w:pPr>
                  <w:r w:rsidRPr="00BF186C">
                    <w:rPr>
                      <w:sz w:val="22"/>
                    </w:rPr>
                    <w:t>If the other parent does not give consent, the parent of minor children (whether legitimate or illegitimate) must apply for authorization at the court in the child’s place of residence, regardless of whether the parents are separated and/or divorced.</w:t>
                  </w:r>
                </w:p>
              </w:tc>
            </w:tr>
            <w:tr w:rsidR="00D774E3" w:rsidRPr="00BF186C" w14:paraId="3997D2AF" w14:textId="77777777" w:rsidTr="008D3D24">
              <w:trPr>
                <w:trHeight w:val="280"/>
                <w:tblCellSpacing w:w="14" w:type="dxa"/>
              </w:trPr>
              <w:tc>
                <w:tcPr>
                  <w:tcW w:w="2544" w:type="dxa"/>
                  <w:shd w:val="clear" w:color="auto" w:fill="E9EFF7"/>
                  <w:tcMar>
                    <w:top w:w="57" w:type="dxa"/>
                    <w:bottom w:w="57" w:type="dxa"/>
                    <w:right w:w="57" w:type="dxa"/>
                  </w:tcMar>
                </w:tcPr>
                <w:p w14:paraId="24745B42" w14:textId="77777777" w:rsidR="00D774E3" w:rsidRPr="00BF186C" w:rsidRDefault="00D774E3" w:rsidP="00D774E3">
                  <w:pPr>
                    <w:spacing w:line="360" w:lineRule="auto"/>
                    <w:jc w:val="right"/>
                    <w:rPr>
                      <w:b/>
                      <w:i/>
                      <w:color w:val="002060"/>
                      <w:sz w:val="22"/>
                    </w:rPr>
                  </w:pPr>
                  <w:r w:rsidRPr="00BF186C">
                    <w:rPr>
                      <w:b/>
                      <w:i/>
                      <w:color w:val="002060"/>
                      <w:sz w:val="22"/>
                    </w:rPr>
                    <w:lastRenderedPageBreak/>
                    <w:t>WHERE IT CAN BE REQUESTED</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1EDDAF39" w14:textId="389F3809" w:rsidR="00D774E3" w:rsidRPr="00BF186C" w:rsidRDefault="00D774E3" w:rsidP="00D774E3">
                  <w:pPr>
                    <w:jc w:val="both"/>
                    <w:rPr>
                      <w:sz w:val="22"/>
                    </w:rPr>
                  </w:pPr>
                  <w:r w:rsidRPr="00BF186C">
                    <w:rPr>
                      <w:sz w:val="22"/>
                    </w:rPr>
                    <w:t xml:space="preserve">At the </w:t>
                  </w:r>
                  <w:r w:rsidR="00A75E53" w:rsidRPr="00BF186C">
                    <w:rPr>
                      <w:sz w:val="22"/>
                    </w:rPr>
                    <w:t xml:space="preserve">Registry for Non-Contentious Proceedings </w:t>
                  </w:r>
                  <w:r w:rsidRPr="00BF186C">
                    <w:rPr>
                      <w:sz w:val="22"/>
                    </w:rPr>
                    <w:t>(</w:t>
                  </w:r>
                  <w:proofErr w:type="spellStart"/>
                  <w:r w:rsidR="00F57DB3" w:rsidRPr="00BF186C">
                    <w:rPr>
                      <w:sz w:val="22"/>
                    </w:rPr>
                    <w:t>Cancelleria</w:t>
                  </w:r>
                  <w:proofErr w:type="spellEnd"/>
                  <w:r w:rsidR="00F57DB3" w:rsidRPr="00BF186C">
                    <w:rPr>
                      <w:sz w:val="22"/>
                    </w:rPr>
                    <w:t xml:space="preserve"> della </w:t>
                  </w:r>
                  <w:proofErr w:type="spellStart"/>
                  <w:r w:rsidR="00F57DB3" w:rsidRPr="00BF186C">
                    <w:rPr>
                      <w:sz w:val="22"/>
                    </w:rPr>
                    <w:t>Volontaria</w:t>
                  </w:r>
                  <w:proofErr w:type="spellEnd"/>
                  <w:r w:rsidR="00F57DB3" w:rsidRPr="00BF186C">
                    <w:rPr>
                      <w:sz w:val="22"/>
                    </w:rPr>
                    <w:t xml:space="preserve"> </w:t>
                  </w:r>
                  <w:proofErr w:type="spellStart"/>
                  <w:r w:rsidR="00F57DB3" w:rsidRPr="00BF186C">
                    <w:rPr>
                      <w:sz w:val="22"/>
                    </w:rPr>
                    <w:t>Giurisdizione</w:t>
                  </w:r>
                  <w:proofErr w:type="spellEnd"/>
                  <w:r w:rsidR="00F57DB3" w:rsidRPr="00BF186C">
                    <w:rPr>
                      <w:sz w:val="22"/>
                    </w:rPr>
                    <w:t>)</w:t>
                  </w:r>
                </w:p>
              </w:tc>
            </w:tr>
            <w:tr w:rsidR="00D774E3" w:rsidRPr="00BF186C" w14:paraId="79120548" w14:textId="77777777" w:rsidTr="008D3D24">
              <w:trPr>
                <w:trHeight w:val="567"/>
                <w:tblCellSpacing w:w="14" w:type="dxa"/>
              </w:trPr>
              <w:tc>
                <w:tcPr>
                  <w:tcW w:w="2544" w:type="dxa"/>
                  <w:shd w:val="clear" w:color="auto" w:fill="E9EFF7"/>
                  <w:tcMar>
                    <w:top w:w="57" w:type="dxa"/>
                    <w:bottom w:w="57" w:type="dxa"/>
                    <w:right w:w="57" w:type="dxa"/>
                  </w:tcMar>
                </w:tcPr>
                <w:p w14:paraId="107A472A" w14:textId="481870A2" w:rsidR="00D774E3" w:rsidRPr="00BF186C" w:rsidRDefault="00D774E3" w:rsidP="00D774E3">
                  <w:pPr>
                    <w:spacing w:line="360" w:lineRule="auto"/>
                    <w:jc w:val="right"/>
                    <w:rPr>
                      <w:b/>
                      <w:i/>
                      <w:color w:val="002060"/>
                      <w:sz w:val="22"/>
                    </w:rPr>
                  </w:pPr>
                  <w:r w:rsidRPr="00BF186C">
                    <w:rPr>
                      <w:b/>
                      <w:i/>
                      <w:color w:val="002060"/>
                      <w:sz w:val="22"/>
                    </w:rPr>
                    <w:t>REQUIR</w:t>
                  </w:r>
                  <w:r w:rsidR="009F314E" w:rsidRPr="00BF186C">
                    <w:rPr>
                      <w:b/>
                      <w:i/>
                      <w:color w:val="002060"/>
                      <w:sz w:val="22"/>
                    </w:rPr>
                    <w:t>E</w:t>
                  </w:r>
                  <w:r w:rsidRPr="00BF186C">
                    <w:rPr>
                      <w:b/>
                      <w:i/>
                      <w:color w:val="002060"/>
                      <w:sz w:val="22"/>
                    </w:rPr>
                    <w:t>MENT</w:t>
                  </w:r>
                  <w:r w:rsidR="009F314E" w:rsidRPr="00BF186C">
                    <w:rPr>
                      <w:b/>
                      <w:i/>
                      <w:color w:val="002060"/>
                      <w:sz w:val="22"/>
                    </w:rPr>
                    <w:t>S</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48898264" w14:textId="3C89781A" w:rsidR="00164E45" w:rsidRPr="00BF186C" w:rsidRDefault="00164E45">
                  <w:pPr>
                    <w:pStyle w:val="Paragrafoelenco"/>
                    <w:numPr>
                      <w:ilvl w:val="0"/>
                      <w:numId w:val="16"/>
                    </w:numPr>
                    <w:jc w:val="both"/>
                    <w:rPr>
                      <w:sz w:val="22"/>
                    </w:rPr>
                  </w:pPr>
                  <w:r w:rsidRPr="00BF186C">
                    <w:rPr>
                      <w:sz w:val="22"/>
                    </w:rPr>
                    <w:t xml:space="preserve">Registration </w:t>
                  </w:r>
                  <w:proofErr w:type="gramStart"/>
                  <w:r w:rsidRPr="00BF186C">
                    <w:rPr>
                      <w:sz w:val="22"/>
                    </w:rPr>
                    <w:t>note</w:t>
                  </w:r>
                  <w:proofErr w:type="gramEnd"/>
                  <w:r w:rsidRPr="00BF186C">
                    <w:rPr>
                      <w:sz w:val="22"/>
                    </w:rPr>
                    <w:t xml:space="preserve"> and application form available on the Court’s website or from the Non-Contentious Matters Office;</w:t>
                  </w:r>
                </w:p>
                <w:p w14:paraId="63614872" w14:textId="77777777" w:rsidR="00164E45" w:rsidRPr="00BF186C" w:rsidRDefault="00164E45">
                  <w:pPr>
                    <w:pStyle w:val="Paragrafoelenco"/>
                    <w:numPr>
                      <w:ilvl w:val="0"/>
                      <w:numId w:val="16"/>
                    </w:numPr>
                    <w:jc w:val="both"/>
                    <w:rPr>
                      <w:sz w:val="22"/>
                    </w:rPr>
                  </w:pPr>
                  <w:r w:rsidRPr="00BF186C">
                    <w:rPr>
                      <w:sz w:val="22"/>
                    </w:rPr>
                    <w:t>Separation/divorce decree or judgment (simple copy);</w:t>
                  </w:r>
                </w:p>
                <w:p w14:paraId="13EFFEE3" w14:textId="2F441EE0" w:rsidR="00D774E3" w:rsidRPr="00BF186C" w:rsidRDefault="00164E45">
                  <w:pPr>
                    <w:pStyle w:val="Paragrafoelenco"/>
                    <w:numPr>
                      <w:ilvl w:val="0"/>
                      <w:numId w:val="16"/>
                    </w:numPr>
                    <w:jc w:val="both"/>
                    <w:rPr>
                      <w:sz w:val="22"/>
                    </w:rPr>
                  </w:pPr>
                  <w:r w:rsidRPr="00BF186C">
                    <w:rPr>
                      <w:sz w:val="22"/>
                    </w:rPr>
                    <w:t>Copy of the front and back of the applicant’s identity card.</w:t>
                  </w:r>
                </w:p>
              </w:tc>
            </w:tr>
            <w:tr w:rsidR="00D774E3" w:rsidRPr="00BF186C" w14:paraId="0D63099E" w14:textId="77777777" w:rsidTr="008D3D24">
              <w:trPr>
                <w:trHeight w:val="182"/>
                <w:tblCellSpacing w:w="14" w:type="dxa"/>
              </w:trPr>
              <w:tc>
                <w:tcPr>
                  <w:tcW w:w="2544" w:type="dxa"/>
                  <w:shd w:val="clear" w:color="auto" w:fill="E9EFF7"/>
                  <w:tcMar>
                    <w:top w:w="57" w:type="dxa"/>
                    <w:bottom w:w="57" w:type="dxa"/>
                    <w:right w:w="57" w:type="dxa"/>
                  </w:tcMar>
                </w:tcPr>
                <w:p w14:paraId="43618B8C" w14:textId="77777777" w:rsidR="00D774E3" w:rsidRPr="00BF186C" w:rsidRDefault="00D774E3" w:rsidP="00D774E3">
                  <w:pPr>
                    <w:spacing w:line="360" w:lineRule="auto"/>
                    <w:jc w:val="right"/>
                    <w:rPr>
                      <w:b/>
                      <w:i/>
                      <w:color w:val="002060"/>
                      <w:sz w:val="22"/>
                    </w:rPr>
                  </w:pPr>
                  <w:r w:rsidRPr="00BF186C">
                    <w:rPr>
                      <w:b/>
                      <w:i/>
                      <w:color w:val="002060"/>
                      <w:sz w:val="22"/>
                    </w:rPr>
                    <w:t>COSTS</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10336562" w14:textId="77777777" w:rsidR="00D774E3" w:rsidRPr="00BF186C" w:rsidRDefault="00D774E3">
                  <w:pPr>
                    <w:pStyle w:val="Elencopuntatoschedeservizi"/>
                    <w:numPr>
                      <w:ilvl w:val="0"/>
                      <w:numId w:val="16"/>
                    </w:numPr>
                    <w:rPr>
                      <w:bCs/>
                      <w:sz w:val="22"/>
                      <w:szCs w:val="22"/>
                      <w:lang w:val="en-US"/>
                    </w:rPr>
                  </w:pPr>
                  <w:r w:rsidRPr="00BF186C">
                    <w:rPr>
                      <w:bCs/>
                      <w:sz w:val="22"/>
                      <w:szCs w:val="22"/>
                      <w:lang w:val="en-US"/>
                    </w:rPr>
                    <w:t>Unified Court Fee</w:t>
                  </w:r>
                </w:p>
                <w:p w14:paraId="67C476A6" w14:textId="77777777" w:rsidR="00D774E3" w:rsidRPr="00BF186C" w:rsidRDefault="00D774E3">
                  <w:pPr>
                    <w:pStyle w:val="Elencopuntatoschedeservizi"/>
                    <w:numPr>
                      <w:ilvl w:val="0"/>
                      <w:numId w:val="16"/>
                    </w:numPr>
                    <w:rPr>
                      <w:bCs/>
                      <w:sz w:val="22"/>
                      <w:szCs w:val="22"/>
                      <w:lang w:val="en-US"/>
                    </w:rPr>
                  </w:pPr>
                  <w:r w:rsidRPr="00BF186C">
                    <w:rPr>
                      <w:bCs/>
                      <w:sz w:val="22"/>
                      <w:szCs w:val="22"/>
                      <w:lang w:val="en-US"/>
                    </w:rPr>
                    <w:t xml:space="preserve">1 revenue stamp </w:t>
                  </w:r>
                  <w:r w:rsidR="00164E45" w:rsidRPr="00BF186C">
                    <w:rPr>
                      <w:bCs/>
                      <w:sz w:val="22"/>
                      <w:szCs w:val="22"/>
                      <w:lang w:val="en-US"/>
                    </w:rPr>
                    <w:t>in the case of minors;</w:t>
                  </w:r>
                </w:p>
                <w:p w14:paraId="1EC52D2E" w14:textId="0741471B" w:rsidR="00164E45" w:rsidRPr="00BF186C" w:rsidRDefault="00164E45">
                  <w:pPr>
                    <w:pStyle w:val="Elencopuntatoschedeservizi"/>
                    <w:numPr>
                      <w:ilvl w:val="0"/>
                      <w:numId w:val="16"/>
                    </w:numPr>
                    <w:rPr>
                      <w:bCs/>
                      <w:sz w:val="22"/>
                      <w:szCs w:val="22"/>
                      <w:lang w:val="en-US"/>
                    </w:rPr>
                  </w:pPr>
                  <w:r w:rsidRPr="00BF186C">
                    <w:rPr>
                      <w:bCs/>
                      <w:sz w:val="22"/>
                      <w:szCs w:val="22"/>
                      <w:lang w:val="en-US"/>
                    </w:rPr>
                    <w:t>Revenue stamp for certified copy, whether non-urgent or urgent.</w:t>
                  </w:r>
                </w:p>
              </w:tc>
            </w:tr>
            <w:tr w:rsidR="00D774E3" w:rsidRPr="00BF186C" w14:paraId="0BF7C92E" w14:textId="77777777" w:rsidTr="008D3D24">
              <w:trPr>
                <w:trHeight w:val="624"/>
                <w:tblCellSpacing w:w="14" w:type="dxa"/>
              </w:trPr>
              <w:tc>
                <w:tcPr>
                  <w:tcW w:w="2544" w:type="dxa"/>
                  <w:shd w:val="clear" w:color="auto" w:fill="E9EFF7"/>
                  <w:tcMar>
                    <w:top w:w="57" w:type="dxa"/>
                    <w:bottom w:w="57" w:type="dxa"/>
                    <w:right w:w="57" w:type="dxa"/>
                  </w:tcMar>
                </w:tcPr>
                <w:p w14:paraId="2B74A5F3" w14:textId="77777777" w:rsidR="00D774E3" w:rsidRPr="00BF186C" w:rsidRDefault="00D774E3" w:rsidP="00D774E3">
                  <w:pPr>
                    <w:spacing w:line="360" w:lineRule="auto"/>
                    <w:jc w:val="right"/>
                    <w:rPr>
                      <w:b/>
                      <w:i/>
                      <w:color w:val="002060"/>
                      <w:sz w:val="22"/>
                    </w:rPr>
                  </w:pPr>
                  <w:r w:rsidRPr="00BF186C">
                    <w:rPr>
                      <w:b/>
                      <w:i/>
                      <w:color w:val="002060"/>
                      <w:sz w:val="22"/>
                    </w:rPr>
                    <w:t>PROCESSING TIME</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234793A4" w14:textId="2F846EE4" w:rsidR="00D774E3" w:rsidRPr="00BF186C" w:rsidRDefault="00164E45" w:rsidP="00164E45">
                  <w:pPr>
                    <w:spacing w:line="210" w:lineRule="atLeast"/>
                    <w:jc w:val="both"/>
                    <w:rPr>
                      <w:bCs/>
                      <w:color w:val="000000"/>
                      <w:sz w:val="22"/>
                    </w:rPr>
                  </w:pPr>
                  <w:r w:rsidRPr="00BF186C">
                    <w:rPr>
                      <w:bCs/>
                      <w:color w:val="000000"/>
                      <w:sz w:val="22"/>
                    </w:rPr>
                    <w:t>About 10 to 20 days</w:t>
                  </w:r>
                </w:p>
              </w:tc>
            </w:tr>
          </w:tbl>
          <w:p w14:paraId="486D0C91" w14:textId="77777777" w:rsidR="00D774E3" w:rsidRPr="00BF186C" w:rsidRDefault="00D774E3" w:rsidP="00E908AE">
            <w:pPr>
              <w:tabs>
                <w:tab w:val="left" w:pos="3319"/>
              </w:tabs>
              <w:rPr>
                <w:sz w:val="22"/>
              </w:rPr>
            </w:pPr>
          </w:p>
          <w:p w14:paraId="06757ACA" w14:textId="48DA8EA3" w:rsidR="00D774E3" w:rsidRPr="00BF186C" w:rsidRDefault="00262DD4" w:rsidP="00E908AE">
            <w:pPr>
              <w:tabs>
                <w:tab w:val="left" w:pos="3319"/>
              </w:tabs>
              <w:rPr>
                <w:b/>
                <w:bCs/>
                <w:sz w:val="22"/>
              </w:rPr>
            </w:pPr>
            <w:r w:rsidRPr="00BF186C">
              <w:rPr>
                <w:b/>
                <w:bCs/>
                <w:sz w:val="22"/>
              </w:rPr>
              <w:t>MARRIAGE – WAIVER OF IMPEDIMENTS AND SPECIAL AUTHORIZATIONS</w:t>
            </w:r>
          </w:p>
          <w:p w14:paraId="2ABFAAD2" w14:textId="77777777" w:rsidR="00262DD4" w:rsidRPr="00BF186C" w:rsidRDefault="00262DD4" w:rsidP="00E908AE">
            <w:pPr>
              <w:tabs>
                <w:tab w:val="left" w:pos="3319"/>
              </w:tabs>
              <w:rPr>
                <w:sz w:val="22"/>
              </w:rPr>
            </w:pPr>
          </w:p>
          <w:tbl>
            <w:tblPr>
              <w:tblW w:w="8789" w:type="dxa"/>
              <w:tblCellSpacing w:w="14" w:type="dxa"/>
              <w:tblInd w:w="397" w:type="dxa"/>
              <w:tblCellMar>
                <w:left w:w="57" w:type="dxa"/>
                <w:right w:w="57" w:type="dxa"/>
              </w:tblCellMar>
              <w:tblLook w:val="00A0" w:firstRow="1" w:lastRow="0" w:firstColumn="1" w:lastColumn="0" w:noHBand="0" w:noVBand="0"/>
            </w:tblPr>
            <w:tblGrid>
              <w:gridCol w:w="2611"/>
              <w:gridCol w:w="6178"/>
            </w:tblGrid>
            <w:tr w:rsidR="00262DD4" w:rsidRPr="00BF186C" w14:paraId="22B2B12F" w14:textId="77777777" w:rsidTr="008D3D24">
              <w:trPr>
                <w:trHeight w:val="610"/>
                <w:tblCellSpacing w:w="14" w:type="dxa"/>
              </w:trPr>
              <w:tc>
                <w:tcPr>
                  <w:tcW w:w="2544" w:type="dxa"/>
                  <w:tcBorders>
                    <w:top w:val="nil"/>
                    <w:left w:val="nil"/>
                    <w:right w:val="nil"/>
                  </w:tcBorders>
                  <w:shd w:val="clear" w:color="auto" w:fill="E9EFF7"/>
                  <w:tcMar>
                    <w:top w:w="57" w:type="dxa"/>
                    <w:bottom w:w="57" w:type="dxa"/>
                    <w:right w:w="57" w:type="dxa"/>
                  </w:tcMar>
                </w:tcPr>
                <w:p w14:paraId="4245A121" w14:textId="77777777" w:rsidR="00262DD4" w:rsidRPr="00BF186C" w:rsidRDefault="00262DD4" w:rsidP="00262DD4">
                  <w:pPr>
                    <w:spacing w:line="360" w:lineRule="auto"/>
                    <w:jc w:val="right"/>
                    <w:rPr>
                      <w:b/>
                      <w:color w:val="4F81BD"/>
                      <w:sz w:val="22"/>
                    </w:rPr>
                  </w:pPr>
                  <w:r w:rsidRPr="00BF186C">
                    <w:rPr>
                      <w:b/>
                      <w:i/>
                      <w:color w:val="002060"/>
                      <w:sz w:val="22"/>
                    </w:rPr>
                    <w:t>WHAT IS IT</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04433E1E" w14:textId="4DFFED0C" w:rsidR="00262DD4" w:rsidRPr="00BF186C" w:rsidRDefault="00262DD4" w:rsidP="00262DD4">
                  <w:pPr>
                    <w:jc w:val="both"/>
                    <w:rPr>
                      <w:sz w:val="22"/>
                    </w:rPr>
                  </w:pPr>
                  <w:r w:rsidRPr="00BF186C">
                    <w:rPr>
                      <w:sz w:val="22"/>
                    </w:rPr>
                    <w:t xml:space="preserve">The service </w:t>
                  </w:r>
                  <w:r w:rsidR="007D3B54" w:rsidRPr="00BF186C">
                    <w:rPr>
                      <w:sz w:val="22"/>
                    </w:rPr>
                    <w:t>simplifies some of the procedures needed to get married.</w:t>
                  </w:r>
                </w:p>
              </w:tc>
            </w:tr>
            <w:tr w:rsidR="00262DD4" w:rsidRPr="00BF186C" w14:paraId="5E37C202" w14:textId="77777777" w:rsidTr="008D3D24">
              <w:trPr>
                <w:trHeight w:val="70"/>
                <w:tblCellSpacing w:w="14" w:type="dxa"/>
              </w:trPr>
              <w:tc>
                <w:tcPr>
                  <w:tcW w:w="2544" w:type="dxa"/>
                  <w:shd w:val="clear" w:color="auto" w:fill="E9EFF7"/>
                  <w:tcMar>
                    <w:top w:w="57" w:type="dxa"/>
                    <w:bottom w:w="57" w:type="dxa"/>
                    <w:right w:w="57" w:type="dxa"/>
                  </w:tcMar>
                </w:tcPr>
                <w:p w14:paraId="3C4418F6" w14:textId="77777777" w:rsidR="00262DD4" w:rsidRPr="00BF186C" w:rsidRDefault="00262DD4" w:rsidP="00262DD4">
                  <w:pPr>
                    <w:spacing w:line="360" w:lineRule="auto"/>
                    <w:jc w:val="right"/>
                    <w:rPr>
                      <w:b/>
                      <w:i/>
                      <w:color w:val="002060"/>
                      <w:sz w:val="22"/>
                    </w:rPr>
                  </w:pPr>
                  <w:r w:rsidRPr="00BF186C">
                    <w:rPr>
                      <w:b/>
                      <w:i/>
                      <w:color w:val="002060"/>
                      <w:sz w:val="22"/>
                    </w:rPr>
                    <w:t>WHO CAN REQUEST IT</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1B7E7ABF" w14:textId="6FBDC454" w:rsidR="00262DD4" w:rsidRPr="00BF186C" w:rsidRDefault="007D3B54" w:rsidP="00262DD4">
                  <w:pPr>
                    <w:jc w:val="both"/>
                    <w:rPr>
                      <w:sz w:val="22"/>
                    </w:rPr>
                  </w:pPr>
                  <w:r w:rsidRPr="00BF186C">
                    <w:rPr>
                      <w:sz w:val="22"/>
                    </w:rPr>
                    <w:t>The parties</w:t>
                  </w:r>
                  <w:r w:rsidR="00CD0E4F" w:rsidRPr="00BF186C">
                    <w:rPr>
                      <w:sz w:val="22"/>
                    </w:rPr>
                    <w:t xml:space="preserve"> intending to marry</w:t>
                  </w:r>
                  <w:r w:rsidRPr="00BF186C">
                    <w:rPr>
                      <w:sz w:val="22"/>
                    </w:rPr>
                    <w:t xml:space="preserve"> or any interested</w:t>
                  </w:r>
                  <w:r w:rsidR="006C0A47" w:rsidRPr="00BF186C">
                    <w:rPr>
                      <w:sz w:val="22"/>
                    </w:rPr>
                    <w:t xml:space="preserve"> party</w:t>
                  </w:r>
                </w:p>
              </w:tc>
            </w:tr>
            <w:tr w:rsidR="00262DD4" w:rsidRPr="00BF186C" w14:paraId="672CFACA" w14:textId="77777777" w:rsidTr="008D3D24">
              <w:trPr>
                <w:trHeight w:val="280"/>
                <w:tblCellSpacing w:w="14" w:type="dxa"/>
              </w:trPr>
              <w:tc>
                <w:tcPr>
                  <w:tcW w:w="2544" w:type="dxa"/>
                  <w:shd w:val="clear" w:color="auto" w:fill="E9EFF7"/>
                  <w:tcMar>
                    <w:top w:w="57" w:type="dxa"/>
                    <w:bottom w:w="57" w:type="dxa"/>
                    <w:right w:w="57" w:type="dxa"/>
                  </w:tcMar>
                </w:tcPr>
                <w:p w14:paraId="1C1AB1A7" w14:textId="77777777" w:rsidR="00262DD4" w:rsidRPr="00BF186C" w:rsidRDefault="00262DD4" w:rsidP="00262DD4">
                  <w:pPr>
                    <w:spacing w:line="360" w:lineRule="auto"/>
                    <w:jc w:val="right"/>
                    <w:rPr>
                      <w:b/>
                      <w:i/>
                      <w:color w:val="002060"/>
                      <w:sz w:val="22"/>
                    </w:rPr>
                  </w:pPr>
                  <w:r w:rsidRPr="00BF186C">
                    <w:rPr>
                      <w:b/>
                      <w:i/>
                      <w:color w:val="002060"/>
                      <w:sz w:val="22"/>
                    </w:rPr>
                    <w:t>WHERE IT CAN BE REQUESTED</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471E0EDC" w14:textId="4F3576A7" w:rsidR="00262DD4" w:rsidRPr="00BF186C" w:rsidRDefault="00262DD4" w:rsidP="00262DD4">
                  <w:pPr>
                    <w:jc w:val="both"/>
                    <w:rPr>
                      <w:sz w:val="22"/>
                    </w:rPr>
                  </w:pPr>
                  <w:r w:rsidRPr="00BF186C">
                    <w:rPr>
                      <w:sz w:val="22"/>
                    </w:rPr>
                    <w:t xml:space="preserve">At the </w:t>
                  </w:r>
                  <w:r w:rsidR="00A75E53" w:rsidRPr="00BF186C">
                    <w:rPr>
                      <w:sz w:val="22"/>
                    </w:rPr>
                    <w:t xml:space="preserve">Registry for Non-Contentious Proceedings </w:t>
                  </w:r>
                  <w:r w:rsidRPr="00BF186C">
                    <w:rPr>
                      <w:sz w:val="22"/>
                    </w:rPr>
                    <w:t>(</w:t>
                  </w:r>
                  <w:proofErr w:type="spellStart"/>
                  <w:r w:rsidRPr="00BF186C">
                    <w:rPr>
                      <w:sz w:val="22"/>
                    </w:rPr>
                    <w:t>Cancelleria</w:t>
                  </w:r>
                  <w:proofErr w:type="spellEnd"/>
                  <w:r w:rsidRPr="00BF186C">
                    <w:rPr>
                      <w:sz w:val="22"/>
                    </w:rPr>
                    <w:t xml:space="preserve"> della </w:t>
                  </w:r>
                  <w:proofErr w:type="spellStart"/>
                  <w:r w:rsidRPr="00BF186C">
                    <w:rPr>
                      <w:sz w:val="22"/>
                    </w:rPr>
                    <w:t>Volontaria</w:t>
                  </w:r>
                  <w:proofErr w:type="spellEnd"/>
                  <w:r w:rsidRPr="00BF186C">
                    <w:rPr>
                      <w:sz w:val="22"/>
                    </w:rPr>
                    <w:t xml:space="preserve"> </w:t>
                  </w:r>
                  <w:proofErr w:type="spellStart"/>
                  <w:r w:rsidRPr="00BF186C">
                    <w:rPr>
                      <w:sz w:val="22"/>
                    </w:rPr>
                    <w:t>Giurisdizione</w:t>
                  </w:r>
                  <w:proofErr w:type="spellEnd"/>
                  <w:r w:rsidRPr="00BF186C">
                    <w:rPr>
                      <w:sz w:val="22"/>
                    </w:rPr>
                    <w:t>)</w:t>
                  </w:r>
                </w:p>
              </w:tc>
            </w:tr>
            <w:tr w:rsidR="00262DD4" w:rsidRPr="00BF186C" w14:paraId="3B221AC5" w14:textId="77777777" w:rsidTr="008D3D24">
              <w:trPr>
                <w:trHeight w:val="567"/>
                <w:tblCellSpacing w:w="14" w:type="dxa"/>
              </w:trPr>
              <w:tc>
                <w:tcPr>
                  <w:tcW w:w="2544" w:type="dxa"/>
                  <w:shd w:val="clear" w:color="auto" w:fill="E9EFF7"/>
                  <w:tcMar>
                    <w:top w:w="57" w:type="dxa"/>
                    <w:bottom w:w="57" w:type="dxa"/>
                    <w:right w:w="57" w:type="dxa"/>
                  </w:tcMar>
                </w:tcPr>
                <w:p w14:paraId="439E14AA" w14:textId="31075F2E" w:rsidR="00262DD4" w:rsidRPr="00BF186C" w:rsidRDefault="00262DD4" w:rsidP="00262DD4">
                  <w:pPr>
                    <w:spacing w:line="360" w:lineRule="auto"/>
                    <w:jc w:val="right"/>
                    <w:rPr>
                      <w:b/>
                      <w:i/>
                      <w:color w:val="002060"/>
                      <w:sz w:val="22"/>
                    </w:rPr>
                  </w:pPr>
                  <w:r w:rsidRPr="00BF186C">
                    <w:rPr>
                      <w:b/>
                      <w:i/>
                      <w:color w:val="002060"/>
                      <w:sz w:val="22"/>
                    </w:rPr>
                    <w:t>REQUIR</w:t>
                  </w:r>
                  <w:r w:rsidR="009F314E" w:rsidRPr="00BF186C">
                    <w:rPr>
                      <w:b/>
                      <w:i/>
                      <w:color w:val="002060"/>
                      <w:sz w:val="22"/>
                    </w:rPr>
                    <w:t>E</w:t>
                  </w:r>
                  <w:r w:rsidRPr="00BF186C">
                    <w:rPr>
                      <w:b/>
                      <w:i/>
                      <w:color w:val="002060"/>
                      <w:sz w:val="22"/>
                    </w:rPr>
                    <w:t>MENT</w:t>
                  </w:r>
                  <w:r w:rsidR="009F314E" w:rsidRPr="00BF186C">
                    <w:rPr>
                      <w:b/>
                      <w:i/>
                      <w:color w:val="002060"/>
                      <w:sz w:val="22"/>
                    </w:rPr>
                    <w:t>S</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22B2A9A0" w14:textId="265259E9" w:rsidR="00262DD4" w:rsidRPr="00BF186C" w:rsidRDefault="007D3B54" w:rsidP="007D3B54">
                  <w:pPr>
                    <w:jc w:val="both"/>
                    <w:rPr>
                      <w:sz w:val="22"/>
                    </w:rPr>
                  </w:pPr>
                  <w:r w:rsidRPr="00BF186C">
                    <w:rPr>
                      <w:sz w:val="22"/>
                    </w:rPr>
                    <w:t>Notice of filing for registration in the court docket and petition available on the Court’s website or at the Non-Contentious Matters Office.</w:t>
                  </w:r>
                </w:p>
              </w:tc>
            </w:tr>
            <w:tr w:rsidR="00262DD4" w:rsidRPr="00BF186C" w14:paraId="33C6C261" w14:textId="77777777" w:rsidTr="008D3D24">
              <w:trPr>
                <w:trHeight w:val="182"/>
                <w:tblCellSpacing w:w="14" w:type="dxa"/>
              </w:trPr>
              <w:tc>
                <w:tcPr>
                  <w:tcW w:w="2544" w:type="dxa"/>
                  <w:shd w:val="clear" w:color="auto" w:fill="E9EFF7"/>
                  <w:tcMar>
                    <w:top w:w="57" w:type="dxa"/>
                    <w:bottom w:w="57" w:type="dxa"/>
                    <w:right w:w="57" w:type="dxa"/>
                  </w:tcMar>
                </w:tcPr>
                <w:p w14:paraId="2669C186" w14:textId="77777777" w:rsidR="00262DD4" w:rsidRPr="00BF186C" w:rsidRDefault="00262DD4" w:rsidP="00262DD4">
                  <w:pPr>
                    <w:spacing w:line="360" w:lineRule="auto"/>
                    <w:jc w:val="right"/>
                    <w:rPr>
                      <w:b/>
                      <w:i/>
                      <w:color w:val="002060"/>
                      <w:sz w:val="22"/>
                    </w:rPr>
                  </w:pPr>
                  <w:r w:rsidRPr="00BF186C">
                    <w:rPr>
                      <w:b/>
                      <w:i/>
                      <w:color w:val="002060"/>
                      <w:sz w:val="22"/>
                    </w:rPr>
                    <w:t>COSTS</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4CFF715D" w14:textId="77777777" w:rsidR="007D3B54" w:rsidRPr="00BF186C" w:rsidRDefault="007D3B54">
                  <w:pPr>
                    <w:pStyle w:val="Elencopuntatoschedeservizi"/>
                    <w:numPr>
                      <w:ilvl w:val="0"/>
                      <w:numId w:val="16"/>
                    </w:numPr>
                    <w:rPr>
                      <w:bCs/>
                      <w:sz w:val="22"/>
                      <w:lang w:val="en-US"/>
                    </w:rPr>
                  </w:pPr>
                  <w:r w:rsidRPr="00BF186C">
                    <w:rPr>
                      <w:bCs/>
                      <w:sz w:val="22"/>
                      <w:lang w:val="en-US"/>
                    </w:rPr>
                    <w:t>Unified court fee: exempt;</w:t>
                  </w:r>
                </w:p>
                <w:p w14:paraId="085F510D" w14:textId="4EB014C3" w:rsidR="007D3B54" w:rsidRPr="00BF186C" w:rsidRDefault="007D3B54">
                  <w:pPr>
                    <w:pStyle w:val="Elencopuntatoschedeservizi"/>
                    <w:numPr>
                      <w:ilvl w:val="0"/>
                      <w:numId w:val="16"/>
                    </w:numPr>
                    <w:rPr>
                      <w:bCs/>
                      <w:sz w:val="22"/>
                      <w:lang w:val="en-US"/>
                    </w:rPr>
                  </w:pPr>
                  <w:r w:rsidRPr="00BF186C">
                    <w:rPr>
                      <w:bCs/>
                      <w:sz w:val="22"/>
                      <w:lang w:val="en-US"/>
                    </w:rPr>
                    <w:t xml:space="preserve">One revenue stamp for registry office fees. </w:t>
                  </w:r>
                </w:p>
                <w:p w14:paraId="7F5D27A4" w14:textId="32DA1C35" w:rsidR="00262DD4" w:rsidRPr="00BF186C" w:rsidRDefault="00262DD4" w:rsidP="007D3B54">
                  <w:pPr>
                    <w:pStyle w:val="Elencopuntatoschedeservizi"/>
                    <w:numPr>
                      <w:ilvl w:val="0"/>
                      <w:numId w:val="0"/>
                    </w:numPr>
                    <w:rPr>
                      <w:bCs/>
                      <w:sz w:val="22"/>
                      <w:szCs w:val="22"/>
                      <w:lang w:val="en-US"/>
                    </w:rPr>
                  </w:pPr>
                </w:p>
              </w:tc>
            </w:tr>
            <w:tr w:rsidR="00262DD4" w:rsidRPr="00BF186C" w14:paraId="4988A948" w14:textId="77777777" w:rsidTr="008D3D24">
              <w:trPr>
                <w:trHeight w:val="624"/>
                <w:tblCellSpacing w:w="14" w:type="dxa"/>
              </w:trPr>
              <w:tc>
                <w:tcPr>
                  <w:tcW w:w="2544" w:type="dxa"/>
                  <w:shd w:val="clear" w:color="auto" w:fill="E9EFF7"/>
                  <w:tcMar>
                    <w:top w:w="57" w:type="dxa"/>
                    <w:bottom w:w="57" w:type="dxa"/>
                    <w:right w:w="57" w:type="dxa"/>
                  </w:tcMar>
                </w:tcPr>
                <w:p w14:paraId="6B1BCA31" w14:textId="77777777" w:rsidR="00262DD4" w:rsidRPr="00BF186C" w:rsidRDefault="00262DD4" w:rsidP="00262DD4">
                  <w:pPr>
                    <w:spacing w:line="360" w:lineRule="auto"/>
                    <w:jc w:val="right"/>
                    <w:rPr>
                      <w:b/>
                      <w:i/>
                      <w:color w:val="002060"/>
                      <w:sz w:val="22"/>
                    </w:rPr>
                  </w:pPr>
                  <w:r w:rsidRPr="00BF186C">
                    <w:rPr>
                      <w:b/>
                      <w:i/>
                      <w:color w:val="002060"/>
                      <w:sz w:val="22"/>
                    </w:rPr>
                    <w:t>PROCESSING TIME</w:t>
                  </w:r>
                </w:p>
              </w:tc>
              <w:tc>
                <w:tcPr>
                  <w:tcW w:w="6077"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2428BA88" w14:textId="54EA12A5" w:rsidR="00262DD4" w:rsidRPr="00BF186C" w:rsidRDefault="007D3B54" w:rsidP="00262DD4">
                  <w:pPr>
                    <w:spacing w:line="210" w:lineRule="atLeast"/>
                    <w:jc w:val="both"/>
                    <w:rPr>
                      <w:bCs/>
                      <w:color w:val="000000"/>
                      <w:sz w:val="22"/>
                    </w:rPr>
                  </w:pPr>
                  <w:r w:rsidRPr="00BF186C">
                    <w:rPr>
                      <w:bCs/>
                      <w:color w:val="000000"/>
                      <w:sz w:val="22"/>
                    </w:rPr>
                    <w:t>It varies depending on the specific circumstances of each case</w:t>
                  </w:r>
                </w:p>
              </w:tc>
            </w:tr>
          </w:tbl>
          <w:p w14:paraId="29BB1364" w14:textId="77777777" w:rsidR="00C01131" w:rsidRPr="00BF186C" w:rsidRDefault="00C01131" w:rsidP="00E908AE">
            <w:pPr>
              <w:tabs>
                <w:tab w:val="left" w:pos="3319"/>
              </w:tabs>
              <w:rPr>
                <w:sz w:val="22"/>
              </w:rPr>
            </w:pPr>
          </w:p>
          <w:p w14:paraId="44A37F16" w14:textId="56E03BCF" w:rsidR="008F415E" w:rsidRPr="00BF186C" w:rsidRDefault="00C03D7A" w:rsidP="00E908AE">
            <w:pPr>
              <w:tabs>
                <w:tab w:val="left" w:pos="3319"/>
              </w:tabs>
              <w:rPr>
                <w:b/>
                <w:bCs/>
                <w:sz w:val="22"/>
              </w:rPr>
            </w:pPr>
            <w:r w:rsidRPr="00BF186C">
              <w:rPr>
                <w:b/>
                <w:bCs/>
                <w:sz w:val="22"/>
              </w:rPr>
              <w:t xml:space="preserve">APPLICATION FOR </w:t>
            </w:r>
            <w:r w:rsidR="00BD4108" w:rsidRPr="00BF186C">
              <w:rPr>
                <w:b/>
                <w:bCs/>
                <w:sz w:val="22"/>
              </w:rPr>
              <w:t xml:space="preserve">THE </w:t>
            </w:r>
            <w:r w:rsidRPr="00BF186C">
              <w:rPr>
                <w:b/>
                <w:bCs/>
                <w:sz w:val="22"/>
              </w:rPr>
              <w:t xml:space="preserve">ENFORCEMENT OF THE ARBITRAL </w:t>
            </w:r>
            <w:r w:rsidR="00BD4108" w:rsidRPr="00BF186C">
              <w:rPr>
                <w:b/>
                <w:bCs/>
                <w:sz w:val="22"/>
              </w:rPr>
              <w:t>AWARD</w:t>
            </w:r>
          </w:p>
          <w:p w14:paraId="1ED70E51" w14:textId="77777777" w:rsidR="00C03D7A" w:rsidRPr="00BF186C" w:rsidRDefault="00C03D7A" w:rsidP="00E908AE">
            <w:pPr>
              <w:tabs>
                <w:tab w:val="left" w:pos="3319"/>
              </w:tabs>
              <w:rPr>
                <w:b/>
                <w:bCs/>
                <w:sz w:val="22"/>
              </w:rPr>
            </w:pPr>
          </w:p>
          <w:tbl>
            <w:tblPr>
              <w:tblW w:w="8789" w:type="dxa"/>
              <w:tblCellSpacing w:w="14" w:type="dxa"/>
              <w:tblInd w:w="397" w:type="dxa"/>
              <w:tblCellMar>
                <w:left w:w="57" w:type="dxa"/>
                <w:right w:w="57" w:type="dxa"/>
              </w:tblCellMar>
              <w:tblLook w:val="00A0" w:firstRow="1" w:lastRow="0" w:firstColumn="1" w:lastColumn="0" w:noHBand="0" w:noVBand="0"/>
            </w:tblPr>
            <w:tblGrid>
              <w:gridCol w:w="2611"/>
              <w:gridCol w:w="6178"/>
            </w:tblGrid>
            <w:tr w:rsidR="00C03D7A" w:rsidRPr="00BF186C" w14:paraId="1DAD68A7" w14:textId="77777777" w:rsidTr="00833750">
              <w:trPr>
                <w:trHeight w:val="610"/>
                <w:tblCellSpacing w:w="14" w:type="dxa"/>
              </w:trPr>
              <w:tc>
                <w:tcPr>
                  <w:tcW w:w="2569" w:type="dxa"/>
                  <w:tcBorders>
                    <w:top w:val="nil"/>
                    <w:left w:val="nil"/>
                    <w:right w:val="nil"/>
                  </w:tcBorders>
                  <w:shd w:val="clear" w:color="auto" w:fill="E9EFF7"/>
                  <w:tcMar>
                    <w:top w:w="57" w:type="dxa"/>
                    <w:bottom w:w="57" w:type="dxa"/>
                    <w:right w:w="57" w:type="dxa"/>
                  </w:tcMar>
                </w:tcPr>
                <w:p w14:paraId="7A0C17D8" w14:textId="77777777" w:rsidR="00C03D7A" w:rsidRPr="00BF186C" w:rsidRDefault="00C03D7A" w:rsidP="00C03D7A">
                  <w:pPr>
                    <w:spacing w:line="360" w:lineRule="auto"/>
                    <w:jc w:val="right"/>
                    <w:rPr>
                      <w:b/>
                      <w:color w:val="4F81BD"/>
                      <w:sz w:val="22"/>
                    </w:rPr>
                  </w:pPr>
                  <w:r w:rsidRPr="00BF186C">
                    <w:rPr>
                      <w:b/>
                      <w:i/>
                      <w:color w:val="002060"/>
                      <w:sz w:val="22"/>
                    </w:rPr>
                    <w:t>WHAT IS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3CFBA9C9" w14:textId="5B8A5B2D" w:rsidR="00C03D7A" w:rsidRPr="00BF186C" w:rsidRDefault="00C03D7A" w:rsidP="00C03D7A">
                  <w:pPr>
                    <w:jc w:val="both"/>
                    <w:rPr>
                      <w:sz w:val="22"/>
                    </w:rPr>
                  </w:pPr>
                  <w:r w:rsidRPr="00BF186C">
                    <w:rPr>
                      <w:sz w:val="22"/>
                    </w:rPr>
                    <w:t>It</w:t>
                  </w:r>
                  <w:r w:rsidR="00152072" w:rsidRPr="00BF186C">
                    <w:rPr>
                      <w:sz w:val="22"/>
                    </w:rPr>
                    <w:t xml:space="preserve"> is </w:t>
                  </w:r>
                  <w:r w:rsidRPr="00BF186C">
                    <w:rPr>
                      <w:sz w:val="22"/>
                    </w:rPr>
                    <w:t>the procedure required to enforce an arbitral award</w:t>
                  </w:r>
                </w:p>
              </w:tc>
            </w:tr>
            <w:tr w:rsidR="00C03D7A" w:rsidRPr="00BF186C" w14:paraId="63250E18" w14:textId="77777777" w:rsidTr="00833750">
              <w:trPr>
                <w:trHeight w:val="70"/>
                <w:tblCellSpacing w:w="14" w:type="dxa"/>
              </w:trPr>
              <w:tc>
                <w:tcPr>
                  <w:tcW w:w="2569" w:type="dxa"/>
                  <w:shd w:val="clear" w:color="auto" w:fill="E9EFF7"/>
                  <w:tcMar>
                    <w:top w:w="57" w:type="dxa"/>
                    <w:bottom w:w="57" w:type="dxa"/>
                    <w:right w:w="57" w:type="dxa"/>
                  </w:tcMar>
                </w:tcPr>
                <w:p w14:paraId="20947FF9" w14:textId="77777777" w:rsidR="00C03D7A" w:rsidRPr="00BF186C" w:rsidRDefault="00C03D7A" w:rsidP="00C03D7A">
                  <w:pPr>
                    <w:spacing w:line="360" w:lineRule="auto"/>
                    <w:jc w:val="right"/>
                    <w:rPr>
                      <w:b/>
                      <w:i/>
                      <w:color w:val="002060"/>
                      <w:sz w:val="22"/>
                    </w:rPr>
                  </w:pPr>
                  <w:r w:rsidRPr="00BF186C">
                    <w:rPr>
                      <w:b/>
                      <w:i/>
                      <w:color w:val="002060"/>
                      <w:sz w:val="22"/>
                    </w:rPr>
                    <w:lastRenderedPageBreak/>
                    <w:t>WHO CAN REQUEST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7BFE3ADC" w14:textId="57B75A3F" w:rsidR="00C03D7A" w:rsidRPr="00BF186C" w:rsidRDefault="00BD4108" w:rsidP="00C03D7A">
                  <w:pPr>
                    <w:jc w:val="both"/>
                    <w:rPr>
                      <w:sz w:val="22"/>
                    </w:rPr>
                  </w:pPr>
                  <w:r w:rsidRPr="00BF186C">
                    <w:rPr>
                      <w:sz w:val="22"/>
                    </w:rPr>
                    <w:t>The party to the arbitral proceedings seeking enforcement of the award</w:t>
                  </w:r>
                </w:p>
              </w:tc>
            </w:tr>
            <w:tr w:rsidR="00C03D7A" w:rsidRPr="00BF186C" w14:paraId="3CFC08F9" w14:textId="77777777" w:rsidTr="00833750">
              <w:trPr>
                <w:trHeight w:val="280"/>
                <w:tblCellSpacing w:w="14" w:type="dxa"/>
              </w:trPr>
              <w:tc>
                <w:tcPr>
                  <w:tcW w:w="2569" w:type="dxa"/>
                  <w:shd w:val="clear" w:color="auto" w:fill="E9EFF7"/>
                  <w:tcMar>
                    <w:top w:w="57" w:type="dxa"/>
                    <w:bottom w:w="57" w:type="dxa"/>
                    <w:right w:w="57" w:type="dxa"/>
                  </w:tcMar>
                </w:tcPr>
                <w:p w14:paraId="1F9A9872" w14:textId="77777777" w:rsidR="00C03D7A" w:rsidRPr="00BF186C" w:rsidRDefault="00C03D7A" w:rsidP="00C03D7A">
                  <w:pPr>
                    <w:spacing w:line="360" w:lineRule="auto"/>
                    <w:jc w:val="right"/>
                    <w:rPr>
                      <w:b/>
                      <w:i/>
                      <w:color w:val="002060"/>
                      <w:sz w:val="22"/>
                    </w:rPr>
                  </w:pPr>
                  <w:r w:rsidRPr="00BF186C">
                    <w:rPr>
                      <w:b/>
                      <w:i/>
                      <w:color w:val="002060"/>
                      <w:sz w:val="22"/>
                    </w:rPr>
                    <w:t>WHERE IT CAN BE REQUESTED</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08D70C35" w14:textId="5115C626" w:rsidR="00C03D7A" w:rsidRPr="00BF186C" w:rsidRDefault="00C03D7A" w:rsidP="00C03D7A">
                  <w:pPr>
                    <w:jc w:val="both"/>
                    <w:rPr>
                      <w:sz w:val="22"/>
                    </w:rPr>
                  </w:pPr>
                  <w:r w:rsidRPr="00BF186C">
                    <w:rPr>
                      <w:sz w:val="22"/>
                    </w:rPr>
                    <w:t xml:space="preserve">At the </w:t>
                  </w:r>
                  <w:r w:rsidR="00A75E53" w:rsidRPr="00BF186C">
                    <w:rPr>
                      <w:sz w:val="22"/>
                    </w:rPr>
                    <w:t xml:space="preserve">Registry for Non-Contentious Proceedings </w:t>
                  </w:r>
                  <w:r w:rsidRPr="00BF186C">
                    <w:rPr>
                      <w:sz w:val="22"/>
                    </w:rPr>
                    <w:t>(</w:t>
                  </w:r>
                  <w:proofErr w:type="spellStart"/>
                  <w:r w:rsidRPr="00BF186C">
                    <w:rPr>
                      <w:sz w:val="22"/>
                    </w:rPr>
                    <w:t>Cancelleria</w:t>
                  </w:r>
                  <w:proofErr w:type="spellEnd"/>
                  <w:r w:rsidRPr="00BF186C">
                    <w:rPr>
                      <w:sz w:val="22"/>
                    </w:rPr>
                    <w:t xml:space="preserve"> della </w:t>
                  </w:r>
                  <w:proofErr w:type="spellStart"/>
                  <w:r w:rsidRPr="00BF186C">
                    <w:rPr>
                      <w:sz w:val="22"/>
                    </w:rPr>
                    <w:t>Volontaria</w:t>
                  </w:r>
                  <w:proofErr w:type="spellEnd"/>
                  <w:r w:rsidRPr="00BF186C">
                    <w:rPr>
                      <w:sz w:val="22"/>
                    </w:rPr>
                    <w:t xml:space="preserve"> </w:t>
                  </w:r>
                  <w:proofErr w:type="spellStart"/>
                  <w:r w:rsidRPr="00BF186C">
                    <w:rPr>
                      <w:sz w:val="22"/>
                    </w:rPr>
                    <w:t>Giurisdizione</w:t>
                  </w:r>
                  <w:proofErr w:type="spellEnd"/>
                  <w:r w:rsidRPr="00BF186C">
                    <w:rPr>
                      <w:sz w:val="22"/>
                    </w:rPr>
                    <w:t>)</w:t>
                  </w:r>
                </w:p>
              </w:tc>
            </w:tr>
            <w:tr w:rsidR="00C03D7A" w:rsidRPr="00BF186C" w14:paraId="3096CD8F" w14:textId="77777777" w:rsidTr="00833750">
              <w:trPr>
                <w:trHeight w:val="567"/>
                <w:tblCellSpacing w:w="14" w:type="dxa"/>
              </w:trPr>
              <w:tc>
                <w:tcPr>
                  <w:tcW w:w="2569" w:type="dxa"/>
                  <w:shd w:val="clear" w:color="auto" w:fill="E9EFF7"/>
                  <w:tcMar>
                    <w:top w:w="57" w:type="dxa"/>
                    <w:bottom w:w="57" w:type="dxa"/>
                    <w:right w:w="57" w:type="dxa"/>
                  </w:tcMar>
                </w:tcPr>
                <w:p w14:paraId="2BF10962" w14:textId="2EA2A497" w:rsidR="00C03D7A" w:rsidRPr="00BF186C" w:rsidRDefault="00C03D7A" w:rsidP="00C03D7A">
                  <w:pPr>
                    <w:spacing w:line="360" w:lineRule="auto"/>
                    <w:jc w:val="right"/>
                    <w:rPr>
                      <w:b/>
                      <w:i/>
                      <w:color w:val="002060"/>
                      <w:sz w:val="22"/>
                    </w:rPr>
                  </w:pPr>
                  <w:r w:rsidRPr="00BF186C">
                    <w:rPr>
                      <w:b/>
                      <w:i/>
                      <w:color w:val="002060"/>
                      <w:sz w:val="22"/>
                    </w:rPr>
                    <w:t>REQUIR</w:t>
                  </w:r>
                  <w:r w:rsidR="009F314E" w:rsidRPr="00BF186C">
                    <w:rPr>
                      <w:b/>
                      <w:i/>
                      <w:color w:val="002060"/>
                      <w:sz w:val="22"/>
                    </w:rPr>
                    <w:t>E</w:t>
                  </w:r>
                  <w:r w:rsidRPr="00BF186C">
                    <w:rPr>
                      <w:b/>
                      <w:i/>
                      <w:color w:val="002060"/>
                      <w:sz w:val="22"/>
                    </w:rPr>
                    <w:t>MENT</w:t>
                  </w:r>
                  <w:r w:rsidR="009F314E" w:rsidRPr="00BF186C">
                    <w:rPr>
                      <w:b/>
                      <w:i/>
                      <w:color w:val="002060"/>
                      <w:sz w:val="22"/>
                    </w:rPr>
                    <w: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63BBC95D" w14:textId="3D9764E4" w:rsidR="00833750" w:rsidRPr="00BF186C" w:rsidRDefault="00833750">
                  <w:pPr>
                    <w:pStyle w:val="Paragrafoelenco"/>
                    <w:numPr>
                      <w:ilvl w:val="0"/>
                      <w:numId w:val="16"/>
                    </w:numPr>
                    <w:jc w:val="both"/>
                    <w:rPr>
                      <w:sz w:val="22"/>
                    </w:rPr>
                  </w:pPr>
                  <w:r w:rsidRPr="00BF186C">
                    <w:rPr>
                      <w:sz w:val="22"/>
                    </w:rPr>
                    <w:t>Original and copy of the arbitral award, duly stamped;</w:t>
                  </w:r>
                </w:p>
                <w:p w14:paraId="3628D512" w14:textId="74065DAF" w:rsidR="00833750" w:rsidRPr="00BF186C" w:rsidRDefault="00833750">
                  <w:pPr>
                    <w:pStyle w:val="Paragrafoelenco"/>
                    <w:numPr>
                      <w:ilvl w:val="0"/>
                      <w:numId w:val="16"/>
                    </w:numPr>
                    <w:jc w:val="both"/>
                    <w:rPr>
                      <w:sz w:val="22"/>
                    </w:rPr>
                  </w:pPr>
                  <w:r w:rsidRPr="00BF186C">
                    <w:rPr>
                      <w:sz w:val="22"/>
                    </w:rPr>
                    <w:t xml:space="preserve">The contract, containing the arbitration clause, </w:t>
                  </w:r>
                  <w:proofErr w:type="gramStart"/>
                  <w:r w:rsidRPr="00BF186C">
                    <w:rPr>
                      <w:sz w:val="22"/>
                    </w:rPr>
                    <w:t>in</w:t>
                  </w:r>
                  <w:proofErr w:type="gramEnd"/>
                  <w:r w:rsidRPr="00BF186C">
                    <w:rPr>
                      <w:sz w:val="22"/>
                    </w:rPr>
                    <w:t xml:space="preserve"> original or certified copy. </w:t>
                  </w:r>
                </w:p>
                <w:p w14:paraId="5901AEAB" w14:textId="37B5AF9A" w:rsidR="00C03D7A" w:rsidRPr="00BF186C" w:rsidRDefault="00833750">
                  <w:pPr>
                    <w:pStyle w:val="Paragrafoelenco"/>
                    <w:numPr>
                      <w:ilvl w:val="0"/>
                      <w:numId w:val="16"/>
                    </w:numPr>
                    <w:jc w:val="both"/>
                    <w:rPr>
                      <w:sz w:val="22"/>
                    </w:rPr>
                  </w:pPr>
                  <w:r w:rsidRPr="00BF186C">
                    <w:rPr>
                      <w:sz w:val="22"/>
                    </w:rPr>
                    <w:t>Documents (informal copies) relating to the appointment of the arbitrators (or, if appointed by the President of the Court, a copy of the relevant order), as well as evidence of notification of such appointments to the parties, including service of the award rendered, pursuant to Article 825(1) of the Italian Code of Civil Procedure.</w:t>
                  </w:r>
                </w:p>
              </w:tc>
            </w:tr>
            <w:tr w:rsidR="00C03D7A" w:rsidRPr="00BF186C" w14:paraId="35C467A6" w14:textId="77777777" w:rsidTr="00833750">
              <w:trPr>
                <w:trHeight w:val="624"/>
                <w:tblCellSpacing w:w="14" w:type="dxa"/>
              </w:trPr>
              <w:tc>
                <w:tcPr>
                  <w:tcW w:w="2569" w:type="dxa"/>
                  <w:shd w:val="clear" w:color="auto" w:fill="E9EFF7"/>
                  <w:tcMar>
                    <w:top w:w="57" w:type="dxa"/>
                    <w:bottom w:w="57" w:type="dxa"/>
                    <w:right w:w="57" w:type="dxa"/>
                  </w:tcMar>
                </w:tcPr>
                <w:p w14:paraId="239AFE2C" w14:textId="77777777" w:rsidR="00C03D7A" w:rsidRPr="00BF186C" w:rsidRDefault="00C03D7A" w:rsidP="00C03D7A">
                  <w:pPr>
                    <w:spacing w:line="360" w:lineRule="auto"/>
                    <w:jc w:val="right"/>
                    <w:rPr>
                      <w:b/>
                      <w:i/>
                      <w:color w:val="002060"/>
                      <w:sz w:val="22"/>
                    </w:rPr>
                  </w:pPr>
                  <w:r w:rsidRPr="00BF186C">
                    <w:rPr>
                      <w:b/>
                      <w:i/>
                      <w:color w:val="002060"/>
                      <w:sz w:val="22"/>
                    </w:rPr>
                    <w:t>PROCESSING TIME</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0C15A76B" w14:textId="4C6A23BE" w:rsidR="00C03D7A" w:rsidRPr="00BF186C" w:rsidRDefault="00BD4108" w:rsidP="00C03D7A">
                  <w:pPr>
                    <w:spacing w:line="210" w:lineRule="atLeast"/>
                    <w:jc w:val="both"/>
                    <w:rPr>
                      <w:bCs/>
                      <w:color w:val="000000"/>
                      <w:sz w:val="22"/>
                    </w:rPr>
                  </w:pPr>
                  <w:r w:rsidRPr="00BF186C">
                    <w:rPr>
                      <w:bCs/>
                      <w:color w:val="000000"/>
                      <w:sz w:val="22"/>
                    </w:rPr>
                    <w:t>About 10 to 20 days</w:t>
                  </w:r>
                </w:p>
              </w:tc>
            </w:tr>
          </w:tbl>
          <w:p w14:paraId="3955DE96" w14:textId="77777777" w:rsidR="00C03D7A" w:rsidRPr="00BF186C" w:rsidRDefault="00C03D7A" w:rsidP="00E908AE">
            <w:pPr>
              <w:tabs>
                <w:tab w:val="left" w:pos="3319"/>
              </w:tabs>
              <w:rPr>
                <w:b/>
                <w:bCs/>
                <w:sz w:val="22"/>
              </w:rPr>
            </w:pPr>
          </w:p>
          <w:p w14:paraId="33D79E29" w14:textId="03AB1ACE" w:rsidR="00EB3206" w:rsidRPr="00BF186C" w:rsidRDefault="00EB3206" w:rsidP="00E908AE">
            <w:pPr>
              <w:tabs>
                <w:tab w:val="left" w:pos="3319"/>
              </w:tabs>
              <w:rPr>
                <w:b/>
                <w:bCs/>
                <w:sz w:val="22"/>
              </w:rPr>
            </w:pPr>
            <w:r w:rsidRPr="00BF186C">
              <w:rPr>
                <w:b/>
                <w:bCs/>
                <w:sz w:val="22"/>
              </w:rPr>
              <w:t>SWORN AFFIDAVIT</w:t>
            </w:r>
          </w:p>
          <w:p w14:paraId="0C615462" w14:textId="77777777" w:rsidR="00EB3206" w:rsidRPr="00BF186C" w:rsidRDefault="00EB3206" w:rsidP="00E908AE">
            <w:pPr>
              <w:tabs>
                <w:tab w:val="left" w:pos="3319"/>
              </w:tabs>
              <w:rPr>
                <w:b/>
                <w:bCs/>
                <w:sz w:val="22"/>
              </w:rPr>
            </w:pPr>
          </w:p>
          <w:tbl>
            <w:tblPr>
              <w:tblW w:w="8789" w:type="dxa"/>
              <w:tblCellSpacing w:w="14" w:type="dxa"/>
              <w:tblInd w:w="397" w:type="dxa"/>
              <w:tblCellMar>
                <w:left w:w="57" w:type="dxa"/>
                <w:right w:w="57" w:type="dxa"/>
              </w:tblCellMar>
              <w:tblLook w:val="00A0" w:firstRow="1" w:lastRow="0" w:firstColumn="1" w:lastColumn="0" w:noHBand="0" w:noVBand="0"/>
            </w:tblPr>
            <w:tblGrid>
              <w:gridCol w:w="2611"/>
              <w:gridCol w:w="6178"/>
            </w:tblGrid>
            <w:tr w:rsidR="00EB3206" w:rsidRPr="00BF186C" w14:paraId="25475333" w14:textId="77777777" w:rsidTr="008D3D24">
              <w:trPr>
                <w:trHeight w:val="610"/>
                <w:tblCellSpacing w:w="14" w:type="dxa"/>
              </w:trPr>
              <w:tc>
                <w:tcPr>
                  <w:tcW w:w="2569" w:type="dxa"/>
                  <w:tcBorders>
                    <w:top w:val="nil"/>
                    <w:left w:val="nil"/>
                    <w:right w:val="nil"/>
                  </w:tcBorders>
                  <w:shd w:val="clear" w:color="auto" w:fill="E9EFF7"/>
                  <w:tcMar>
                    <w:top w:w="57" w:type="dxa"/>
                    <w:bottom w:w="57" w:type="dxa"/>
                    <w:right w:w="57" w:type="dxa"/>
                  </w:tcMar>
                </w:tcPr>
                <w:p w14:paraId="75580BDC" w14:textId="77777777" w:rsidR="00EB3206" w:rsidRPr="00BF186C" w:rsidRDefault="00EB3206" w:rsidP="00EB3206">
                  <w:pPr>
                    <w:spacing w:line="360" w:lineRule="auto"/>
                    <w:jc w:val="right"/>
                    <w:rPr>
                      <w:b/>
                      <w:color w:val="4F81BD"/>
                      <w:sz w:val="22"/>
                    </w:rPr>
                  </w:pPr>
                  <w:r w:rsidRPr="00BF186C">
                    <w:rPr>
                      <w:b/>
                      <w:i/>
                      <w:color w:val="002060"/>
                      <w:sz w:val="22"/>
                    </w:rPr>
                    <w:t>WHAT IS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4DCBFA1F" w14:textId="0E0A104D" w:rsidR="00EB3206" w:rsidRPr="00BF186C" w:rsidRDefault="00EB3206" w:rsidP="00EB3206">
                  <w:pPr>
                    <w:jc w:val="both"/>
                    <w:rPr>
                      <w:sz w:val="22"/>
                    </w:rPr>
                  </w:pPr>
                  <w:r w:rsidRPr="00BF186C">
                    <w:rPr>
                      <w:sz w:val="22"/>
                    </w:rPr>
                    <w:t>A sworn declaration made by two (or, in certain cases, four) witnesses before a public official, by which specific facts, statuses, or personal qualities may be proven in certain exceptional cases.</w:t>
                  </w:r>
                </w:p>
              </w:tc>
            </w:tr>
            <w:tr w:rsidR="00EB3206" w:rsidRPr="00BF186C" w14:paraId="34B4E6C9" w14:textId="77777777" w:rsidTr="008D3D24">
              <w:trPr>
                <w:trHeight w:val="70"/>
                <w:tblCellSpacing w:w="14" w:type="dxa"/>
              </w:trPr>
              <w:tc>
                <w:tcPr>
                  <w:tcW w:w="2569" w:type="dxa"/>
                  <w:shd w:val="clear" w:color="auto" w:fill="E9EFF7"/>
                  <w:tcMar>
                    <w:top w:w="57" w:type="dxa"/>
                    <w:bottom w:w="57" w:type="dxa"/>
                    <w:right w:w="57" w:type="dxa"/>
                  </w:tcMar>
                </w:tcPr>
                <w:p w14:paraId="3C4FA07F" w14:textId="77777777" w:rsidR="00EB3206" w:rsidRPr="00BF186C" w:rsidRDefault="00EB3206" w:rsidP="00EB3206">
                  <w:pPr>
                    <w:spacing w:line="360" w:lineRule="auto"/>
                    <w:jc w:val="right"/>
                    <w:rPr>
                      <w:b/>
                      <w:i/>
                      <w:color w:val="002060"/>
                      <w:sz w:val="22"/>
                    </w:rPr>
                  </w:pPr>
                  <w:r w:rsidRPr="00BF186C">
                    <w:rPr>
                      <w:b/>
                      <w:i/>
                      <w:color w:val="002060"/>
                      <w:sz w:val="22"/>
                    </w:rPr>
                    <w:t>WHO CAN REQUEST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55CD013A" w14:textId="257D8973" w:rsidR="00EB3206" w:rsidRPr="00BF186C" w:rsidRDefault="00EB3206" w:rsidP="00EB3206">
                  <w:pPr>
                    <w:jc w:val="both"/>
                    <w:rPr>
                      <w:sz w:val="22"/>
                    </w:rPr>
                  </w:pPr>
                  <w:r w:rsidRPr="00BF186C">
                    <w:rPr>
                      <w:sz w:val="22"/>
                    </w:rPr>
                    <w:t>Any interested</w:t>
                  </w:r>
                  <w:r w:rsidR="006C0A47" w:rsidRPr="00BF186C">
                    <w:rPr>
                      <w:sz w:val="22"/>
                    </w:rPr>
                    <w:t xml:space="preserve"> party</w:t>
                  </w:r>
                  <w:r w:rsidRPr="00BF186C">
                    <w:rPr>
                      <w:sz w:val="22"/>
                    </w:rPr>
                    <w:t>, regardless of their place of residence (there are no limits on the territorial jurisdiction of the court).</w:t>
                  </w:r>
                </w:p>
              </w:tc>
            </w:tr>
            <w:tr w:rsidR="00EB3206" w:rsidRPr="00BF186C" w14:paraId="1276181D" w14:textId="77777777" w:rsidTr="008D3D24">
              <w:trPr>
                <w:trHeight w:val="280"/>
                <w:tblCellSpacing w:w="14" w:type="dxa"/>
              </w:trPr>
              <w:tc>
                <w:tcPr>
                  <w:tcW w:w="2569" w:type="dxa"/>
                  <w:shd w:val="clear" w:color="auto" w:fill="E9EFF7"/>
                  <w:tcMar>
                    <w:top w:w="57" w:type="dxa"/>
                    <w:bottom w:w="57" w:type="dxa"/>
                    <w:right w:w="57" w:type="dxa"/>
                  </w:tcMar>
                </w:tcPr>
                <w:p w14:paraId="1B068942" w14:textId="77777777" w:rsidR="00EB3206" w:rsidRPr="00BF186C" w:rsidRDefault="00EB3206" w:rsidP="00EB3206">
                  <w:pPr>
                    <w:spacing w:line="360" w:lineRule="auto"/>
                    <w:jc w:val="right"/>
                    <w:rPr>
                      <w:b/>
                      <w:i/>
                      <w:color w:val="002060"/>
                      <w:sz w:val="22"/>
                    </w:rPr>
                  </w:pPr>
                  <w:r w:rsidRPr="00BF186C">
                    <w:rPr>
                      <w:b/>
                      <w:i/>
                      <w:color w:val="002060"/>
                      <w:sz w:val="22"/>
                    </w:rPr>
                    <w:t>WHERE IT CAN BE REQUESTED</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64CC7374" w14:textId="4B5F85B5" w:rsidR="00EB3206" w:rsidRPr="00BF186C" w:rsidRDefault="00EB3206" w:rsidP="00EB3206">
                  <w:pPr>
                    <w:jc w:val="both"/>
                    <w:rPr>
                      <w:sz w:val="22"/>
                    </w:rPr>
                  </w:pPr>
                  <w:r w:rsidRPr="00BF186C">
                    <w:rPr>
                      <w:sz w:val="22"/>
                    </w:rPr>
                    <w:t xml:space="preserve">At the </w:t>
                  </w:r>
                  <w:r w:rsidR="00A75E53" w:rsidRPr="00BF186C">
                    <w:rPr>
                      <w:sz w:val="22"/>
                    </w:rPr>
                    <w:t xml:space="preserve">Registry for Non-Contentious Proceedings </w:t>
                  </w:r>
                  <w:r w:rsidRPr="00BF186C">
                    <w:rPr>
                      <w:sz w:val="22"/>
                    </w:rPr>
                    <w:t>(</w:t>
                  </w:r>
                  <w:proofErr w:type="spellStart"/>
                  <w:r w:rsidRPr="00BF186C">
                    <w:rPr>
                      <w:sz w:val="22"/>
                    </w:rPr>
                    <w:t>Cancelleria</w:t>
                  </w:r>
                  <w:proofErr w:type="spellEnd"/>
                  <w:r w:rsidRPr="00BF186C">
                    <w:rPr>
                      <w:sz w:val="22"/>
                    </w:rPr>
                    <w:t xml:space="preserve"> della </w:t>
                  </w:r>
                  <w:proofErr w:type="spellStart"/>
                  <w:r w:rsidRPr="00BF186C">
                    <w:rPr>
                      <w:sz w:val="22"/>
                    </w:rPr>
                    <w:t>Volontaria</w:t>
                  </w:r>
                  <w:proofErr w:type="spellEnd"/>
                  <w:r w:rsidRPr="00BF186C">
                    <w:rPr>
                      <w:sz w:val="22"/>
                    </w:rPr>
                    <w:t xml:space="preserve"> </w:t>
                  </w:r>
                  <w:proofErr w:type="spellStart"/>
                  <w:r w:rsidRPr="00BF186C">
                    <w:rPr>
                      <w:sz w:val="22"/>
                    </w:rPr>
                    <w:t>Giurisdizione</w:t>
                  </w:r>
                  <w:proofErr w:type="spellEnd"/>
                  <w:r w:rsidRPr="00BF186C">
                    <w:rPr>
                      <w:sz w:val="22"/>
                    </w:rPr>
                    <w:t>)</w:t>
                  </w:r>
                </w:p>
              </w:tc>
            </w:tr>
            <w:tr w:rsidR="00EB3206" w:rsidRPr="00BF186C" w14:paraId="210CBEFF" w14:textId="77777777" w:rsidTr="008D3D24">
              <w:trPr>
                <w:trHeight w:val="567"/>
                <w:tblCellSpacing w:w="14" w:type="dxa"/>
              </w:trPr>
              <w:tc>
                <w:tcPr>
                  <w:tcW w:w="2569" w:type="dxa"/>
                  <w:shd w:val="clear" w:color="auto" w:fill="E9EFF7"/>
                  <w:tcMar>
                    <w:top w:w="57" w:type="dxa"/>
                    <w:bottom w:w="57" w:type="dxa"/>
                    <w:right w:w="57" w:type="dxa"/>
                  </w:tcMar>
                </w:tcPr>
                <w:p w14:paraId="5787C462" w14:textId="4330A1EA" w:rsidR="00EB3206" w:rsidRPr="00BF186C" w:rsidRDefault="00EB3206" w:rsidP="00EB3206">
                  <w:pPr>
                    <w:spacing w:line="360" w:lineRule="auto"/>
                    <w:jc w:val="right"/>
                    <w:rPr>
                      <w:b/>
                      <w:i/>
                      <w:color w:val="002060"/>
                      <w:sz w:val="22"/>
                    </w:rPr>
                  </w:pPr>
                  <w:r w:rsidRPr="00BF186C">
                    <w:rPr>
                      <w:b/>
                      <w:i/>
                      <w:color w:val="002060"/>
                      <w:sz w:val="22"/>
                    </w:rPr>
                    <w:t>REQUIR</w:t>
                  </w:r>
                  <w:r w:rsidR="009F314E" w:rsidRPr="00BF186C">
                    <w:rPr>
                      <w:b/>
                      <w:i/>
                      <w:color w:val="002060"/>
                      <w:sz w:val="22"/>
                    </w:rPr>
                    <w:t>E</w:t>
                  </w:r>
                  <w:r w:rsidRPr="00BF186C">
                    <w:rPr>
                      <w:b/>
                      <w:i/>
                      <w:color w:val="002060"/>
                      <w:sz w:val="22"/>
                    </w:rPr>
                    <w:t>MENT</w:t>
                  </w:r>
                  <w:r w:rsidR="009F314E" w:rsidRPr="00BF186C">
                    <w:rPr>
                      <w:b/>
                      <w:i/>
                      <w:color w:val="002060"/>
                      <w:sz w:val="22"/>
                    </w:rPr>
                    <w: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0CC576DC" w14:textId="77777777" w:rsidR="00516F9D" w:rsidRPr="00BF186C" w:rsidRDefault="00516F9D" w:rsidP="00516F9D">
                  <w:pPr>
                    <w:jc w:val="both"/>
                    <w:rPr>
                      <w:sz w:val="22"/>
                    </w:rPr>
                  </w:pPr>
                  <w:r w:rsidRPr="00BF186C">
                    <w:rPr>
                      <w:sz w:val="22"/>
                    </w:rPr>
                    <w:t>- A double-sided photocopy of the identity card and tax identification number of the applicant, the two witnesses, and the deceased for documents related to inheritance matters;</w:t>
                  </w:r>
                </w:p>
                <w:p w14:paraId="0E6D9983" w14:textId="77777777" w:rsidR="00516F9D" w:rsidRPr="00BF186C" w:rsidRDefault="00516F9D" w:rsidP="00516F9D">
                  <w:pPr>
                    <w:jc w:val="both"/>
                    <w:rPr>
                      <w:sz w:val="22"/>
                    </w:rPr>
                  </w:pPr>
                  <w:r w:rsidRPr="00BF186C">
                    <w:rPr>
                      <w:sz w:val="22"/>
                    </w:rPr>
                    <w:t>- A death certificate on plain paper;</w:t>
                  </w:r>
                </w:p>
                <w:p w14:paraId="5FECF8AC" w14:textId="1DA6FAEB" w:rsidR="00EB3206" w:rsidRPr="00BF186C" w:rsidRDefault="00516F9D" w:rsidP="00516F9D">
                  <w:pPr>
                    <w:jc w:val="both"/>
                    <w:rPr>
                      <w:sz w:val="22"/>
                    </w:rPr>
                  </w:pPr>
                  <w:r w:rsidRPr="00BF186C">
                    <w:rPr>
                      <w:sz w:val="22"/>
                    </w:rPr>
                    <w:t>- For affidavits related to testamentary succession, present the record of the will’s publication.</w:t>
                  </w:r>
                </w:p>
              </w:tc>
            </w:tr>
            <w:tr w:rsidR="00EB3206" w:rsidRPr="00BF186C" w14:paraId="3B667354" w14:textId="77777777" w:rsidTr="008D3D24">
              <w:trPr>
                <w:trHeight w:val="567"/>
                <w:tblCellSpacing w:w="14" w:type="dxa"/>
              </w:trPr>
              <w:tc>
                <w:tcPr>
                  <w:tcW w:w="2569" w:type="dxa"/>
                  <w:shd w:val="clear" w:color="auto" w:fill="E9EFF7"/>
                  <w:tcMar>
                    <w:top w:w="57" w:type="dxa"/>
                    <w:bottom w:w="57" w:type="dxa"/>
                    <w:right w:w="57" w:type="dxa"/>
                  </w:tcMar>
                </w:tcPr>
                <w:p w14:paraId="7E78FA7A" w14:textId="238CD05D" w:rsidR="00EB3206" w:rsidRPr="00BF186C" w:rsidRDefault="00EB3206" w:rsidP="00EB3206">
                  <w:pPr>
                    <w:spacing w:line="360" w:lineRule="auto"/>
                    <w:jc w:val="right"/>
                    <w:rPr>
                      <w:b/>
                      <w:i/>
                      <w:color w:val="002060"/>
                      <w:sz w:val="22"/>
                    </w:rPr>
                  </w:pPr>
                  <w:r w:rsidRPr="00BF186C">
                    <w:rPr>
                      <w:b/>
                      <w:i/>
                      <w:color w:val="002060"/>
                      <w:sz w:val="24"/>
                      <w:szCs w:val="24"/>
                    </w:rPr>
                    <w:t>COSTS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6E134605" w14:textId="68282417" w:rsidR="00516F9D" w:rsidRPr="00BF186C" w:rsidRDefault="00516F9D">
                  <w:pPr>
                    <w:pStyle w:val="Paragrafoelenco"/>
                    <w:numPr>
                      <w:ilvl w:val="0"/>
                      <w:numId w:val="16"/>
                    </w:numPr>
                    <w:jc w:val="both"/>
                    <w:rPr>
                      <w:sz w:val="22"/>
                    </w:rPr>
                  </w:pPr>
                  <w:r w:rsidRPr="00BF186C">
                    <w:rPr>
                      <w:sz w:val="22"/>
                    </w:rPr>
                    <w:t xml:space="preserve">2 revenue stamps of €16.00 for judicial documents. </w:t>
                  </w:r>
                </w:p>
                <w:p w14:paraId="74722DDE" w14:textId="2A41DD35" w:rsidR="00516F9D" w:rsidRPr="00BF186C" w:rsidRDefault="00516F9D">
                  <w:pPr>
                    <w:pStyle w:val="Paragrafoelenco"/>
                    <w:numPr>
                      <w:ilvl w:val="0"/>
                      <w:numId w:val="16"/>
                    </w:numPr>
                    <w:jc w:val="both"/>
                    <w:rPr>
                      <w:sz w:val="22"/>
                    </w:rPr>
                  </w:pPr>
                  <w:r w:rsidRPr="00BF186C">
                    <w:rPr>
                      <w:sz w:val="22"/>
                    </w:rPr>
                    <w:t xml:space="preserve">1 revenue stamp of €35.40 for registry office fees (urgent procedure), payable via </w:t>
                  </w:r>
                  <w:proofErr w:type="spellStart"/>
                  <w:r w:rsidRPr="00BF186C">
                    <w:rPr>
                      <w:sz w:val="22"/>
                    </w:rPr>
                    <w:t>PagoPA</w:t>
                  </w:r>
                  <w:proofErr w:type="spellEnd"/>
                  <w:r w:rsidRPr="00BF186C">
                    <w:rPr>
                      <w:sz w:val="22"/>
                    </w:rPr>
                    <w:t xml:space="preserve">; 1 revenue </w:t>
                  </w:r>
                  <w:r w:rsidRPr="00BF186C">
                    <w:rPr>
                      <w:sz w:val="22"/>
                    </w:rPr>
                    <w:lastRenderedPageBreak/>
                    <w:t xml:space="preserve">stamp of €11.80 for registry office fees (non-urgent procedure), payable via </w:t>
                  </w:r>
                  <w:proofErr w:type="spellStart"/>
                  <w:r w:rsidRPr="00BF186C">
                    <w:rPr>
                      <w:sz w:val="22"/>
                    </w:rPr>
                    <w:t>PagoPA</w:t>
                  </w:r>
                  <w:proofErr w:type="spellEnd"/>
                  <w:r w:rsidRPr="00BF186C">
                    <w:rPr>
                      <w:sz w:val="22"/>
                    </w:rPr>
                    <w:t xml:space="preserve">. </w:t>
                  </w:r>
                </w:p>
                <w:p w14:paraId="5B5687D2" w14:textId="33E46DE3" w:rsidR="00516F9D" w:rsidRPr="00BF186C" w:rsidRDefault="00516F9D">
                  <w:pPr>
                    <w:pStyle w:val="Paragrafoelenco"/>
                    <w:numPr>
                      <w:ilvl w:val="0"/>
                      <w:numId w:val="16"/>
                    </w:numPr>
                    <w:jc w:val="both"/>
                    <w:rPr>
                      <w:sz w:val="22"/>
                    </w:rPr>
                  </w:pPr>
                  <w:r w:rsidRPr="00BF186C">
                    <w:rPr>
                      <w:sz w:val="22"/>
                    </w:rPr>
                    <w:t xml:space="preserve">Sworn Affidavits for divorce purposes are exempt from stamp duty pursuant to Article 19 of Law No. 74 of 6 March 1987. </w:t>
                  </w:r>
                </w:p>
                <w:p w14:paraId="022E0AF1" w14:textId="77777777" w:rsidR="00EB3206" w:rsidRPr="00BF186C" w:rsidRDefault="00EB3206" w:rsidP="00516F9D">
                  <w:pPr>
                    <w:jc w:val="both"/>
                    <w:rPr>
                      <w:sz w:val="22"/>
                    </w:rPr>
                  </w:pPr>
                </w:p>
              </w:tc>
            </w:tr>
            <w:tr w:rsidR="00EB3206" w:rsidRPr="00BF186C" w14:paraId="615E8F44" w14:textId="77777777" w:rsidTr="008D3D24">
              <w:trPr>
                <w:trHeight w:val="624"/>
                <w:tblCellSpacing w:w="14" w:type="dxa"/>
              </w:trPr>
              <w:tc>
                <w:tcPr>
                  <w:tcW w:w="2569" w:type="dxa"/>
                  <w:shd w:val="clear" w:color="auto" w:fill="E9EFF7"/>
                  <w:tcMar>
                    <w:top w:w="57" w:type="dxa"/>
                    <w:bottom w:w="57" w:type="dxa"/>
                    <w:right w:w="57" w:type="dxa"/>
                  </w:tcMar>
                </w:tcPr>
                <w:p w14:paraId="0107EE51" w14:textId="77777777" w:rsidR="00EB3206" w:rsidRPr="00BF186C" w:rsidRDefault="00EB3206" w:rsidP="00EB3206">
                  <w:pPr>
                    <w:spacing w:line="360" w:lineRule="auto"/>
                    <w:jc w:val="right"/>
                    <w:rPr>
                      <w:b/>
                      <w:i/>
                      <w:color w:val="002060"/>
                      <w:sz w:val="22"/>
                    </w:rPr>
                  </w:pPr>
                  <w:r w:rsidRPr="00BF186C">
                    <w:rPr>
                      <w:b/>
                      <w:i/>
                      <w:color w:val="002060"/>
                      <w:sz w:val="22"/>
                    </w:rPr>
                    <w:lastRenderedPageBreak/>
                    <w:t>PROCESSING TIME</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284E5D50" w14:textId="078FB2DE" w:rsidR="00EB3206" w:rsidRPr="00BF186C" w:rsidRDefault="00516F9D" w:rsidP="00EB3206">
                  <w:pPr>
                    <w:spacing w:line="210" w:lineRule="atLeast"/>
                    <w:jc w:val="both"/>
                    <w:rPr>
                      <w:bCs/>
                      <w:color w:val="000000"/>
                      <w:sz w:val="22"/>
                    </w:rPr>
                  </w:pPr>
                  <w:r w:rsidRPr="00BF186C">
                    <w:rPr>
                      <w:bCs/>
                      <w:color w:val="000000"/>
                      <w:sz w:val="22"/>
                    </w:rPr>
                    <w:t>By appointment</w:t>
                  </w:r>
                </w:p>
              </w:tc>
            </w:tr>
          </w:tbl>
          <w:p w14:paraId="51538101" w14:textId="77777777" w:rsidR="00C01131" w:rsidRPr="00BF186C" w:rsidRDefault="00C01131" w:rsidP="00E908AE">
            <w:pPr>
              <w:tabs>
                <w:tab w:val="left" w:pos="3319"/>
              </w:tabs>
              <w:rPr>
                <w:sz w:val="22"/>
              </w:rPr>
            </w:pPr>
          </w:p>
          <w:p w14:paraId="3CCA1005" w14:textId="532A2FA9" w:rsidR="00364657" w:rsidRPr="00BF186C" w:rsidRDefault="00364657" w:rsidP="00E908AE">
            <w:pPr>
              <w:tabs>
                <w:tab w:val="left" w:pos="3319"/>
              </w:tabs>
              <w:rPr>
                <w:b/>
                <w:bCs/>
                <w:sz w:val="22"/>
              </w:rPr>
            </w:pPr>
            <w:r w:rsidRPr="00BF186C">
              <w:rPr>
                <w:b/>
                <w:bCs/>
                <w:sz w:val="22"/>
              </w:rPr>
              <w:t xml:space="preserve">SWORN EXPERT REPORTS AND TRANSLATIONS </w:t>
            </w:r>
          </w:p>
          <w:p w14:paraId="04DEC0B0" w14:textId="77777777" w:rsidR="00364657" w:rsidRPr="00BF186C" w:rsidRDefault="00364657" w:rsidP="00E908AE">
            <w:pPr>
              <w:tabs>
                <w:tab w:val="left" w:pos="3319"/>
              </w:tabs>
              <w:rPr>
                <w:sz w:val="22"/>
              </w:rPr>
            </w:pPr>
          </w:p>
          <w:tbl>
            <w:tblPr>
              <w:tblW w:w="8789" w:type="dxa"/>
              <w:tblCellSpacing w:w="14" w:type="dxa"/>
              <w:tblInd w:w="397" w:type="dxa"/>
              <w:tblCellMar>
                <w:left w:w="57" w:type="dxa"/>
                <w:right w:w="57" w:type="dxa"/>
              </w:tblCellMar>
              <w:tblLook w:val="00A0" w:firstRow="1" w:lastRow="0" w:firstColumn="1" w:lastColumn="0" w:noHBand="0" w:noVBand="0"/>
            </w:tblPr>
            <w:tblGrid>
              <w:gridCol w:w="2611"/>
              <w:gridCol w:w="6178"/>
            </w:tblGrid>
            <w:tr w:rsidR="00364657" w:rsidRPr="00BF186C" w14:paraId="613D6535" w14:textId="77777777" w:rsidTr="008D3D24">
              <w:trPr>
                <w:trHeight w:val="610"/>
                <w:tblCellSpacing w:w="14" w:type="dxa"/>
              </w:trPr>
              <w:tc>
                <w:tcPr>
                  <w:tcW w:w="2569" w:type="dxa"/>
                  <w:tcBorders>
                    <w:top w:val="nil"/>
                    <w:left w:val="nil"/>
                    <w:right w:val="nil"/>
                  </w:tcBorders>
                  <w:shd w:val="clear" w:color="auto" w:fill="E9EFF7"/>
                  <w:tcMar>
                    <w:top w:w="57" w:type="dxa"/>
                    <w:bottom w:w="57" w:type="dxa"/>
                    <w:right w:w="57" w:type="dxa"/>
                  </w:tcMar>
                </w:tcPr>
                <w:p w14:paraId="1FD6B3F5" w14:textId="77777777" w:rsidR="00364657" w:rsidRPr="00BF186C" w:rsidRDefault="00364657" w:rsidP="00364657">
                  <w:pPr>
                    <w:spacing w:line="360" w:lineRule="auto"/>
                    <w:jc w:val="right"/>
                    <w:rPr>
                      <w:b/>
                      <w:color w:val="4F81BD"/>
                      <w:sz w:val="22"/>
                    </w:rPr>
                  </w:pPr>
                  <w:r w:rsidRPr="00BF186C">
                    <w:rPr>
                      <w:b/>
                      <w:i/>
                      <w:color w:val="002060"/>
                      <w:sz w:val="22"/>
                    </w:rPr>
                    <w:t>WHAT IS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0AC27634" w14:textId="6613E4CB" w:rsidR="00364657" w:rsidRPr="00BF186C" w:rsidRDefault="00364657" w:rsidP="00364657">
                  <w:pPr>
                    <w:jc w:val="both"/>
                    <w:rPr>
                      <w:sz w:val="22"/>
                    </w:rPr>
                  </w:pPr>
                  <w:r w:rsidRPr="00BF186C">
                    <w:rPr>
                      <w:sz w:val="22"/>
                    </w:rPr>
                    <w:t>Anyone who drafts an expert report or a translation into Italian of a document written in a foreign language may confer “official status” on the document by swearing before the court clerk that they have faithfully and accurately performed the assignment entrusted to them.</w:t>
                  </w:r>
                </w:p>
              </w:tc>
            </w:tr>
            <w:tr w:rsidR="00364657" w:rsidRPr="00BF186C" w14:paraId="3B30715D" w14:textId="77777777" w:rsidTr="008D3D24">
              <w:trPr>
                <w:trHeight w:val="70"/>
                <w:tblCellSpacing w:w="14" w:type="dxa"/>
              </w:trPr>
              <w:tc>
                <w:tcPr>
                  <w:tcW w:w="2569" w:type="dxa"/>
                  <w:shd w:val="clear" w:color="auto" w:fill="E9EFF7"/>
                  <w:tcMar>
                    <w:top w:w="57" w:type="dxa"/>
                    <w:bottom w:w="57" w:type="dxa"/>
                    <w:right w:w="57" w:type="dxa"/>
                  </w:tcMar>
                </w:tcPr>
                <w:p w14:paraId="0B608490" w14:textId="77777777" w:rsidR="00364657" w:rsidRPr="00BF186C" w:rsidRDefault="00364657" w:rsidP="00364657">
                  <w:pPr>
                    <w:spacing w:line="360" w:lineRule="auto"/>
                    <w:jc w:val="right"/>
                    <w:rPr>
                      <w:b/>
                      <w:i/>
                      <w:color w:val="002060"/>
                      <w:sz w:val="22"/>
                    </w:rPr>
                  </w:pPr>
                  <w:r w:rsidRPr="00BF186C">
                    <w:rPr>
                      <w:b/>
                      <w:i/>
                      <w:color w:val="002060"/>
                      <w:sz w:val="22"/>
                    </w:rPr>
                    <w:t>WHO CAN REQUEST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10CA47C8" w14:textId="40E0071D" w:rsidR="00364657" w:rsidRPr="00BF186C" w:rsidRDefault="00D9328C" w:rsidP="00364657">
                  <w:pPr>
                    <w:jc w:val="both"/>
                    <w:rPr>
                      <w:sz w:val="22"/>
                    </w:rPr>
                  </w:pPr>
                  <w:r w:rsidRPr="00BF186C">
                    <w:rPr>
                      <w:sz w:val="22"/>
                    </w:rPr>
                    <w:t>Either t</w:t>
                  </w:r>
                  <w:r w:rsidR="00364657" w:rsidRPr="00BF186C">
                    <w:rPr>
                      <w:sz w:val="22"/>
                    </w:rPr>
                    <w:t>he expert who prepared the report or the translator who translated the document.</w:t>
                  </w:r>
                </w:p>
              </w:tc>
            </w:tr>
            <w:tr w:rsidR="00364657" w:rsidRPr="00BF186C" w14:paraId="2643FFA7" w14:textId="77777777" w:rsidTr="008D3D24">
              <w:trPr>
                <w:trHeight w:val="280"/>
                <w:tblCellSpacing w:w="14" w:type="dxa"/>
              </w:trPr>
              <w:tc>
                <w:tcPr>
                  <w:tcW w:w="2569" w:type="dxa"/>
                  <w:shd w:val="clear" w:color="auto" w:fill="E9EFF7"/>
                  <w:tcMar>
                    <w:top w:w="57" w:type="dxa"/>
                    <w:bottom w:w="57" w:type="dxa"/>
                    <w:right w:w="57" w:type="dxa"/>
                  </w:tcMar>
                </w:tcPr>
                <w:p w14:paraId="4C79CEFB" w14:textId="77777777" w:rsidR="00364657" w:rsidRPr="00BF186C" w:rsidRDefault="00364657" w:rsidP="00364657">
                  <w:pPr>
                    <w:spacing w:line="360" w:lineRule="auto"/>
                    <w:jc w:val="right"/>
                    <w:rPr>
                      <w:b/>
                      <w:i/>
                      <w:color w:val="002060"/>
                      <w:sz w:val="22"/>
                    </w:rPr>
                  </w:pPr>
                  <w:r w:rsidRPr="00BF186C">
                    <w:rPr>
                      <w:b/>
                      <w:i/>
                      <w:color w:val="002060"/>
                      <w:sz w:val="22"/>
                    </w:rPr>
                    <w:t>WHERE IT CAN BE REQUESTED</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780656FC" w14:textId="2A994BCB" w:rsidR="00364657" w:rsidRPr="00BF186C" w:rsidRDefault="00364657" w:rsidP="00364657">
                  <w:pPr>
                    <w:jc w:val="both"/>
                    <w:rPr>
                      <w:sz w:val="22"/>
                    </w:rPr>
                  </w:pPr>
                  <w:r w:rsidRPr="00BF186C">
                    <w:rPr>
                      <w:sz w:val="22"/>
                    </w:rPr>
                    <w:t xml:space="preserve">At the </w:t>
                  </w:r>
                  <w:r w:rsidR="00A75E53" w:rsidRPr="00BF186C">
                    <w:rPr>
                      <w:sz w:val="22"/>
                    </w:rPr>
                    <w:t xml:space="preserve">Registry for Non-Contentious Proceedings </w:t>
                  </w:r>
                  <w:r w:rsidRPr="00BF186C">
                    <w:rPr>
                      <w:sz w:val="22"/>
                    </w:rPr>
                    <w:t>(</w:t>
                  </w:r>
                  <w:proofErr w:type="spellStart"/>
                  <w:r w:rsidRPr="00BF186C">
                    <w:rPr>
                      <w:sz w:val="22"/>
                    </w:rPr>
                    <w:t>Cancelleria</w:t>
                  </w:r>
                  <w:proofErr w:type="spellEnd"/>
                  <w:r w:rsidRPr="00BF186C">
                    <w:rPr>
                      <w:sz w:val="22"/>
                    </w:rPr>
                    <w:t xml:space="preserve"> della </w:t>
                  </w:r>
                  <w:proofErr w:type="spellStart"/>
                  <w:r w:rsidRPr="00BF186C">
                    <w:rPr>
                      <w:sz w:val="22"/>
                    </w:rPr>
                    <w:t>Volontaria</w:t>
                  </w:r>
                  <w:proofErr w:type="spellEnd"/>
                  <w:r w:rsidRPr="00BF186C">
                    <w:rPr>
                      <w:sz w:val="22"/>
                    </w:rPr>
                    <w:t xml:space="preserve"> </w:t>
                  </w:r>
                  <w:proofErr w:type="spellStart"/>
                  <w:r w:rsidRPr="00BF186C">
                    <w:rPr>
                      <w:sz w:val="22"/>
                    </w:rPr>
                    <w:t>Giurisdizione</w:t>
                  </w:r>
                  <w:proofErr w:type="spellEnd"/>
                  <w:r w:rsidRPr="00BF186C">
                    <w:rPr>
                      <w:sz w:val="22"/>
                    </w:rPr>
                    <w:t>)</w:t>
                  </w:r>
                  <w:r w:rsidR="00D9328C" w:rsidRPr="00BF186C">
                    <w:rPr>
                      <w:sz w:val="22"/>
                    </w:rPr>
                    <w:t>. It can also be obtained from the clerks' offices of the Justices of the Peace (</w:t>
                  </w:r>
                  <w:proofErr w:type="spellStart"/>
                  <w:r w:rsidR="00D9328C" w:rsidRPr="00BF186C">
                    <w:rPr>
                      <w:sz w:val="22"/>
                    </w:rPr>
                    <w:t>Uffici</w:t>
                  </w:r>
                  <w:proofErr w:type="spellEnd"/>
                  <w:r w:rsidR="00D9328C" w:rsidRPr="00BF186C">
                    <w:rPr>
                      <w:sz w:val="22"/>
                    </w:rPr>
                    <w:t xml:space="preserve"> del Giudice di Pace)</w:t>
                  </w:r>
                </w:p>
              </w:tc>
            </w:tr>
            <w:tr w:rsidR="00364657" w:rsidRPr="00BF186C" w14:paraId="478C19BE" w14:textId="77777777" w:rsidTr="008D3D24">
              <w:trPr>
                <w:trHeight w:val="567"/>
                <w:tblCellSpacing w:w="14" w:type="dxa"/>
              </w:trPr>
              <w:tc>
                <w:tcPr>
                  <w:tcW w:w="2569" w:type="dxa"/>
                  <w:shd w:val="clear" w:color="auto" w:fill="E9EFF7"/>
                  <w:tcMar>
                    <w:top w:w="57" w:type="dxa"/>
                    <w:bottom w:w="57" w:type="dxa"/>
                    <w:right w:w="57" w:type="dxa"/>
                  </w:tcMar>
                </w:tcPr>
                <w:p w14:paraId="19B3781F" w14:textId="5FD85BF1" w:rsidR="00364657" w:rsidRPr="00BF186C" w:rsidRDefault="00364657" w:rsidP="00364657">
                  <w:pPr>
                    <w:spacing w:line="360" w:lineRule="auto"/>
                    <w:jc w:val="right"/>
                    <w:rPr>
                      <w:b/>
                      <w:i/>
                      <w:color w:val="002060"/>
                      <w:sz w:val="22"/>
                    </w:rPr>
                  </w:pPr>
                  <w:r w:rsidRPr="00BF186C">
                    <w:rPr>
                      <w:b/>
                      <w:i/>
                      <w:color w:val="002060"/>
                      <w:sz w:val="22"/>
                    </w:rPr>
                    <w:t>REQUIR</w:t>
                  </w:r>
                  <w:r w:rsidR="009F314E" w:rsidRPr="00BF186C">
                    <w:rPr>
                      <w:b/>
                      <w:i/>
                      <w:color w:val="002060"/>
                      <w:sz w:val="22"/>
                    </w:rPr>
                    <w:t>E</w:t>
                  </w:r>
                  <w:r w:rsidRPr="00BF186C">
                    <w:rPr>
                      <w:b/>
                      <w:i/>
                      <w:color w:val="002060"/>
                      <w:sz w:val="22"/>
                    </w:rPr>
                    <w:t>MENT</w:t>
                  </w:r>
                  <w:r w:rsidR="009F314E" w:rsidRPr="00BF186C">
                    <w:rPr>
                      <w:b/>
                      <w:i/>
                      <w:color w:val="002060"/>
                      <w:sz w:val="22"/>
                    </w:rPr>
                    <w: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63A22206" w14:textId="77777777" w:rsidR="00D9328C" w:rsidRPr="00BF186C" w:rsidRDefault="00D9328C">
                  <w:pPr>
                    <w:pStyle w:val="Paragrafoelenco"/>
                    <w:numPr>
                      <w:ilvl w:val="0"/>
                      <w:numId w:val="16"/>
                    </w:numPr>
                    <w:jc w:val="both"/>
                    <w:rPr>
                      <w:sz w:val="22"/>
                    </w:rPr>
                  </w:pPr>
                  <w:r w:rsidRPr="00BF186C">
                    <w:rPr>
                      <w:sz w:val="22"/>
                    </w:rPr>
                    <w:t>Identification document of the expert or translator;</w:t>
                  </w:r>
                </w:p>
                <w:p w14:paraId="1513F78F" w14:textId="098C3A38" w:rsidR="00D9328C" w:rsidRPr="00BF186C" w:rsidRDefault="00D9328C">
                  <w:pPr>
                    <w:pStyle w:val="Paragrafoelenco"/>
                    <w:numPr>
                      <w:ilvl w:val="0"/>
                      <w:numId w:val="16"/>
                    </w:numPr>
                    <w:jc w:val="both"/>
                    <w:rPr>
                      <w:sz w:val="22"/>
                    </w:rPr>
                  </w:pPr>
                  <w:r w:rsidRPr="00BF186C">
                    <w:rPr>
                      <w:sz w:val="22"/>
                    </w:rPr>
                    <w:t>The expert report or document (original or certified copy) to be translated.</w:t>
                  </w:r>
                </w:p>
                <w:p w14:paraId="1C42BE52" w14:textId="717A0F72" w:rsidR="00364657" w:rsidRPr="00BF186C" w:rsidRDefault="00364657" w:rsidP="00364657">
                  <w:pPr>
                    <w:jc w:val="both"/>
                    <w:rPr>
                      <w:sz w:val="22"/>
                    </w:rPr>
                  </w:pPr>
                </w:p>
              </w:tc>
            </w:tr>
            <w:tr w:rsidR="00364657" w:rsidRPr="00BF186C" w14:paraId="09CBC83A" w14:textId="77777777" w:rsidTr="008D3D24">
              <w:trPr>
                <w:trHeight w:val="567"/>
                <w:tblCellSpacing w:w="14" w:type="dxa"/>
              </w:trPr>
              <w:tc>
                <w:tcPr>
                  <w:tcW w:w="2569" w:type="dxa"/>
                  <w:shd w:val="clear" w:color="auto" w:fill="E9EFF7"/>
                  <w:tcMar>
                    <w:top w:w="57" w:type="dxa"/>
                    <w:bottom w:w="57" w:type="dxa"/>
                    <w:right w:w="57" w:type="dxa"/>
                  </w:tcMar>
                </w:tcPr>
                <w:p w14:paraId="64C47293" w14:textId="77777777" w:rsidR="00364657" w:rsidRPr="00BF186C" w:rsidRDefault="00364657" w:rsidP="00364657">
                  <w:pPr>
                    <w:spacing w:line="360" w:lineRule="auto"/>
                    <w:jc w:val="right"/>
                    <w:rPr>
                      <w:b/>
                      <w:i/>
                      <w:color w:val="002060"/>
                      <w:sz w:val="22"/>
                    </w:rPr>
                  </w:pPr>
                  <w:r w:rsidRPr="00BF186C">
                    <w:rPr>
                      <w:b/>
                      <w:i/>
                      <w:color w:val="002060"/>
                      <w:sz w:val="24"/>
                      <w:szCs w:val="24"/>
                    </w:rPr>
                    <w:t>COSTS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406F52E4" w14:textId="649E054D" w:rsidR="00364657" w:rsidRPr="00BF186C" w:rsidRDefault="00D9328C" w:rsidP="00D9328C">
                  <w:pPr>
                    <w:jc w:val="both"/>
                    <w:rPr>
                      <w:sz w:val="22"/>
                    </w:rPr>
                  </w:pPr>
                  <w:r w:rsidRPr="00BF186C">
                    <w:rPr>
                      <w:sz w:val="22"/>
                    </w:rPr>
                    <w:t xml:space="preserve">One revenue </w:t>
                  </w:r>
                  <w:proofErr w:type="gramStart"/>
                  <w:r w:rsidRPr="00BF186C">
                    <w:rPr>
                      <w:sz w:val="22"/>
                    </w:rPr>
                    <w:t>stamp</w:t>
                  </w:r>
                  <w:proofErr w:type="gramEnd"/>
                  <w:r w:rsidRPr="00BF186C">
                    <w:rPr>
                      <w:sz w:val="22"/>
                    </w:rPr>
                    <w:t xml:space="preserve"> every 4 pages of the document and the report</w:t>
                  </w:r>
                </w:p>
              </w:tc>
            </w:tr>
            <w:tr w:rsidR="00364657" w:rsidRPr="00BF186C" w14:paraId="7FEBEB80" w14:textId="77777777" w:rsidTr="008D3D24">
              <w:trPr>
                <w:trHeight w:val="624"/>
                <w:tblCellSpacing w:w="14" w:type="dxa"/>
              </w:trPr>
              <w:tc>
                <w:tcPr>
                  <w:tcW w:w="2569" w:type="dxa"/>
                  <w:shd w:val="clear" w:color="auto" w:fill="E9EFF7"/>
                  <w:tcMar>
                    <w:top w:w="57" w:type="dxa"/>
                    <w:bottom w:w="57" w:type="dxa"/>
                    <w:right w:w="57" w:type="dxa"/>
                  </w:tcMar>
                </w:tcPr>
                <w:p w14:paraId="69CD12EA" w14:textId="77777777" w:rsidR="00364657" w:rsidRPr="00BF186C" w:rsidRDefault="00364657" w:rsidP="00364657">
                  <w:pPr>
                    <w:spacing w:line="360" w:lineRule="auto"/>
                    <w:jc w:val="right"/>
                    <w:rPr>
                      <w:b/>
                      <w:i/>
                      <w:color w:val="002060"/>
                      <w:sz w:val="22"/>
                    </w:rPr>
                  </w:pPr>
                  <w:r w:rsidRPr="00BF186C">
                    <w:rPr>
                      <w:b/>
                      <w:i/>
                      <w:color w:val="002060"/>
                      <w:sz w:val="22"/>
                    </w:rPr>
                    <w:t>PROCESSING TIME</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7B5B7D89" w14:textId="77777777" w:rsidR="00364657" w:rsidRPr="00BF186C" w:rsidRDefault="00364657" w:rsidP="00364657">
                  <w:pPr>
                    <w:spacing w:line="210" w:lineRule="atLeast"/>
                    <w:jc w:val="both"/>
                    <w:rPr>
                      <w:bCs/>
                      <w:color w:val="000000"/>
                      <w:sz w:val="22"/>
                    </w:rPr>
                  </w:pPr>
                  <w:r w:rsidRPr="00BF186C">
                    <w:rPr>
                      <w:bCs/>
                      <w:color w:val="000000"/>
                      <w:sz w:val="22"/>
                    </w:rPr>
                    <w:t>By appointment</w:t>
                  </w:r>
                </w:p>
              </w:tc>
            </w:tr>
          </w:tbl>
          <w:p w14:paraId="20553AA1" w14:textId="77777777" w:rsidR="00C01131" w:rsidRPr="00BF186C" w:rsidRDefault="00C01131" w:rsidP="00E908AE">
            <w:pPr>
              <w:tabs>
                <w:tab w:val="left" w:pos="3319"/>
              </w:tabs>
              <w:rPr>
                <w:sz w:val="22"/>
              </w:rPr>
            </w:pPr>
          </w:p>
          <w:p w14:paraId="057E30F0" w14:textId="3BA63BC4" w:rsidR="00C01131" w:rsidRPr="00BF186C" w:rsidRDefault="001E1850" w:rsidP="00E908AE">
            <w:pPr>
              <w:tabs>
                <w:tab w:val="left" w:pos="3319"/>
              </w:tabs>
              <w:rPr>
                <w:b/>
                <w:bCs/>
                <w:sz w:val="24"/>
                <w:szCs w:val="24"/>
              </w:rPr>
            </w:pPr>
            <w:r w:rsidRPr="00BF186C">
              <w:rPr>
                <w:b/>
                <w:bCs/>
                <w:sz w:val="24"/>
                <w:szCs w:val="24"/>
              </w:rPr>
              <w:t>RENUNCIATION OF IN</w:t>
            </w:r>
            <w:r w:rsidR="009A4F2F" w:rsidRPr="00BF186C">
              <w:rPr>
                <w:b/>
                <w:bCs/>
                <w:sz w:val="24"/>
                <w:szCs w:val="24"/>
              </w:rPr>
              <w:t>H</w:t>
            </w:r>
            <w:r w:rsidRPr="00BF186C">
              <w:rPr>
                <w:b/>
                <w:bCs/>
                <w:sz w:val="24"/>
                <w:szCs w:val="24"/>
              </w:rPr>
              <w:t xml:space="preserve">ERITANCE </w:t>
            </w:r>
          </w:p>
          <w:p w14:paraId="62617D0A" w14:textId="711EBC60" w:rsidR="001E1850" w:rsidRPr="00BF186C" w:rsidRDefault="001E1850" w:rsidP="00E908AE">
            <w:pPr>
              <w:tabs>
                <w:tab w:val="left" w:pos="3319"/>
              </w:tabs>
              <w:rPr>
                <w:b/>
                <w:bCs/>
                <w:sz w:val="24"/>
                <w:szCs w:val="24"/>
              </w:rPr>
            </w:pPr>
          </w:p>
          <w:tbl>
            <w:tblPr>
              <w:tblW w:w="8789" w:type="dxa"/>
              <w:tblCellSpacing w:w="14" w:type="dxa"/>
              <w:tblInd w:w="397" w:type="dxa"/>
              <w:tblCellMar>
                <w:left w:w="57" w:type="dxa"/>
                <w:right w:w="57" w:type="dxa"/>
              </w:tblCellMar>
              <w:tblLook w:val="00A0" w:firstRow="1" w:lastRow="0" w:firstColumn="1" w:lastColumn="0" w:noHBand="0" w:noVBand="0"/>
            </w:tblPr>
            <w:tblGrid>
              <w:gridCol w:w="2611"/>
              <w:gridCol w:w="6178"/>
            </w:tblGrid>
            <w:tr w:rsidR="001E1850" w:rsidRPr="00BF186C" w14:paraId="13F43788" w14:textId="77777777" w:rsidTr="008D3D24">
              <w:trPr>
                <w:trHeight w:val="610"/>
                <w:tblCellSpacing w:w="14" w:type="dxa"/>
              </w:trPr>
              <w:tc>
                <w:tcPr>
                  <w:tcW w:w="2569" w:type="dxa"/>
                  <w:tcBorders>
                    <w:top w:val="nil"/>
                    <w:left w:val="nil"/>
                    <w:right w:val="nil"/>
                  </w:tcBorders>
                  <w:shd w:val="clear" w:color="auto" w:fill="E9EFF7"/>
                  <w:tcMar>
                    <w:top w:w="57" w:type="dxa"/>
                    <w:bottom w:w="57" w:type="dxa"/>
                    <w:right w:w="57" w:type="dxa"/>
                  </w:tcMar>
                </w:tcPr>
                <w:p w14:paraId="294D5E72" w14:textId="77777777" w:rsidR="001E1850" w:rsidRPr="00BF186C" w:rsidRDefault="001E1850" w:rsidP="001E1850">
                  <w:pPr>
                    <w:spacing w:line="360" w:lineRule="auto"/>
                    <w:jc w:val="right"/>
                    <w:rPr>
                      <w:b/>
                      <w:color w:val="4F81BD"/>
                      <w:sz w:val="22"/>
                    </w:rPr>
                  </w:pPr>
                  <w:r w:rsidRPr="00BF186C">
                    <w:rPr>
                      <w:b/>
                      <w:i/>
                      <w:color w:val="002060"/>
                      <w:sz w:val="22"/>
                    </w:rPr>
                    <w:t>WHAT IS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182D110F" w14:textId="2C707FF8" w:rsidR="001E1850" w:rsidRPr="00BF186C" w:rsidRDefault="009A4F2F" w:rsidP="009A4F2F">
                  <w:pPr>
                    <w:jc w:val="both"/>
                    <w:rPr>
                      <w:sz w:val="22"/>
                    </w:rPr>
                  </w:pPr>
                  <w:r w:rsidRPr="00BF186C">
                    <w:rPr>
                      <w:sz w:val="22"/>
                    </w:rPr>
                    <w:t xml:space="preserve">It is the declaration by which a person called to inherit waives the effects arising in their regard upon the opening of the succession and therefore remains entirely excluded from the estate. Therefore, none of the deceased’s creditors may seek payment of estate debts from them. A renunciation of inheritance cannot be subject to any condition or time limit, nor can it be limited to part of the estate. Where the </w:t>
                  </w:r>
                  <w:r w:rsidRPr="00BF186C">
                    <w:rPr>
                      <w:sz w:val="22"/>
                    </w:rPr>
                    <w:lastRenderedPageBreak/>
                    <w:t>renouncing party is legally incapable (e.g. minors, people under guardianship or assisted administration), the waiver may be made only with the authorization of the Guardianship Judge.</w:t>
                  </w:r>
                </w:p>
              </w:tc>
            </w:tr>
            <w:tr w:rsidR="001E1850" w:rsidRPr="00BF186C" w14:paraId="6E20B319" w14:textId="77777777" w:rsidTr="008D3D24">
              <w:trPr>
                <w:trHeight w:val="70"/>
                <w:tblCellSpacing w:w="14" w:type="dxa"/>
              </w:trPr>
              <w:tc>
                <w:tcPr>
                  <w:tcW w:w="2569" w:type="dxa"/>
                  <w:shd w:val="clear" w:color="auto" w:fill="E9EFF7"/>
                  <w:tcMar>
                    <w:top w:w="57" w:type="dxa"/>
                    <w:bottom w:w="57" w:type="dxa"/>
                    <w:right w:w="57" w:type="dxa"/>
                  </w:tcMar>
                </w:tcPr>
                <w:p w14:paraId="1B031009" w14:textId="77777777" w:rsidR="001E1850" w:rsidRPr="00BF186C" w:rsidRDefault="001E1850" w:rsidP="001E1850">
                  <w:pPr>
                    <w:spacing w:line="360" w:lineRule="auto"/>
                    <w:jc w:val="right"/>
                    <w:rPr>
                      <w:b/>
                      <w:i/>
                      <w:color w:val="002060"/>
                      <w:sz w:val="22"/>
                    </w:rPr>
                  </w:pPr>
                  <w:r w:rsidRPr="00BF186C">
                    <w:rPr>
                      <w:b/>
                      <w:i/>
                      <w:color w:val="002060"/>
                      <w:sz w:val="22"/>
                    </w:rPr>
                    <w:lastRenderedPageBreak/>
                    <w:t>WHO CAN REQUEST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5F8AE283" w14:textId="49CD77B9" w:rsidR="001E1850" w:rsidRPr="00BF186C" w:rsidRDefault="009A4F2F" w:rsidP="001E1850">
                  <w:pPr>
                    <w:jc w:val="both"/>
                    <w:rPr>
                      <w:sz w:val="22"/>
                    </w:rPr>
                  </w:pPr>
                  <w:r w:rsidRPr="00BF186C">
                    <w:rPr>
                      <w:sz w:val="22"/>
                    </w:rPr>
                    <w:t>The/A person/s called to inherit</w:t>
                  </w:r>
                </w:p>
              </w:tc>
            </w:tr>
            <w:tr w:rsidR="001E1850" w:rsidRPr="00BF186C" w14:paraId="5D49E6DC" w14:textId="77777777" w:rsidTr="008D3D24">
              <w:trPr>
                <w:trHeight w:val="280"/>
                <w:tblCellSpacing w:w="14" w:type="dxa"/>
              </w:trPr>
              <w:tc>
                <w:tcPr>
                  <w:tcW w:w="2569" w:type="dxa"/>
                  <w:shd w:val="clear" w:color="auto" w:fill="E9EFF7"/>
                  <w:tcMar>
                    <w:top w:w="57" w:type="dxa"/>
                    <w:bottom w:w="57" w:type="dxa"/>
                    <w:right w:w="57" w:type="dxa"/>
                  </w:tcMar>
                </w:tcPr>
                <w:p w14:paraId="7783BB6B" w14:textId="77777777" w:rsidR="001E1850" w:rsidRPr="00BF186C" w:rsidRDefault="001E1850" w:rsidP="001E1850">
                  <w:pPr>
                    <w:spacing w:line="360" w:lineRule="auto"/>
                    <w:jc w:val="right"/>
                    <w:rPr>
                      <w:b/>
                      <w:i/>
                      <w:color w:val="002060"/>
                      <w:sz w:val="22"/>
                    </w:rPr>
                  </w:pPr>
                  <w:r w:rsidRPr="00BF186C">
                    <w:rPr>
                      <w:b/>
                      <w:i/>
                      <w:color w:val="002060"/>
                      <w:sz w:val="22"/>
                    </w:rPr>
                    <w:t>WHERE IT CAN BE REQUESTED</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2CF966F7" w14:textId="55FD78D2" w:rsidR="00C55F35" w:rsidRPr="00BF186C" w:rsidRDefault="001E1850">
                  <w:pPr>
                    <w:pStyle w:val="Paragrafoelenco"/>
                    <w:numPr>
                      <w:ilvl w:val="0"/>
                      <w:numId w:val="16"/>
                    </w:numPr>
                    <w:jc w:val="both"/>
                    <w:rPr>
                      <w:sz w:val="22"/>
                    </w:rPr>
                  </w:pPr>
                  <w:r w:rsidRPr="00BF186C">
                    <w:rPr>
                      <w:sz w:val="22"/>
                    </w:rPr>
                    <w:t xml:space="preserve">At the </w:t>
                  </w:r>
                  <w:r w:rsidR="00A75E53" w:rsidRPr="00BF186C">
                    <w:rPr>
                      <w:sz w:val="22"/>
                    </w:rPr>
                    <w:t xml:space="preserve">Registry for Non-Contentious Proceedings </w:t>
                  </w:r>
                  <w:r w:rsidRPr="00BF186C">
                    <w:rPr>
                      <w:sz w:val="22"/>
                    </w:rPr>
                    <w:t>(</w:t>
                  </w:r>
                  <w:proofErr w:type="spellStart"/>
                  <w:r w:rsidRPr="00BF186C">
                    <w:rPr>
                      <w:sz w:val="22"/>
                    </w:rPr>
                    <w:t>Cancelleria</w:t>
                  </w:r>
                  <w:proofErr w:type="spellEnd"/>
                  <w:r w:rsidRPr="00BF186C">
                    <w:rPr>
                      <w:sz w:val="22"/>
                    </w:rPr>
                    <w:t xml:space="preserve"> della </w:t>
                  </w:r>
                  <w:proofErr w:type="spellStart"/>
                  <w:r w:rsidRPr="00BF186C">
                    <w:rPr>
                      <w:sz w:val="22"/>
                    </w:rPr>
                    <w:t>Volontaria</w:t>
                  </w:r>
                  <w:proofErr w:type="spellEnd"/>
                  <w:r w:rsidRPr="00BF186C">
                    <w:rPr>
                      <w:sz w:val="22"/>
                    </w:rPr>
                    <w:t xml:space="preserve"> </w:t>
                  </w:r>
                  <w:proofErr w:type="spellStart"/>
                  <w:r w:rsidRPr="00BF186C">
                    <w:rPr>
                      <w:sz w:val="22"/>
                    </w:rPr>
                    <w:t>Giurisdizione</w:t>
                  </w:r>
                  <w:proofErr w:type="spellEnd"/>
                  <w:r w:rsidRPr="00BF186C">
                    <w:rPr>
                      <w:sz w:val="22"/>
                    </w:rPr>
                    <w:t>)</w:t>
                  </w:r>
                  <w:r w:rsidR="009A4F2F" w:rsidRPr="00BF186C">
                    <w:rPr>
                      <w:sz w:val="22"/>
                    </w:rPr>
                    <w:t xml:space="preserve"> in the place where the deceased last resided</w:t>
                  </w:r>
                  <w:r w:rsidRPr="00BF186C">
                    <w:rPr>
                      <w:sz w:val="22"/>
                    </w:rPr>
                    <w:t xml:space="preserve">. </w:t>
                  </w:r>
                </w:p>
                <w:p w14:paraId="13B9E319" w14:textId="7D60DB54" w:rsidR="001E1850" w:rsidRPr="00BF186C" w:rsidRDefault="00C55F35">
                  <w:pPr>
                    <w:pStyle w:val="Paragrafoelenco"/>
                    <w:numPr>
                      <w:ilvl w:val="0"/>
                      <w:numId w:val="16"/>
                    </w:numPr>
                    <w:jc w:val="both"/>
                    <w:rPr>
                      <w:sz w:val="22"/>
                    </w:rPr>
                  </w:pPr>
                  <w:r w:rsidRPr="00BF186C">
                    <w:rPr>
                      <w:sz w:val="22"/>
                    </w:rPr>
                    <w:t>At any notary’s office, regardless of the place of residence.</w:t>
                  </w:r>
                </w:p>
              </w:tc>
            </w:tr>
            <w:tr w:rsidR="001E1850" w:rsidRPr="00BF186C" w14:paraId="506533A6" w14:textId="77777777" w:rsidTr="008D3D24">
              <w:trPr>
                <w:trHeight w:val="567"/>
                <w:tblCellSpacing w:w="14" w:type="dxa"/>
              </w:trPr>
              <w:tc>
                <w:tcPr>
                  <w:tcW w:w="2569" w:type="dxa"/>
                  <w:shd w:val="clear" w:color="auto" w:fill="E9EFF7"/>
                  <w:tcMar>
                    <w:top w:w="57" w:type="dxa"/>
                    <w:bottom w:w="57" w:type="dxa"/>
                    <w:right w:w="57" w:type="dxa"/>
                  </w:tcMar>
                </w:tcPr>
                <w:p w14:paraId="772A6946" w14:textId="23BD438F" w:rsidR="001E1850" w:rsidRPr="00BF186C" w:rsidRDefault="001E1850" w:rsidP="001E1850">
                  <w:pPr>
                    <w:spacing w:line="360" w:lineRule="auto"/>
                    <w:jc w:val="right"/>
                    <w:rPr>
                      <w:b/>
                      <w:i/>
                      <w:color w:val="002060"/>
                      <w:sz w:val="22"/>
                    </w:rPr>
                  </w:pPr>
                  <w:r w:rsidRPr="00BF186C">
                    <w:rPr>
                      <w:b/>
                      <w:i/>
                      <w:color w:val="002060"/>
                      <w:sz w:val="22"/>
                    </w:rPr>
                    <w:t>REQUIR</w:t>
                  </w:r>
                  <w:r w:rsidR="009F314E" w:rsidRPr="00BF186C">
                    <w:rPr>
                      <w:b/>
                      <w:i/>
                      <w:color w:val="002060"/>
                      <w:sz w:val="22"/>
                    </w:rPr>
                    <w:t>E</w:t>
                  </w:r>
                  <w:r w:rsidRPr="00BF186C">
                    <w:rPr>
                      <w:b/>
                      <w:i/>
                      <w:color w:val="002060"/>
                      <w:sz w:val="22"/>
                    </w:rPr>
                    <w:t>MENT</w:t>
                  </w:r>
                  <w:r w:rsidR="009F314E" w:rsidRPr="00BF186C">
                    <w:rPr>
                      <w:b/>
                      <w:i/>
                      <w:color w:val="002060"/>
                      <w:sz w:val="22"/>
                    </w:rPr>
                    <w: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063C9D51" w14:textId="2D7B5013" w:rsidR="00BB3621" w:rsidRPr="00BF186C" w:rsidRDefault="00BB3621">
                  <w:pPr>
                    <w:pStyle w:val="Paragrafoelenco"/>
                    <w:numPr>
                      <w:ilvl w:val="0"/>
                      <w:numId w:val="16"/>
                    </w:numPr>
                    <w:jc w:val="both"/>
                    <w:rPr>
                      <w:sz w:val="22"/>
                    </w:rPr>
                  </w:pPr>
                  <w:r w:rsidRPr="00BF186C">
                    <w:rPr>
                      <w:sz w:val="22"/>
                    </w:rPr>
                    <w:t>Death certificate of the deceased;</w:t>
                  </w:r>
                </w:p>
                <w:p w14:paraId="3E0F3DDD" w14:textId="2CDF1BDC" w:rsidR="00C55F35" w:rsidRPr="00BF186C" w:rsidRDefault="00C55F35">
                  <w:pPr>
                    <w:pStyle w:val="Paragrafoelenco"/>
                    <w:numPr>
                      <w:ilvl w:val="0"/>
                      <w:numId w:val="16"/>
                    </w:numPr>
                    <w:jc w:val="both"/>
                    <w:rPr>
                      <w:sz w:val="22"/>
                    </w:rPr>
                  </w:pPr>
                  <w:r w:rsidRPr="00BF186C">
                    <w:rPr>
                      <w:sz w:val="22"/>
                    </w:rPr>
                    <w:t>Photocopy of the deceased’s tax identification number and identification document;</w:t>
                  </w:r>
                </w:p>
                <w:p w14:paraId="24AD6A2B" w14:textId="77777777" w:rsidR="00C55F35" w:rsidRPr="00BF186C" w:rsidRDefault="00C55F35">
                  <w:pPr>
                    <w:pStyle w:val="Paragrafoelenco"/>
                    <w:numPr>
                      <w:ilvl w:val="0"/>
                      <w:numId w:val="16"/>
                    </w:numPr>
                    <w:jc w:val="both"/>
                    <w:rPr>
                      <w:sz w:val="22"/>
                    </w:rPr>
                  </w:pPr>
                  <w:r w:rsidRPr="00BF186C">
                    <w:rPr>
                      <w:sz w:val="22"/>
                    </w:rPr>
                    <w:t>Photocopy of the tax identification number and valid identification document of the renouncing party or parties;</w:t>
                  </w:r>
                </w:p>
                <w:p w14:paraId="07DB3FE1" w14:textId="77777777" w:rsidR="00C55F35" w:rsidRPr="00BF186C" w:rsidRDefault="00C55F35">
                  <w:pPr>
                    <w:pStyle w:val="Paragrafoelenco"/>
                    <w:numPr>
                      <w:ilvl w:val="0"/>
                      <w:numId w:val="16"/>
                    </w:numPr>
                    <w:jc w:val="both"/>
                    <w:rPr>
                      <w:sz w:val="22"/>
                    </w:rPr>
                  </w:pPr>
                  <w:r w:rsidRPr="00BF186C">
                    <w:rPr>
                      <w:sz w:val="22"/>
                    </w:rPr>
                    <w:t>Extract from the death certificate indicating the last place of residence;</w:t>
                  </w:r>
                </w:p>
                <w:p w14:paraId="2D69EF85" w14:textId="77777777" w:rsidR="00C55F35" w:rsidRPr="00BF186C" w:rsidRDefault="00C55F35">
                  <w:pPr>
                    <w:pStyle w:val="Paragrafoelenco"/>
                    <w:numPr>
                      <w:ilvl w:val="0"/>
                      <w:numId w:val="16"/>
                    </w:numPr>
                    <w:jc w:val="both"/>
                    <w:rPr>
                      <w:sz w:val="22"/>
                    </w:rPr>
                  </w:pPr>
                  <w:r w:rsidRPr="00BF186C">
                    <w:rPr>
                      <w:sz w:val="22"/>
                    </w:rPr>
                    <w:t>Certified copy of the publication of the will, if any, with registration details;</w:t>
                  </w:r>
                </w:p>
                <w:p w14:paraId="79691C07" w14:textId="13EE0607" w:rsidR="001E1850" w:rsidRPr="00BF186C" w:rsidRDefault="00C55F35">
                  <w:pPr>
                    <w:pStyle w:val="Paragrafoelenco"/>
                    <w:numPr>
                      <w:ilvl w:val="0"/>
                      <w:numId w:val="16"/>
                    </w:numPr>
                    <w:jc w:val="both"/>
                    <w:rPr>
                      <w:sz w:val="22"/>
                    </w:rPr>
                  </w:pPr>
                  <w:r w:rsidRPr="00BF186C">
                    <w:rPr>
                      <w:sz w:val="22"/>
                    </w:rPr>
                    <w:t>In the case of renunciation on behalf of an incapacitated person or a minor, a certified copy of the authorization from the Guardianship Judge;</w:t>
                  </w:r>
                </w:p>
              </w:tc>
            </w:tr>
            <w:tr w:rsidR="001E1850" w:rsidRPr="00BF186C" w14:paraId="43EAAB6F" w14:textId="77777777" w:rsidTr="008D3D24">
              <w:trPr>
                <w:trHeight w:val="567"/>
                <w:tblCellSpacing w:w="14" w:type="dxa"/>
              </w:trPr>
              <w:tc>
                <w:tcPr>
                  <w:tcW w:w="2569" w:type="dxa"/>
                  <w:shd w:val="clear" w:color="auto" w:fill="E9EFF7"/>
                  <w:tcMar>
                    <w:top w:w="57" w:type="dxa"/>
                    <w:bottom w:w="57" w:type="dxa"/>
                    <w:right w:w="57" w:type="dxa"/>
                  </w:tcMar>
                </w:tcPr>
                <w:p w14:paraId="557B51ED" w14:textId="77777777" w:rsidR="001E1850" w:rsidRPr="00BF186C" w:rsidRDefault="001E1850" w:rsidP="001E1850">
                  <w:pPr>
                    <w:spacing w:line="360" w:lineRule="auto"/>
                    <w:jc w:val="right"/>
                    <w:rPr>
                      <w:b/>
                      <w:i/>
                      <w:color w:val="002060"/>
                      <w:sz w:val="22"/>
                    </w:rPr>
                  </w:pPr>
                  <w:r w:rsidRPr="00BF186C">
                    <w:rPr>
                      <w:b/>
                      <w:i/>
                      <w:color w:val="002060"/>
                      <w:sz w:val="24"/>
                      <w:szCs w:val="24"/>
                    </w:rPr>
                    <w:t>COSTS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14B131A2" w14:textId="77777777" w:rsidR="001E1850" w:rsidRPr="00BF186C" w:rsidRDefault="00BB3621">
                  <w:pPr>
                    <w:pStyle w:val="Paragrafoelenco"/>
                    <w:numPr>
                      <w:ilvl w:val="0"/>
                      <w:numId w:val="16"/>
                    </w:numPr>
                    <w:jc w:val="both"/>
                    <w:rPr>
                      <w:sz w:val="22"/>
                    </w:rPr>
                  </w:pPr>
                  <w:r w:rsidRPr="00BF186C">
                    <w:rPr>
                      <w:sz w:val="22"/>
                    </w:rPr>
                    <w:t>2 revenue stamps of €16.00 for judicial documents</w:t>
                  </w:r>
                </w:p>
                <w:p w14:paraId="4D1A674B" w14:textId="77777777" w:rsidR="00BB3621" w:rsidRPr="00BF186C" w:rsidRDefault="00BB3621">
                  <w:pPr>
                    <w:pStyle w:val="Paragrafoelenco"/>
                    <w:numPr>
                      <w:ilvl w:val="0"/>
                      <w:numId w:val="16"/>
                    </w:numPr>
                    <w:jc w:val="both"/>
                    <w:rPr>
                      <w:sz w:val="22"/>
                    </w:rPr>
                  </w:pPr>
                  <w:r w:rsidRPr="00BF186C">
                    <w:rPr>
                      <w:sz w:val="22"/>
                    </w:rPr>
                    <w:t xml:space="preserve">1 €11.80 revenue stamp via </w:t>
                  </w:r>
                  <w:proofErr w:type="spellStart"/>
                  <w:r w:rsidRPr="00BF186C">
                    <w:rPr>
                      <w:sz w:val="22"/>
                    </w:rPr>
                    <w:t>PagoPA</w:t>
                  </w:r>
                  <w:proofErr w:type="spellEnd"/>
                  <w:r w:rsidRPr="00BF186C">
                    <w:rPr>
                      <w:sz w:val="22"/>
                    </w:rPr>
                    <w:t xml:space="preserve"> for court fees;</w:t>
                  </w:r>
                </w:p>
                <w:p w14:paraId="7702DD24" w14:textId="3A023968" w:rsidR="00BB3621" w:rsidRPr="00BF186C" w:rsidRDefault="00BB3621">
                  <w:pPr>
                    <w:pStyle w:val="Paragrafoelenco"/>
                    <w:numPr>
                      <w:ilvl w:val="0"/>
                      <w:numId w:val="16"/>
                    </w:numPr>
                    <w:jc w:val="both"/>
                    <w:rPr>
                      <w:sz w:val="22"/>
                    </w:rPr>
                  </w:pPr>
                  <w:r w:rsidRPr="00BF186C">
                    <w:rPr>
                      <w:sz w:val="22"/>
                    </w:rPr>
                    <w:t>payment of the registration fee at Poste Italiane or a bank branch, to be submitted to the court clerk’s office on the same day after payment.</w:t>
                  </w:r>
                </w:p>
              </w:tc>
            </w:tr>
            <w:tr w:rsidR="001E1850" w:rsidRPr="00BF186C" w14:paraId="78356530" w14:textId="77777777" w:rsidTr="008D3D24">
              <w:trPr>
                <w:trHeight w:val="624"/>
                <w:tblCellSpacing w:w="14" w:type="dxa"/>
              </w:trPr>
              <w:tc>
                <w:tcPr>
                  <w:tcW w:w="2569" w:type="dxa"/>
                  <w:shd w:val="clear" w:color="auto" w:fill="E9EFF7"/>
                  <w:tcMar>
                    <w:top w:w="57" w:type="dxa"/>
                    <w:bottom w:w="57" w:type="dxa"/>
                    <w:right w:w="57" w:type="dxa"/>
                  </w:tcMar>
                </w:tcPr>
                <w:p w14:paraId="1CBF96D2" w14:textId="77777777" w:rsidR="001E1850" w:rsidRPr="00BF186C" w:rsidRDefault="001E1850" w:rsidP="001E1850">
                  <w:pPr>
                    <w:spacing w:line="360" w:lineRule="auto"/>
                    <w:jc w:val="right"/>
                    <w:rPr>
                      <w:b/>
                      <w:i/>
                      <w:color w:val="002060"/>
                      <w:sz w:val="22"/>
                    </w:rPr>
                  </w:pPr>
                  <w:r w:rsidRPr="00BF186C">
                    <w:rPr>
                      <w:b/>
                      <w:i/>
                      <w:color w:val="002060"/>
                      <w:sz w:val="22"/>
                    </w:rPr>
                    <w:t>PROCESSING TIME</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7D09B36D" w14:textId="77777777" w:rsidR="001E1850" w:rsidRPr="00BF186C" w:rsidRDefault="001E1850" w:rsidP="001E1850">
                  <w:pPr>
                    <w:spacing w:line="210" w:lineRule="atLeast"/>
                    <w:jc w:val="both"/>
                    <w:rPr>
                      <w:bCs/>
                      <w:color w:val="000000"/>
                      <w:sz w:val="22"/>
                    </w:rPr>
                  </w:pPr>
                  <w:r w:rsidRPr="00BF186C">
                    <w:rPr>
                      <w:bCs/>
                      <w:color w:val="000000"/>
                      <w:sz w:val="22"/>
                    </w:rPr>
                    <w:t>By appointment</w:t>
                  </w:r>
                </w:p>
              </w:tc>
            </w:tr>
          </w:tbl>
          <w:p w14:paraId="46BFD0C2" w14:textId="77777777" w:rsidR="001E1850" w:rsidRPr="00BF186C" w:rsidRDefault="001E1850" w:rsidP="00E908AE">
            <w:pPr>
              <w:tabs>
                <w:tab w:val="left" w:pos="3319"/>
              </w:tabs>
              <w:rPr>
                <w:b/>
                <w:bCs/>
                <w:sz w:val="24"/>
                <w:szCs w:val="24"/>
              </w:rPr>
            </w:pPr>
          </w:p>
          <w:p w14:paraId="7F79BE94" w14:textId="77777777" w:rsidR="00C01131" w:rsidRPr="00BF186C" w:rsidRDefault="00C01131" w:rsidP="00E908AE">
            <w:pPr>
              <w:tabs>
                <w:tab w:val="left" w:pos="3319"/>
              </w:tabs>
              <w:rPr>
                <w:sz w:val="22"/>
              </w:rPr>
            </w:pPr>
          </w:p>
          <w:p w14:paraId="67169EC6" w14:textId="44755E05" w:rsidR="00C01131" w:rsidRPr="00BF186C" w:rsidRDefault="00BB3621" w:rsidP="00E908AE">
            <w:pPr>
              <w:tabs>
                <w:tab w:val="left" w:pos="3319"/>
              </w:tabs>
              <w:rPr>
                <w:b/>
                <w:bCs/>
                <w:sz w:val="24"/>
                <w:szCs w:val="24"/>
              </w:rPr>
            </w:pPr>
            <w:r w:rsidRPr="00BF186C">
              <w:rPr>
                <w:b/>
                <w:bCs/>
                <w:sz w:val="24"/>
                <w:szCs w:val="24"/>
              </w:rPr>
              <w:t xml:space="preserve">ACCEPTANCE OF INHERITANCE </w:t>
            </w:r>
            <w:r w:rsidR="00BD12D0" w:rsidRPr="00BF186C">
              <w:rPr>
                <w:b/>
                <w:bCs/>
                <w:sz w:val="24"/>
                <w:szCs w:val="24"/>
              </w:rPr>
              <w:t>WITH BENEFIT OF INVENTORY</w:t>
            </w:r>
          </w:p>
          <w:p w14:paraId="7CCF3C66" w14:textId="77777777" w:rsidR="00BD12D0" w:rsidRPr="00BF186C" w:rsidRDefault="00BD12D0" w:rsidP="00E908AE">
            <w:pPr>
              <w:tabs>
                <w:tab w:val="left" w:pos="3319"/>
              </w:tabs>
              <w:rPr>
                <w:sz w:val="22"/>
              </w:rPr>
            </w:pPr>
          </w:p>
          <w:tbl>
            <w:tblPr>
              <w:tblW w:w="8789" w:type="dxa"/>
              <w:tblCellSpacing w:w="14" w:type="dxa"/>
              <w:tblInd w:w="397" w:type="dxa"/>
              <w:tblCellMar>
                <w:left w:w="57" w:type="dxa"/>
                <w:right w:w="57" w:type="dxa"/>
              </w:tblCellMar>
              <w:tblLook w:val="00A0" w:firstRow="1" w:lastRow="0" w:firstColumn="1" w:lastColumn="0" w:noHBand="0" w:noVBand="0"/>
            </w:tblPr>
            <w:tblGrid>
              <w:gridCol w:w="2611"/>
              <w:gridCol w:w="6178"/>
            </w:tblGrid>
            <w:tr w:rsidR="00BD12D0" w:rsidRPr="00BF186C" w14:paraId="57687203" w14:textId="77777777" w:rsidTr="008D3D24">
              <w:trPr>
                <w:trHeight w:val="610"/>
                <w:tblCellSpacing w:w="14" w:type="dxa"/>
              </w:trPr>
              <w:tc>
                <w:tcPr>
                  <w:tcW w:w="2569" w:type="dxa"/>
                  <w:tcBorders>
                    <w:top w:val="nil"/>
                    <w:left w:val="nil"/>
                    <w:right w:val="nil"/>
                  </w:tcBorders>
                  <w:shd w:val="clear" w:color="auto" w:fill="E9EFF7"/>
                  <w:tcMar>
                    <w:top w:w="57" w:type="dxa"/>
                    <w:bottom w:w="57" w:type="dxa"/>
                    <w:right w:w="57" w:type="dxa"/>
                  </w:tcMar>
                </w:tcPr>
                <w:p w14:paraId="4AB06470" w14:textId="77777777" w:rsidR="00BD12D0" w:rsidRPr="00BF186C" w:rsidRDefault="00BD12D0" w:rsidP="00BD12D0">
                  <w:pPr>
                    <w:spacing w:line="360" w:lineRule="auto"/>
                    <w:jc w:val="right"/>
                    <w:rPr>
                      <w:b/>
                      <w:color w:val="4F81BD"/>
                      <w:sz w:val="22"/>
                    </w:rPr>
                  </w:pPr>
                  <w:r w:rsidRPr="00BF186C">
                    <w:rPr>
                      <w:b/>
                      <w:i/>
                      <w:color w:val="002060"/>
                      <w:sz w:val="22"/>
                    </w:rPr>
                    <w:t>WHAT IS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6C0A04D6" w14:textId="58C8F114" w:rsidR="00BD12D0" w:rsidRPr="00BF186C" w:rsidRDefault="00BD12D0" w:rsidP="00B22749">
                  <w:pPr>
                    <w:jc w:val="both"/>
                    <w:rPr>
                      <w:sz w:val="22"/>
                    </w:rPr>
                  </w:pPr>
                  <w:r w:rsidRPr="00BF186C">
                    <w:rPr>
                      <w:sz w:val="22"/>
                    </w:rPr>
                    <w:t>It</w:t>
                  </w:r>
                  <w:r w:rsidR="00152072" w:rsidRPr="00BF186C">
                    <w:rPr>
                      <w:sz w:val="22"/>
                    </w:rPr>
                    <w:t xml:space="preserve"> is</w:t>
                  </w:r>
                  <w:r w:rsidRPr="00BF186C">
                    <w:rPr>
                      <w:sz w:val="22"/>
                    </w:rPr>
                    <w:t xml:space="preserve"> the declaration that allows a person called to inherit </w:t>
                  </w:r>
                  <w:r w:rsidR="00B22749" w:rsidRPr="00BF186C">
                    <w:rPr>
                      <w:sz w:val="22"/>
                    </w:rPr>
                    <w:t xml:space="preserve">not to be held liable for the deceased’s debts and bequests beyond the value of the assets received from the estate. Acceptance of the inheritance by a legally incapable person (e.g. minors, persons under guardianship or assisted administration) must </w:t>
                  </w:r>
                  <w:r w:rsidR="00B22749" w:rsidRPr="00BF186C">
                    <w:rPr>
                      <w:sz w:val="22"/>
                    </w:rPr>
                    <w:lastRenderedPageBreak/>
                    <w:t>be made exclusively with benefit of inventory, subject to authorization by the Guardianship Judge</w:t>
                  </w:r>
                </w:p>
              </w:tc>
            </w:tr>
            <w:tr w:rsidR="00BD12D0" w:rsidRPr="00BF186C" w14:paraId="734DFD47" w14:textId="77777777" w:rsidTr="008D3D24">
              <w:trPr>
                <w:trHeight w:val="70"/>
                <w:tblCellSpacing w:w="14" w:type="dxa"/>
              </w:trPr>
              <w:tc>
                <w:tcPr>
                  <w:tcW w:w="2569" w:type="dxa"/>
                  <w:shd w:val="clear" w:color="auto" w:fill="E9EFF7"/>
                  <w:tcMar>
                    <w:top w:w="57" w:type="dxa"/>
                    <w:bottom w:w="57" w:type="dxa"/>
                    <w:right w:w="57" w:type="dxa"/>
                  </w:tcMar>
                </w:tcPr>
                <w:p w14:paraId="5CEAC90F" w14:textId="77777777" w:rsidR="00BD12D0" w:rsidRPr="00BF186C" w:rsidRDefault="00BD12D0" w:rsidP="00BD12D0">
                  <w:pPr>
                    <w:spacing w:line="360" w:lineRule="auto"/>
                    <w:jc w:val="right"/>
                    <w:rPr>
                      <w:b/>
                      <w:i/>
                      <w:color w:val="002060"/>
                      <w:sz w:val="22"/>
                    </w:rPr>
                  </w:pPr>
                  <w:r w:rsidRPr="00BF186C">
                    <w:rPr>
                      <w:b/>
                      <w:i/>
                      <w:color w:val="002060"/>
                      <w:sz w:val="22"/>
                    </w:rPr>
                    <w:lastRenderedPageBreak/>
                    <w:t>WHO CAN REQUEST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36303AD6" w14:textId="77777777" w:rsidR="00BD12D0" w:rsidRPr="00BF186C" w:rsidRDefault="00BD12D0" w:rsidP="00BD12D0">
                  <w:pPr>
                    <w:jc w:val="both"/>
                    <w:rPr>
                      <w:sz w:val="22"/>
                    </w:rPr>
                  </w:pPr>
                  <w:r w:rsidRPr="00BF186C">
                    <w:rPr>
                      <w:sz w:val="22"/>
                    </w:rPr>
                    <w:t>The/A person/s called to inherit</w:t>
                  </w:r>
                </w:p>
              </w:tc>
            </w:tr>
            <w:tr w:rsidR="00BD12D0" w:rsidRPr="00BF186C" w14:paraId="5B30BEA5" w14:textId="77777777" w:rsidTr="008D3D24">
              <w:trPr>
                <w:trHeight w:val="280"/>
                <w:tblCellSpacing w:w="14" w:type="dxa"/>
              </w:trPr>
              <w:tc>
                <w:tcPr>
                  <w:tcW w:w="2569" w:type="dxa"/>
                  <w:shd w:val="clear" w:color="auto" w:fill="E9EFF7"/>
                  <w:tcMar>
                    <w:top w:w="57" w:type="dxa"/>
                    <w:bottom w:w="57" w:type="dxa"/>
                    <w:right w:w="57" w:type="dxa"/>
                  </w:tcMar>
                </w:tcPr>
                <w:p w14:paraId="11FA8F52" w14:textId="77777777" w:rsidR="00BD12D0" w:rsidRPr="00BF186C" w:rsidRDefault="00BD12D0" w:rsidP="00BD12D0">
                  <w:pPr>
                    <w:spacing w:line="360" w:lineRule="auto"/>
                    <w:jc w:val="right"/>
                    <w:rPr>
                      <w:b/>
                      <w:i/>
                      <w:color w:val="002060"/>
                      <w:sz w:val="22"/>
                    </w:rPr>
                  </w:pPr>
                  <w:r w:rsidRPr="00BF186C">
                    <w:rPr>
                      <w:b/>
                      <w:i/>
                      <w:color w:val="002060"/>
                      <w:sz w:val="22"/>
                    </w:rPr>
                    <w:t>WHERE IT CAN BE REQUESTED</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54590073" w14:textId="7810F477" w:rsidR="00BD12D0" w:rsidRPr="00BF186C" w:rsidRDefault="00BD12D0">
                  <w:pPr>
                    <w:pStyle w:val="Paragrafoelenco"/>
                    <w:numPr>
                      <w:ilvl w:val="0"/>
                      <w:numId w:val="16"/>
                    </w:numPr>
                    <w:jc w:val="both"/>
                    <w:rPr>
                      <w:sz w:val="22"/>
                    </w:rPr>
                  </w:pPr>
                  <w:r w:rsidRPr="00BF186C">
                    <w:rPr>
                      <w:sz w:val="22"/>
                    </w:rPr>
                    <w:t xml:space="preserve">At the </w:t>
                  </w:r>
                  <w:r w:rsidR="00A75E53" w:rsidRPr="00BF186C">
                    <w:rPr>
                      <w:sz w:val="22"/>
                    </w:rPr>
                    <w:t xml:space="preserve">Registry for Non-Contentious Proceedings </w:t>
                  </w:r>
                  <w:r w:rsidRPr="00BF186C">
                    <w:rPr>
                      <w:sz w:val="22"/>
                    </w:rPr>
                    <w:t>(</w:t>
                  </w:r>
                  <w:proofErr w:type="spellStart"/>
                  <w:r w:rsidRPr="00BF186C">
                    <w:rPr>
                      <w:sz w:val="22"/>
                    </w:rPr>
                    <w:t>Cancelleria</w:t>
                  </w:r>
                  <w:proofErr w:type="spellEnd"/>
                  <w:r w:rsidRPr="00BF186C">
                    <w:rPr>
                      <w:sz w:val="22"/>
                    </w:rPr>
                    <w:t xml:space="preserve"> della </w:t>
                  </w:r>
                  <w:proofErr w:type="spellStart"/>
                  <w:r w:rsidRPr="00BF186C">
                    <w:rPr>
                      <w:sz w:val="22"/>
                    </w:rPr>
                    <w:t>Volontaria</w:t>
                  </w:r>
                  <w:proofErr w:type="spellEnd"/>
                  <w:r w:rsidRPr="00BF186C">
                    <w:rPr>
                      <w:sz w:val="22"/>
                    </w:rPr>
                    <w:t xml:space="preserve"> </w:t>
                  </w:r>
                  <w:proofErr w:type="spellStart"/>
                  <w:r w:rsidRPr="00BF186C">
                    <w:rPr>
                      <w:sz w:val="22"/>
                    </w:rPr>
                    <w:t>Giurisdizione</w:t>
                  </w:r>
                  <w:proofErr w:type="spellEnd"/>
                  <w:r w:rsidRPr="00BF186C">
                    <w:rPr>
                      <w:sz w:val="22"/>
                    </w:rPr>
                    <w:t xml:space="preserve">) in the place where the deceased last resided. </w:t>
                  </w:r>
                </w:p>
                <w:p w14:paraId="75731670" w14:textId="77777777" w:rsidR="00BD12D0" w:rsidRPr="00BF186C" w:rsidRDefault="00BD12D0">
                  <w:pPr>
                    <w:pStyle w:val="Paragrafoelenco"/>
                    <w:numPr>
                      <w:ilvl w:val="0"/>
                      <w:numId w:val="16"/>
                    </w:numPr>
                    <w:jc w:val="both"/>
                    <w:rPr>
                      <w:sz w:val="22"/>
                    </w:rPr>
                  </w:pPr>
                  <w:r w:rsidRPr="00BF186C">
                    <w:rPr>
                      <w:sz w:val="22"/>
                    </w:rPr>
                    <w:t>At any notary’s office, regardless of the place of residence.</w:t>
                  </w:r>
                </w:p>
              </w:tc>
            </w:tr>
            <w:tr w:rsidR="00BD12D0" w:rsidRPr="00BF186C" w14:paraId="03F128FB" w14:textId="77777777" w:rsidTr="008D3D24">
              <w:trPr>
                <w:trHeight w:val="567"/>
                <w:tblCellSpacing w:w="14" w:type="dxa"/>
              </w:trPr>
              <w:tc>
                <w:tcPr>
                  <w:tcW w:w="2569" w:type="dxa"/>
                  <w:shd w:val="clear" w:color="auto" w:fill="E9EFF7"/>
                  <w:tcMar>
                    <w:top w:w="57" w:type="dxa"/>
                    <w:bottom w:w="57" w:type="dxa"/>
                    <w:right w:w="57" w:type="dxa"/>
                  </w:tcMar>
                </w:tcPr>
                <w:p w14:paraId="780EB8CC" w14:textId="526AB1E0" w:rsidR="00BD12D0" w:rsidRPr="00BF186C" w:rsidRDefault="00BD12D0" w:rsidP="00BD12D0">
                  <w:pPr>
                    <w:spacing w:line="360" w:lineRule="auto"/>
                    <w:jc w:val="right"/>
                    <w:rPr>
                      <w:b/>
                      <w:i/>
                      <w:color w:val="002060"/>
                      <w:sz w:val="22"/>
                    </w:rPr>
                  </w:pPr>
                  <w:r w:rsidRPr="00BF186C">
                    <w:rPr>
                      <w:b/>
                      <w:i/>
                      <w:color w:val="002060"/>
                      <w:sz w:val="22"/>
                    </w:rPr>
                    <w:t>REQUIR</w:t>
                  </w:r>
                  <w:r w:rsidR="009F314E" w:rsidRPr="00BF186C">
                    <w:rPr>
                      <w:b/>
                      <w:i/>
                      <w:color w:val="002060"/>
                      <w:sz w:val="22"/>
                    </w:rPr>
                    <w:t>E</w:t>
                  </w:r>
                  <w:r w:rsidRPr="00BF186C">
                    <w:rPr>
                      <w:b/>
                      <w:i/>
                      <w:color w:val="002060"/>
                      <w:sz w:val="22"/>
                    </w:rPr>
                    <w:t>MENT</w:t>
                  </w:r>
                  <w:r w:rsidR="009F314E" w:rsidRPr="00BF186C">
                    <w:rPr>
                      <w:b/>
                      <w:i/>
                      <w:color w:val="002060"/>
                      <w:sz w:val="22"/>
                    </w:rPr>
                    <w: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70702A94" w14:textId="77777777" w:rsidR="00B22749" w:rsidRPr="00BF186C" w:rsidRDefault="00B22749">
                  <w:pPr>
                    <w:numPr>
                      <w:ilvl w:val="0"/>
                      <w:numId w:val="16"/>
                    </w:numPr>
                    <w:spacing w:before="100" w:beforeAutospacing="1" w:after="100" w:afterAutospacing="1"/>
                    <w:rPr>
                      <w:rFonts w:eastAsia="Times New Roman"/>
                      <w:szCs w:val="20"/>
                      <w:lang w:eastAsia="it-IT"/>
                    </w:rPr>
                  </w:pPr>
                  <w:r w:rsidRPr="00BF186C">
                    <w:rPr>
                      <w:rFonts w:eastAsia="Times New Roman"/>
                      <w:szCs w:val="20"/>
                      <w:lang w:eastAsia="it-IT"/>
                    </w:rPr>
                    <w:t xml:space="preserve">Death certificate. </w:t>
                  </w:r>
                </w:p>
                <w:p w14:paraId="1A1E7032" w14:textId="77777777" w:rsidR="00B22749" w:rsidRPr="00BF186C" w:rsidRDefault="00B22749">
                  <w:pPr>
                    <w:numPr>
                      <w:ilvl w:val="0"/>
                      <w:numId w:val="16"/>
                    </w:numPr>
                    <w:spacing w:before="100" w:beforeAutospacing="1" w:after="100" w:afterAutospacing="1"/>
                    <w:rPr>
                      <w:rFonts w:eastAsia="Times New Roman"/>
                      <w:szCs w:val="20"/>
                      <w:lang w:eastAsia="it-IT"/>
                    </w:rPr>
                  </w:pPr>
                  <w:r w:rsidRPr="00BF186C">
                    <w:rPr>
                      <w:rFonts w:eastAsia="Times New Roman"/>
                      <w:szCs w:val="20"/>
                      <w:lang w:eastAsia="it-IT"/>
                    </w:rPr>
                    <w:t xml:space="preserve">Copy of the tax code (fiscal code) of the accepting party and of the deceased. </w:t>
                  </w:r>
                </w:p>
                <w:p w14:paraId="1CC2EE88" w14:textId="77777777" w:rsidR="00B22749" w:rsidRPr="00BF186C" w:rsidRDefault="00B22749">
                  <w:pPr>
                    <w:numPr>
                      <w:ilvl w:val="0"/>
                      <w:numId w:val="16"/>
                    </w:numPr>
                    <w:spacing w:before="100" w:beforeAutospacing="1" w:after="100" w:afterAutospacing="1"/>
                    <w:rPr>
                      <w:rFonts w:eastAsia="Times New Roman"/>
                      <w:szCs w:val="20"/>
                      <w:lang w:eastAsia="it-IT"/>
                    </w:rPr>
                  </w:pPr>
                  <w:r w:rsidRPr="00BF186C">
                    <w:rPr>
                      <w:rFonts w:eastAsia="Times New Roman"/>
                      <w:szCs w:val="20"/>
                      <w:lang w:eastAsia="it-IT"/>
                    </w:rPr>
                    <w:t xml:space="preserve">Identity document(s) of the accepting party/parties and of the deceased. </w:t>
                  </w:r>
                </w:p>
                <w:p w14:paraId="7D458C01" w14:textId="77777777" w:rsidR="00B22749" w:rsidRPr="00BF186C" w:rsidRDefault="00B22749">
                  <w:pPr>
                    <w:numPr>
                      <w:ilvl w:val="0"/>
                      <w:numId w:val="16"/>
                    </w:numPr>
                    <w:spacing w:before="100" w:beforeAutospacing="1" w:after="100" w:afterAutospacing="1"/>
                    <w:rPr>
                      <w:rFonts w:eastAsia="Times New Roman"/>
                      <w:szCs w:val="20"/>
                      <w:lang w:eastAsia="it-IT"/>
                    </w:rPr>
                  </w:pPr>
                  <w:r w:rsidRPr="00BF186C">
                    <w:rPr>
                      <w:rFonts w:eastAsia="Times New Roman"/>
                      <w:szCs w:val="20"/>
                      <w:lang w:eastAsia="it-IT"/>
                    </w:rPr>
                    <w:t xml:space="preserve">If a will exists, an authenticated copy (duly stamped) of the record of publication. </w:t>
                  </w:r>
                </w:p>
                <w:p w14:paraId="12A94CBA" w14:textId="585AD3C2" w:rsidR="00BD12D0" w:rsidRPr="00BF186C" w:rsidRDefault="00B22749" w:rsidP="00A75E53">
                  <w:pPr>
                    <w:numPr>
                      <w:ilvl w:val="0"/>
                      <w:numId w:val="16"/>
                    </w:numPr>
                    <w:spacing w:before="100" w:beforeAutospacing="1" w:after="100" w:afterAutospacing="1"/>
                    <w:rPr>
                      <w:rFonts w:eastAsia="Times New Roman"/>
                      <w:szCs w:val="20"/>
                      <w:lang w:eastAsia="it-IT"/>
                    </w:rPr>
                  </w:pPr>
                  <w:r w:rsidRPr="00BF186C">
                    <w:rPr>
                      <w:rFonts w:eastAsia="Times New Roman"/>
                      <w:szCs w:val="20"/>
                      <w:lang w:eastAsia="it-IT"/>
                    </w:rPr>
                    <w:t xml:space="preserve">If the acceptance is made on behalf of a legally incapable person (minors, persons under guardianship or assisted administration), an authenticated copy of the </w:t>
                  </w:r>
                  <w:r w:rsidR="005336F1" w:rsidRPr="00BF186C">
                    <w:rPr>
                      <w:rFonts w:eastAsia="Times New Roman"/>
                      <w:szCs w:val="20"/>
                      <w:lang w:eastAsia="it-IT"/>
                    </w:rPr>
                    <w:t>authorization</w:t>
                  </w:r>
                  <w:r w:rsidRPr="00BF186C">
                    <w:rPr>
                      <w:rFonts w:eastAsia="Times New Roman"/>
                      <w:szCs w:val="20"/>
                      <w:lang w:eastAsia="it-IT"/>
                    </w:rPr>
                    <w:t xml:space="preserve"> issued by the competent Guardianship Judge. The application form to obtain such </w:t>
                  </w:r>
                  <w:r w:rsidR="005336F1" w:rsidRPr="00BF186C">
                    <w:rPr>
                      <w:rFonts w:eastAsia="Times New Roman"/>
                      <w:szCs w:val="20"/>
                      <w:lang w:eastAsia="it-IT"/>
                    </w:rPr>
                    <w:t>authorization</w:t>
                  </w:r>
                  <w:r w:rsidRPr="00BF186C">
                    <w:rPr>
                      <w:rFonts w:eastAsia="Times New Roman"/>
                      <w:szCs w:val="20"/>
                      <w:lang w:eastAsia="it-IT"/>
                    </w:rPr>
                    <w:t xml:space="preserve"> is available on the Court’s website or at the Registry for </w:t>
                  </w:r>
                  <w:r w:rsidR="007A3356" w:rsidRPr="00BF186C">
                    <w:rPr>
                      <w:rFonts w:eastAsia="Times New Roman"/>
                      <w:szCs w:val="20"/>
                      <w:lang w:eastAsia="it-IT"/>
                    </w:rPr>
                    <w:t>Non-Contentious Proceedings</w:t>
                  </w:r>
                  <w:r w:rsidRPr="00BF186C">
                    <w:rPr>
                      <w:rFonts w:eastAsia="Times New Roman"/>
                      <w:szCs w:val="20"/>
                      <w:lang w:eastAsia="it-IT"/>
                    </w:rPr>
                    <w:t xml:space="preserve">. </w:t>
                  </w:r>
                </w:p>
              </w:tc>
            </w:tr>
            <w:tr w:rsidR="00BD12D0" w:rsidRPr="00BF186C" w14:paraId="40010790" w14:textId="77777777" w:rsidTr="008D3D24">
              <w:trPr>
                <w:trHeight w:val="567"/>
                <w:tblCellSpacing w:w="14" w:type="dxa"/>
              </w:trPr>
              <w:tc>
                <w:tcPr>
                  <w:tcW w:w="2569" w:type="dxa"/>
                  <w:shd w:val="clear" w:color="auto" w:fill="E9EFF7"/>
                  <w:tcMar>
                    <w:top w:w="57" w:type="dxa"/>
                    <w:bottom w:w="57" w:type="dxa"/>
                    <w:right w:w="57" w:type="dxa"/>
                  </w:tcMar>
                </w:tcPr>
                <w:p w14:paraId="55BDDB81" w14:textId="77777777" w:rsidR="00BD12D0" w:rsidRPr="00BF186C" w:rsidRDefault="00BD12D0" w:rsidP="00BD12D0">
                  <w:pPr>
                    <w:spacing w:line="360" w:lineRule="auto"/>
                    <w:jc w:val="right"/>
                    <w:rPr>
                      <w:b/>
                      <w:i/>
                      <w:color w:val="002060"/>
                      <w:sz w:val="22"/>
                    </w:rPr>
                  </w:pPr>
                  <w:r w:rsidRPr="00BF186C">
                    <w:rPr>
                      <w:b/>
                      <w:i/>
                      <w:color w:val="002060"/>
                      <w:sz w:val="24"/>
                      <w:szCs w:val="24"/>
                    </w:rPr>
                    <w:t>COSTS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74B94EEF" w14:textId="77777777" w:rsidR="00BD12D0" w:rsidRPr="00BF186C" w:rsidRDefault="000440AA">
                  <w:pPr>
                    <w:pStyle w:val="Paragrafoelenco"/>
                    <w:numPr>
                      <w:ilvl w:val="0"/>
                      <w:numId w:val="16"/>
                    </w:numPr>
                    <w:jc w:val="both"/>
                    <w:rPr>
                      <w:sz w:val="22"/>
                    </w:rPr>
                  </w:pPr>
                  <w:r w:rsidRPr="00BF186C">
                    <w:rPr>
                      <w:sz w:val="22"/>
                    </w:rPr>
                    <w:t xml:space="preserve">3 </w:t>
                  </w:r>
                  <w:r w:rsidR="00BD12D0" w:rsidRPr="00BF186C">
                    <w:rPr>
                      <w:sz w:val="22"/>
                    </w:rPr>
                    <w:t>revenue stamps of €16.00 for judicial documents</w:t>
                  </w:r>
                </w:p>
                <w:p w14:paraId="0F1F405E" w14:textId="77777777" w:rsidR="000440AA" w:rsidRPr="00BF186C" w:rsidRDefault="000440AA">
                  <w:pPr>
                    <w:numPr>
                      <w:ilvl w:val="0"/>
                      <w:numId w:val="16"/>
                    </w:numPr>
                    <w:spacing w:before="100" w:beforeAutospacing="1" w:after="100" w:afterAutospacing="1"/>
                    <w:rPr>
                      <w:rFonts w:ascii="Times New Roman" w:eastAsia="Times New Roman" w:hAnsi="Times New Roman"/>
                      <w:sz w:val="24"/>
                      <w:szCs w:val="24"/>
                      <w:lang w:eastAsia="it-IT"/>
                    </w:rPr>
                  </w:pPr>
                  <w:r w:rsidRPr="00BF186C">
                    <w:rPr>
                      <w:rFonts w:ascii="Times New Roman" w:eastAsia="Times New Roman" w:hAnsi="Times New Roman"/>
                      <w:sz w:val="24"/>
                      <w:szCs w:val="24"/>
                      <w:lang w:eastAsia="it-IT"/>
                    </w:rPr>
                    <w:t xml:space="preserve">1 revenue stamp of €11.80 for registry office fees, payable via </w:t>
                  </w:r>
                  <w:proofErr w:type="spellStart"/>
                  <w:r w:rsidRPr="00BF186C">
                    <w:rPr>
                      <w:rFonts w:ascii="Times New Roman" w:eastAsia="Times New Roman" w:hAnsi="Times New Roman"/>
                      <w:sz w:val="24"/>
                      <w:szCs w:val="24"/>
                      <w:lang w:eastAsia="it-IT"/>
                    </w:rPr>
                    <w:t>PagoPA</w:t>
                  </w:r>
                  <w:proofErr w:type="spellEnd"/>
                  <w:r w:rsidRPr="00BF186C">
                    <w:rPr>
                      <w:rFonts w:ascii="Times New Roman" w:eastAsia="Times New Roman" w:hAnsi="Times New Roman"/>
                      <w:sz w:val="24"/>
                      <w:szCs w:val="24"/>
                      <w:lang w:eastAsia="it-IT"/>
                    </w:rPr>
                    <w:t xml:space="preserve">. </w:t>
                  </w:r>
                </w:p>
                <w:p w14:paraId="50C566AE" w14:textId="37D0F970" w:rsidR="000440AA" w:rsidRPr="00BF186C" w:rsidRDefault="000440AA">
                  <w:pPr>
                    <w:numPr>
                      <w:ilvl w:val="0"/>
                      <w:numId w:val="16"/>
                    </w:numPr>
                    <w:spacing w:before="100" w:beforeAutospacing="1" w:after="100" w:afterAutospacing="1"/>
                    <w:rPr>
                      <w:rFonts w:ascii="Times New Roman" w:eastAsia="Times New Roman" w:hAnsi="Times New Roman"/>
                      <w:sz w:val="24"/>
                      <w:szCs w:val="24"/>
                      <w:lang w:eastAsia="it-IT"/>
                    </w:rPr>
                  </w:pPr>
                  <w:r w:rsidRPr="00BF186C">
                    <w:rPr>
                      <w:rFonts w:ascii="Times New Roman" w:eastAsia="Times New Roman" w:hAnsi="Times New Roman"/>
                      <w:sz w:val="24"/>
                      <w:szCs w:val="24"/>
                      <w:lang w:eastAsia="it-IT"/>
                    </w:rPr>
                    <w:t>After making the declaration before the court clerk, the mortgage tax, lump-sum stamp duties, and land registry fees must be paid using the F24 Form, which must be submitted to the Registry Office on the same day after payment</w:t>
                  </w:r>
                </w:p>
              </w:tc>
            </w:tr>
            <w:tr w:rsidR="00BD12D0" w:rsidRPr="00BF186C" w14:paraId="08D39CB9" w14:textId="77777777" w:rsidTr="008D3D24">
              <w:trPr>
                <w:trHeight w:val="624"/>
                <w:tblCellSpacing w:w="14" w:type="dxa"/>
              </w:trPr>
              <w:tc>
                <w:tcPr>
                  <w:tcW w:w="2569" w:type="dxa"/>
                  <w:shd w:val="clear" w:color="auto" w:fill="E9EFF7"/>
                  <w:tcMar>
                    <w:top w:w="57" w:type="dxa"/>
                    <w:bottom w:w="57" w:type="dxa"/>
                    <w:right w:w="57" w:type="dxa"/>
                  </w:tcMar>
                </w:tcPr>
                <w:p w14:paraId="028BFDCD" w14:textId="77777777" w:rsidR="00BD12D0" w:rsidRPr="00BF186C" w:rsidRDefault="00BD12D0" w:rsidP="00BD12D0">
                  <w:pPr>
                    <w:spacing w:line="360" w:lineRule="auto"/>
                    <w:jc w:val="right"/>
                    <w:rPr>
                      <w:b/>
                      <w:i/>
                      <w:color w:val="002060"/>
                      <w:sz w:val="22"/>
                    </w:rPr>
                  </w:pPr>
                  <w:r w:rsidRPr="00BF186C">
                    <w:rPr>
                      <w:b/>
                      <w:i/>
                      <w:color w:val="002060"/>
                      <w:sz w:val="22"/>
                    </w:rPr>
                    <w:t>PROCESSING TIME</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4F9456D2" w14:textId="77777777" w:rsidR="00BD12D0" w:rsidRPr="00BF186C" w:rsidRDefault="00BD12D0" w:rsidP="00BD12D0">
                  <w:pPr>
                    <w:spacing w:line="210" w:lineRule="atLeast"/>
                    <w:jc w:val="both"/>
                    <w:rPr>
                      <w:bCs/>
                      <w:color w:val="000000"/>
                      <w:sz w:val="22"/>
                    </w:rPr>
                  </w:pPr>
                  <w:r w:rsidRPr="00BF186C">
                    <w:rPr>
                      <w:bCs/>
                      <w:color w:val="000000"/>
                      <w:sz w:val="22"/>
                    </w:rPr>
                    <w:t>By appointment</w:t>
                  </w:r>
                </w:p>
              </w:tc>
            </w:tr>
          </w:tbl>
          <w:p w14:paraId="1027E562" w14:textId="77777777" w:rsidR="00C01131" w:rsidRPr="00BF186C" w:rsidRDefault="00C01131" w:rsidP="00E908AE">
            <w:pPr>
              <w:tabs>
                <w:tab w:val="left" w:pos="3319"/>
              </w:tabs>
              <w:rPr>
                <w:sz w:val="22"/>
              </w:rPr>
            </w:pPr>
          </w:p>
          <w:p w14:paraId="2AD1F76F" w14:textId="77777777" w:rsidR="008E04A1" w:rsidRPr="00BF186C" w:rsidRDefault="008E04A1" w:rsidP="00E908AE">
            <w:pPr>
              <w:tabs>
                <w:tab w:val="left" w:pos="3319"/>
              </w:tabs>
              <w:rPr>
                <w:sz w:val="22"/>
              </w:rPr>
            </w:pPr>
          </w:p>
          <w:p w14:paraId="3CD2212F" w14:textId="77777777" w:rsidR="008E04A1" w:rsidRPr="00BF186C" w:rsidRDefault="008E04A1" w:rsidP="00E908AE">
            <w:pPr>
              <w:tabs>
                <w:tab w:val="left" w:pos="3319"/>
              </w:tabs>
              <w:rPr>
                <w:sz w:val="22"/>
              </w:rPr>
            </w:pPr>
          </w:p>
          <w:p w14:paraId="69132EBC" w14:textId="77777777" w:rsidR="008E04A1" w:rsidRPr="00BF186C" w:rsidRDefault="008E04A1" w:rsidP="00E908AE">
            <w:pPr>
              <w:tabs>
                <w:tab w:val="left" w:pos="3319"/>
              </w:tabs>
              <w:rPr>
                <w:sz w:val="22"/>
              </w:rPr>
            </w:pPr>
          </w:p>
          <w:p w14:paraId="10267FBC" w14:textId="77777777" w:rsidR="008E04A1" w:rsidRPr="00BF186C" w:rsidRDefault="008E04A1" w:rsidP="00E908AE">
            <w:pPr>
              <w:tabs>
                <w:tab w:val="left" w:pos="3319"/>
              </w:tabs>
              <w:rPr>
                <w:sz w:val="22"/>
              </w:rPr>
            </w:pPr>
          </w:p>
          <w:p w14:paraId="68982F61" w14:textId="77777777" w:rsidR="008E04A1" w:rsidRPr="00BF186C" w:rsidRDefault="008E04A1" w:rsidP="00E908AE">
            <w:pPr>
              <w:tabs>
                <w:tab w:val="left" w:pos="3319"/>
              </w:tabs>
              <w:rPr>
                <w:sz w:val="22"/>
              </w:rPr>
            </w:pPr>
          </w:p>
          <w:p w14:paraId="44CF3D1D" w14:textId="77777777" w:rsidR="00C4173F" w:rsidRPr="00BF186C" w:rsidRDefault="00C4173F" w:rsidP="00E908AE">
            <w:pPr>
              <w:tabs>
                <w:tab w:val="left" w:pos="3319"/>
              </w:tabs>
              <w:rPr>
                <w:sz w:val="22"/>
              </w:rPr>
            </w:pPr>
          </w:p>
          <w:p w14:paraId="535CE6C7" w14:textId="44C194BC" w:rsidR="00C4173F" w:rsidRPr="00BF186C" w:rsidRDefault="00C4173F" w:rsidP="00E908AE">
            <w:pPr>
              <w:tabs>
                <w:tab w:val="left" w:pos="3319"/>
              </w:tabs>
              <w:rPr>
                <w:b/>
                <w:bCs/>
                <w:sz w:val="22"/>
              </w:rPr>
            </w:pPr>
            <w:r w:rsidRPr="00BF186C">
              <w:rPr>
                <w:b/>
                <w:bCs/>
                <w:sz w:val="22"/>
              </w:rPr>
              <w:t>OBJECTION TO THE REMOVAL OF SEALS FROM INHERITED ASSETS</w:t>
            </w:r>
          </w:p>
          <w:p w14:paraId="604FA735" w14:textId="77777777" w:rsidR="008E04A1" w:rsidRPr="00BF186C" w:rsidRDefault="008E04A1" w:rsidP="00E908AE">
            <w:pPr>
              <w:tabs>
                <w:tab w:val="left" w:pos="3319"/>
              </w:tabs>
              <w:rPr>
                <w:b/>
                <w:bCs/>
                <w:sz w:val="22"/>
              </w:rPr>
            </w:pPr>
          </w:p>
          <w:tbl>
            <w:tblPr>
              <w:tblW w:w="8789" w:type="dxa"/>
              <w:tblCellSpacing w:w="14" w:type="dxa"/>
              <w:tblInd w:w="397" w:type="dxa"/>
              <w:tblCellMar>
                <w:left w:w="57" w:type="dxa"/>
                <w:right w:w="57" w:type="dxa"/>
              </w:tblCellMar>
              <w:tblLook w:val="00A0" w:firstRow="1" w:lastRow="0" w:firstColumn="1" w:lastColumn="0" w:noHBand="0" w:noVBand="0"/>
            </w:tblPr>
            <w:tblGrid>
              <w:gridCol w:w="2611"/>
              <w:gridCol w:w="6178"/>
            </w:tblGrid>
            <w:tr w:rsidR="00C4173F" w:rsidRPr="00BF186C" w14:paraId="06EBFF3B" w14:textId="77777777" w:rsidTr="008D3D24">
              <w:trPr>
                <w:trHeight w:val="610"/>
                <w:tblCellSpacing w:w="14" w:type="dxa"/>
              </w:trPr>
              <w:tc>
                <w:tcPr>
                  <w:tcW w:w="2569" w:type="dxa"/>
                  <w:tcBorders>
                    <w:top w:val="nil"/>
                    <w:left w:val="nil"/>
                    <w:right w:val="nil"/>
                  </w:tcBorders>
                  <w:shd w:val="clear" w:color="auto" w:fill="E9EFF7"/>
                  <w:tcMar>
                    <w:top w:w="57" w:type="dxa"/>
                    <w:bottom w:w="57" w:type="dxa"/>
                    <w:right w:w="57" w:type="dxa"/>
                  </w:tcMar>
                </w:tcPr>
                <w:p w14:paraId="34875469" w14:textId="77777777" w:rsidR="00C4173F" w:rsidRPr="00BF186C" w:rsidRDefault="00C4173F" w:rsidP="00C4173F">
                  <w:pPr>
                    <w:spacing w:line="360" w:lineRule="auto"/>
                    <w:jc w:val="right"/>
                    <w:rPr>
                      <w:b/>
                      <w:color w:val="4F81BD"/>
                      <w:sz w:val="22"/>
                    </w:rPr>
                  </w:pPr>
                  <w:r w:rsidRPr="00BF186C">
                    <w:rPr>
                      <w:b/>
                      <w:i/>
                      <w:color w:val="002060"/>
                      <w:sz w:val="22"/>
                    </w:rPr>
                    <w:lastRenderedPageBreak/>
                    <w:t>WHAT IS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46BE205A" w14:textId="587BFD0C" w:rsidR="00C4173F" w:rsidRPr="00BF186C" w:rsidRDefault="008E04A1" w:rsidP="008E04A1">
                  <w:pPr>
                    <w:jc w:val="both"/>
                    <w:rPr>
                      <w:sz w:val="22"/>
                    </w:rPr>
                  </w:pPr>
                  <w:r w:rsidRPr="00BF186C">
                    <w:rPr>
                      <w:sz w:val="22"/>
                    </w:rPr>
                    <w:t xml:space="preserve">Where there is a dispute regarding the inheritance, or even for the purpose of safeguarding the deceased’s assets, the </w:t>
                  </w:r>
                  <w:proofErr w:type="gramStart"/>
                  <w:r w:rsidRPr="00BF186C">
                    <w:rPr>
                      <w:sz w:val="22"/>
                    </w:rPr>
                    <w:t>sealing of</w:t>
                  </w:r>
                  <w:r w:rsidR="005336F1" w:rsidRPr="00BF186C">
                    <w:rPr>
                      <w:sz w:val="22"/>
                    </w:rPr>
                    <w:t xml:space="preserve"> </w:t>
                  </w:r>
                  <w:r w:rsidRPr="00BF186C">
                    <w:rPr>
                      <w:sz w:val="22"/>
                    </w:rPr>
                    <w:t>estate</w:t>
                  </w:r>
                  <w:proofErr w:type="gramEnd"/>
                  <w:r w:rsidRPr="00BF186C">
                    <w:rPr>
                      <w:sz w:val="22"/>
                    </w:rPr>
                    <w:t xml:space="preserve"> assets may be requested and/or ordered. Any interested party may object to the removal of the seals by means of a declaration recorded in the report of sealing, or by application to the Judge, who shall decide by non-appealable order. Once the seals have been removed, the court officer may proceed with the inventory. The removal of seals is carried out by the Court Registry Clerk where it is not necessary to proceed with an inventory.</w:t>
                  </w:r>
                </w:p>
              </w:tc>
            </w:tr>
            <w:tr w:rsidR="00C4173F" w:rsidRPr="00BF186C" w14:paraId="6EE36BCB" w14:textId="77777777" w:rsidTr="008D3D24">
              <w:trPr>
                <w:trHeight w:val="70"/>
                <w:tblCellSpacing w:w="14" w:type="dxa"/>
              </w:trPr>
              <w:tc>
                <w:tcPr>
                  <w:tcW w:w="2569" w:type="dxa"/>
                  <w:shd w:val="clear" w:color="auto" w:fill="E9EFF7"/>
                  <w:tcMar>
                    <w:top w:w="57" w:type="dxa"/>
                    <w:bottom w:w="57" w:type="dxa"/>
                    <w:right w:w="57" w:type="dxa"/>
                  </w:tcMar>
                </w:tcPr>
                <w:p w14:paraId="26AB2871" w14:textId="77777777" w:rsidR="00C4173F" w:rsidRPr="00BF186C" w:rsidRDefault="00C4173F" w:rsidP="00C4173F">
                  <w:pPr>
                    <w:spacing w:line="360" w:lineRule="auto"/>
                    <w:jc w:val="right"/>
                    <w:rPr>
                      <w:b/>
                      <w:i/>
                      <w:color w:val="002060"/>
                      <w:sz w:val="22"/>
                    </w:rPr>
                  </w:pPr>
                  <w:r w:rsidRPr="00BF186C">
                    <w:rPr>
                      <w:b/>
                      <w:i/>
                      <w:color w:val="002060"/>
                      <w:sz w:val="22"/>
                    </w:rPr>
                    <w:t>WHO CAN REQUEST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0F3B3EC3" w14:textId="736CDF6C" w:rsidR="00C4173F" w:rsidRPr="00BF186C" w:rsidRDefault="008E04A1" w:rsidP="00C4173F">
                  <w:pPr>
                    <w:jc w:val="both"/>
                    <w:rPr>
                      <w:sz w:val="22"/>
                    </w:rPr>
                  </w:pPr>
                  <w:r w:rsidRPr="00BF186C">
                    <w:rPr>
                      <w:sz w:val="22"/>
                    </w:rPr>
                    <w:t>Any interested</w:t>
                  </w:r>
                  <w:r w:rsidR="006C0A47" w:rsidRPr="00BF186C">
                    <w:rPr>
                      <w:sz w:val="22"/>
                    </w:rPr>
                    <w:t xml:space="preserve"> party</w:t>
                  </w:r>
                </w:p>
              </w:tc>
            </w:tr>
            <w:tr w:rsidR="00C4173F" w:rsidRPr="00BF186C" w14:paraId="6340729D" w14:textId="77777777" w:rsidTr="008D3D24">
              <w:trPr>
                <w:trHeight w:val="280"/>
                <w:tblCellSpacing w:w="14" w:type="dxa"/>
              </w:trPr>
              <w:tc>
                <w:tcPr>
                  <w:tcW w:w="2569" w:type="dxa"/>
                  <w:shd w:val="clear" w:color="auto" w:fill="E9EFF7"/>
                  <w:tcMar>
                    <w:top w:w="57" w:type="dxa"/>
                    <w:bottom w:w="57" w:type="dxa"/>
                    <w:right w:w="57" w:type="dxa"/>
                  </w:tcMar>
                </w:tcPr>
                <w:p w14:paraId="25AB4A5A" w14:textId="77777777" w:rsidR="00C4173F" w:rsidRPr="00BF186C" w:rsidRDefault="00C4173F" w:rsidP="00C4173F">
                  <w:pPr>
                    <w:spacing w:line="360" w:lineRule="auto"/>
                    <w:jc w:val="right"/>
                    <w:rPr>
                      <w:b/>
                      <w:i/>
                      <w:color w:val="002060"/>
                      <w:sz w:val="22"/>
                    </w:rPr>
                  </w:pPr>
                  <w:r w:rsidRPr="00BF186C">
                    <w:rPr>
                      <w:b/>
                      <w:i/>
                      <w:color w:val="002060"/>
                      <w:sz w:val="22"/>
                    </w:rPr>
                    <w:t>WHERE IT CAN BE REQUESTED</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17C45D6A" w14:textId="2F7A8D9F" w:rsidR="00C4173F" w:rsidRPr="00BF186C" w:rsidRDefault="00C4173F" w:rsidP="008E04A1">
                  <w:pPr>
                    <w:jc w:val="both"/>
                    <w:rPr>
                      <w:sz w:val="22"/>
                    </w:rPr>
                  </w:pPr>
                  <w:r w:rsidRPr="00BF186C">
                    <w:rPr>
                      <w:sz w:val="22"/>
                    </w:rPr>
                    <w:t xml:space="preserve">At the </w:t>
                  </w:r>
                  <w:r w:rsidR="00A75E53" w:rsidRPr="00BF186C">
                    <w:rPr>
                      <w:sz w:val="22"/>
                    </w:rPr>
                    <w:t xml:space="preserve">Registry for Non-Contentious Proceedings </w:t>
                  </w:r>
                  <w:r w:rsidRPr="00BF186C">
                    <w:rPr>
                      <w:sz w:val="22"/>
                    </w:rPr>
                    <w:t>(</w:t>
                  </w:r>
                  <w:proofErr w:type="spellStart"/>
                  <w:r w:rsidRPr="00BF186C">
                    <w:rPr>
                      <w:sz w:val="22"/>
                    </w:rPr>
                    <w:t>Cancelleria</w:t>
                  </w:r>
                  <w:proofErr w:type="spellEnd"/>
                  <w:r w:rsidRPr="00BF186C">
                    <w:rPr>
                      <w:sz w:val="22"/>
                    </w:rPr>
                    <w:t xml:space="preserve"> della </w:t>
                  </w:r>
                  <w:proofErr w:type="spellStart"/>
                  <w:r w:rsidRPr="00BF186C">
                    <w:rPr>
                      <w:sz w:val="22"/>
                    </w:rPr>
                    <w:t>Volontaria</w:t>
                  </w:r>
                  <w:proofErr w:type="spellEnd"/>
                  <w:r w:rsidRPr="00BF186C">
                    <w:rPr>
                      <w:sz w:val="22"/>
                    </w:rPr>
                    <w:t xml:space="preserve"> </w:t>
                  </w:r>
                  <w:proofErr w:type="spellStart"/>
                  <w:r w:rsidRPr="00BF186C">
                    <w:rPr>
                      <w:sz w:val="22"/>
                    </w:rPr>
                    <w:t>Giurisdizione</w:t>
                  </w:r>
                  <w:proofErr w:type="spellEnd"/>
                  <w:r w:rsidRPr="00BF186C">
                    <w:rPr>
                      <w:sz w:val="22"/>
                    </w:rPr>
                    <w:t>)</w:t>
                  </w:r>
                </w:p>
              </w:tc>
            </w:tr>
            <w:tr w:rsidR="00C4173F" w:rsidRPr="00BF186C" w14:paraId="2F9BFEAE" w14:textId="77777777" w:rsidTr="008D3D24">
              <w:trPr>
                <w:trHeight w:val="567"/>
                <w:tblCellSpacing w:w="14" w:type="dxa"/>
              </w:trPr>
              <w:tc>
                <w:tcPr>
                  <w:tcW w:w="2569" w:type="dxa"/>
                  <w:shd w:val="clear" w:color="auto" w:fill="E9EFF7"/>
                  <w:tcMar>
                    <w:top w:w="57" w:type="dxa"/>
                    <w:bottom w:w="57" w:type="dxa"/>
                    <w:right w:w="57" w:type="dxa"/>
                  </w:tcMar>
                </w:tcPr>
                <w:p w14:paraId="3A79D956" w14:textId="69E6B4E6" w:rsidR="00C4173F" w:rsidRPr="00BF186C" w:rsidRDefault="00C4173F" w:rsidP="00C4173F">
                  <w:pPr>
                    <w:spacing w:line="360" w:lineRule="auto"/>
                    <w:jc w:val="right"/>
                    <w:rPr>
                      <w:b/>
                      <w:i/>
                      <w:color w:val="002060"/>
                      <w:sz w:val="22"/>
                    </w:rPr>
                  </w:pPr>
                  <w:r w:rsidRPr="00BF186C">
                    <w:rPr>
                      <w:b/>
                      <w:i/>
                      <w:color w:val="002060"/>
                      <w:sz w:val="22"/>
                    </w:rPr>
                    <w:t>REQUIR</w:t>
                  </w:r>
                  <w:r w:rsidR="009F314E" w:rsidRPr="00BF186C">
                    <w:rPr>
                      <w:b/>
                      <w:i/>
                      <w:color w:val="002060"/>
                      <w:sz w:val="22"/>
                    </w:rPr>
                    <w:t>E</w:t>
                  </w:r>
                  <w:r w:rsidRPr="00BF186C">
                    <w:rPr>
                      <w:b/>
                      <w:i/>
                      <w:color w:val="002060"/>
                      <w:sz w:val="22"/>
                    </w:rPr>
                    <w:t>MENT</w:t>
                  </w:r>
                  <w:r w:rsidR="009F314E" w:rsidRPr="00BF186C">
                    <w:rPr>
                      <w:b/>
                      <w:i/>
                      <w:color w:val="002060"/>
                      <w:sz w:val="22"/>
                    </w:rPr>
                    <w: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75AC5077" w14:textId="0B97E5EE" w:rsidR="008E04A1" w:rsidRPr="00BF186C" w:rsidRDefault="008E04A1">
                  <w:pPr>
                    <w:pStyle w:val="Paragrafoelenco"/>
                    <w:numPr>
                      <w:ilvl w:val="0"/>
                      <w:numId w:val="16"/>
                    </w:numPr>
                    <w:spacing w:before="100" w:beforeAutospacing="1" w:after="100" w:afterAutospacing="1"/>
                    <w:rPr>
                      <w:sz w:val="22"/>
                    </w:rPr>
                  </w:pPr>
                  <w:r w:rsidRPr="00BF186C">
                    <w:rPr>
                      <w:sz w:val="22"/>
                    </w:rPr>
                    <w:t xml:space="preserve">Notice of filing for registration in the court docket and application form available on the Court’s website or at the Registry for </w:t>
                  </w:r>
                  <w:r w:rsidR="007A3356" w:rsidRPr="00BF186C">
                    <w:rPr>
                      <w:sz w:val="22"/>
                    </w:rPr>
                    <w:t>Non-Contentious Proceedings</w:t>
                  </w:r>
                  <w:r w:rsidRPr="00BF186C">
                    <w:rPr>
                      <w:sz w:val="22"/>
                    </w:rPr>
                    <w:t>.</w:t>
                  </w:r>
                </w:p>
                <w:p w14:paraId="09ED61AB" w14:textId="77777777" w:rsidR="008E04A1" w:rsidRPr="00BF186C" w:rsidRDefault="008E04A1">
                  <w:pPr>
                    <w:pStyle w:val="Paragrafoelenco"/>
                    <w:numPr>
                      <w:ilvl w:val="0"/>
                      <w:numId w:val="16"/>
                    </w:numPr>
                    <w:spacing w:before="100" w:beforeAutospacing="1" w:after="100" w:afterAutospacing="1"/>
                    <w:rPr>
                      <w:sz w:val="22"/>
                    </w:rPr>
                  </w:pPr>
                  <w:r w:rsidRPr="00BF186C">
                    <w:rPr>
                      <w:sz w:val="22"/>
                    </w:rPr>
                    <w:t xml:space="preserve">Death certificate (plain paper copy). </w:t>
                  </w:r>
                </w:p>
                <w:p w14:paraId="5F2E57BA" w14:textId="77777777" w:rsidR="008E04A1" w:rsidRPr="00BF186C" w:rsidRDefault="008E04A1">
                  <w:pPr>
                    <w:pStyle w:val="Paragrafoelenco"/>
                    <w:numPr>
                      <w:ilvl w:val="0"/>
                      <w:numId w:val="16"/>
                    </w:numPr>
                    <w:spacing w:before="100" w:beforeAutospacing="1" w:after="100" w:afterAutospacing="1"/>
                    <w:rPr>
                      <w:sz w:val="22"/>
                    </w:rPr>
                  </w:pPr>
                  <w:r w:rsidRPr="00BF186C">
                    <w:rPr>
                      <w:sz w:val="22"/>
                    </w:rPr>
                    <w:t xml:space="preserve">Sworn declaration in lieu of a notarial act (made at the Municipality), stating the heirs called to the succession. </w:t>
                  </w:r>
                </w:p>
                <w:p w14:paraId="0E2B5657" w14:textId="25739BD7" w:rsidR="00C4173F" w:rsidRPr="00BF186C" w:rsidRDefault="008E04A1">
                  <w:pPr>
                    <w:pStyle w:val="Paragrafoelenco"/>
                    <w:numPr>
                      <w:ilvl w:val="0"/>
                      <w:numId w:val="16"/>
                    </w:numPr>
                    <w:spacing w:before="100" w:beforeAutospacing="1" w:after="100" w:afterAutospacing="1"/>
                    <w:rPr>
                      <w:sz w:val="22"/>
                    </w:rPr>
                  </w:pPr>
                  <w:r w:rsidRPr="00BF186C">
                    <w:rPr>
                      <w:sz w:val="22"/>
                    </w:rPr>
                    <w:t>Certified copy of the will (if any), duly stamped.</w:t>
                  </w:r>
                </w:p>
              </w:tc>
            </w:tr>
            <w:tr w:rsidR="00C4173F" w:rsidRPr="00BF186C" w14:paraId="0D995EF5" w14:textId="77777777" w:rsidTr="008D3D24">
              <w:trPr>
                <w:trHeight w:val="567"/>
                <w:tblCellSpacing w:w="14" w:type="dxa"/>
              </w:trPr>
              <w:tc>
                <w:tcPr>
                  <w:tcW w:w="2569" w:type="dxa"/>
                  <w:shd w:val="clear" w:color="auto" w:fill="E9EFF7"/>
                  <w:tcMar>
                    <w:top w:w="57" w:type="dxa"/>
                    <w:bottom w:w="57" w:type="dxa"/>
                    <w:right w:w="57" w:type="dxa"/>
                  </w:tcMar>
                </w:tcPr>
                <w:p w14:paraId="0E862019" w14:textId="77777777" w:rsidR="00C4173F" w:rsidRPr="00BF186C" w:rsidRDefault="00C4173F" w:rsidP="00C4173F">
                  <w:pPr>
                    <w:spacing w:line="360" w:lineRule="auto"/>
                    <w:jc w:val="right"/>
                    <w:rPr>
                      <w:b/>
                      <w:i/>
                      <w:color w:val="002060"/>
                      <w:sz w:val="22"/>
                    </w:rPr>
                  </w:pPr>
                  <w:r w:rsidRPr="00BF186C">
                    <w:rPr>
                      <w:b/>
                      <w:i/>
                      <w:color w:val="002060"/>
                      <w:sz w:val="24"/>
                      <w:szCs w:val="24"/>
                    </w:rPr>
                    <w:t>COSTS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214D7B62" w14:textId="2902B794" w:rsidR="0027455E" w:rsidRPr="00BF186C" w:rsidRDefault="0027455E">
                  <w:pPr>
                    <w:pStyle w:val="Paragrafoelenco"/>
                    <w:numPr>
                      <w:ilvl w:val="0"/>
                      <w:numId w:val="16"/>
                    </w:numPr>
                    <w:spacing w:before="100" w:beforeAutospacing="1" w:after="100" w:afterAutospacing="1"/>
                    <w:rPr>
                      <w:rFonts w:ascii="Times New Roman" w:eastAsia="Times New Roman" w:hAnsi="Times New Roman"/>
                      <w:sz w:val="24"/>
                      <w:szCs w:val="24"/>
                      <w:lang w:eastAsia="it-IT"/>
                    </w:rPr>
                  </w:pPr>
                  <w:r w:rsidRPr="00BF186C">
                    <w:rPr>
                      <w:rFonts w:ascii="Times New Roman" w:eastAsia="Times New Roman" w:hAnsi="Times New Roman"/>
                      <w:sz w:val="24"/>
                      <w:szCs w:val="24"/>
                      <w:lang w:eastAsia="it-IT"/>
                    </w:rPr>
                    <w:t xml:space="preserve">Unified court fee. </w:t>
                  </w:r>
                </w:p>
                <w:p w14:paraId="63FA1F8D" w14:textId="64030E92" w:rsidR="00C4173F" w:rsidRPr="00BF186C" w:rsidRDefault="0027455E">
                  <w:pPr>
                    <w:pStyle w:val="Paragrafoelenco"/>
                    <w:numPr>
                      <w:ilvl w:val="0"/>
                      <w:numId w:val="16"/>
                    </w:numPr>
                    <w:spacing w:before="100" w:beforeAutospacing="1" w:after="100" w:afterAutospacing="1"/>
                    <w:rPr>
                      <w:rFonts w:ascii="Times New Roman" w:eastAsia="Times New Roman" w:hAnsi="Times New Roman"/>
                      <w:sz w:val="24"/>
                      <w:szCs w:val="24"/>
                      <w:lang w:eastAsia="it-IT"/>
                    </w:rPr>
                  </w:pPr>
                  <w:r w:rsidRPr="00BF186C">
                    <w:rPr>
                      <w:rFonts w:ascii="Times New Roman" w:eastAsia="Times New Roman" w:hAnsi="Times New Roman"/>
                      <w:sz w:val="24"/>
                      <w:szCs w:val="24"/>
                      <w:lang w:eastAsia="it-IT"/>
                    </w:rPr>
                    <w:t>1 revenue stamp for registry office fees.</w:t>
                  </w:r>
                </w:p>
              </w:tc>
            </w:tr>
            <w:tr w:rsidR="00C4173F" w:rsidRPr="00BF186C" w14:paraId="61B57AED" w14:textId="77777777" w:rsidTr="008D3D24">
              <w:trPr>
                <w:trHeight w:val="624"/>
                <w:tblCellSpacing w:w="14" w:type="dxa"/>
              </w:trPr>
              <w:tc>
                <w:tcPr>
                  <w:tcW w:w="2569" w:type="dxa"/>
                  <w:shd w:val="clear" w:color="auto" w:fill="E9EFF7"/>
                  <w:tcMar>
                    <w:top w:w="57" w:type="dxa"/>
                    <w:bottom w:w="57" w:type="dxa"/>
                    <w:right w:w="57" w:type="dxa"/>
                  </w:tcMar>
                </w:tcPr>
                <w:p w14:paraId="4FDCA4B6" w14:textId="77777777" w:rsidR="00C4173F" w:rsidRPr="00BF186C" w:rsidRDefault="00C4173F" w:rsidP="00C4173F">
                  <w:pPr>
                    <w:spacing w:line="360" w:lineRule="auto"/>
                    <w:jc w:val="right"/>
                    <w:rPr>
                      <w:b/>
                      <w:i/>
                      <w:color w:val="002060"/>
                      <w:sz w:val="22"/>
                    </w:rPr>
                  </w:pPr>
                  <w:r w:rsidRPr="00BF186C">
                    <w:rPr>
                      <w:b/>
                      <w:i/>
                      <w:color w:val="002060"/>
                      <w:sz w:val="22"/>
                    </w:rPr>
                    <w:t>PROCESSING TIME</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5EA7AD70" w14:textId="20FC0760" w:rsidR="00C4173F" w:rsidRPr="00BF186C" w:rsidRDefault="0027455E" w:rsidP="00C4173F">
                  <w:pPr>
                    <w:spacing w:line="210" w:lineRule="atLeast"/>
                    <w:jc w:val="both"/>
                    <w:rPr>
                      <w:bCs/>
                      <w:color w:val="000000"/>
                      <w:sz w:val="22"/>
                    </w:rPr>
                  </w:pPr>
                  <w:r w:rsidRPr="00BF186C">
                    <w:rPr>
                      <w:bCs/>
                      <w:color w:val="000000"/>
                      <w:sz w:val="22"/>
                    </w:rPr>
                    <w:t>It varies depending on the specific circumstances of each case</w:t>
                  </w:r>
                </w:p>
              </w:tc>
            </w:tr>
          </w:tbl>
          <w:p w14:paraId="5421ECD4" w14:textId="77777777" w:rsidR="00C4173F" w:rsidRPr="00BF186C" w:rsidRDefault="00C4173F" w:rsidP="00E908AE">
            <w:pPr>
              <w:tabs>
                <w:tab w:val="left" w:pos="3319"/>
              </w:tabs>
              <w:rPr>
                <w:b/>
                <w:bCs/>
                <w:sz w:val="22"/>
              </w:rPr>
            </w:pPr>
          </w:p>
          <w:p w14:paraId="300BB9EC" w14:textId="6658AE7C" w:rsidR="009601E2" w:rsidRPr="00BF186C" w:rsidRDefault="009601E2" w:rsidP="00E908AE">
            <w:pPr>
              <w:tabs>
                <w:tab w:val="left" w:pos="3319"/>
              </w:tabs>
              <w:rPr>
                <w:b/>
                <w:bCs/>
                <w:sz w:val="24"/>
                <w:szCs w:val="24"/>
              </w:rPr>
            </w:pPr>
            <w:r w:rsidRPr="00BF186C">
              <w:rPr>
                <w:b/>
                <w:bCs/>
                <w:sz w:val="24"/>
                <w:szCs w:val="24"/>
              </w:rPr>
              <w:t>VACANT ESTATE</w:t>
            </w:r>
          </w:p>
          <w:p w14:paraId="4B5CAC94" w14:textId="77777777" w:rsidR="009601E2" w:rsidRPr="00BF186C" w:rsidRDefault="009601E2" w:rsidP="00E908AE">
            <w:pPr>
              <w:tabs>
                <w:tab w:val="left" w:pos="3319"/>
              </w:tabs>
              <w:rPr>
                <w:b/>
                <w:bCs/>
                <w:sz w:val="24"/>
                <w:szCs w:val="24"/>
              </w:rPr>
            </w:pPr>
          </w:p>
          <w:tbl>
            <w:tblPr>
              <w:tblW w:w="8789" w:type="dxa"/>
              <w:tblCellSpacing w:w="14" w:type="dxa"/>
              <w:tblInd w:w="397" w:type="dxa"/>
              <w:tblCellMar>
                <w:left w:w="57" w:type="dxa"/>
                <w:right w:w="57" w:type="dxa"/>
              </w:tblCellMar>
              <w:tblLook w:val="00A0" w:firstRow="1" w:lastRow="0" w:firstColumn="1" w:lastColumn="0" w:noHBand="0" w:noVBand="0"/>
            </w:tblPr>
            <w:tblGrid>
              <w:gridCol w:w="2611"/>
              <w:gridCol w:w="6178"/>
            </w:tblGrid>
            <w:tr w:rsidR="009601E2" w:rsidRPr="00BF186C" w14:paraId="34B81B9E" w14:textId="77777777" w:rsidTr="008D3D24">
              <w:trPr>
                <w:trHeight w:val="610"/>
                <w:tblCellSpacing w:w="14" w:type="dxa"/>
              </w:trPr>
              <w:tc>
                <w:tcPr>
                  <w:tcW w:w="2569" w:type="dxa"/>
                  <w:tcBorders>
                    <w:top w:val="nil"/>
                    <w:left w:val="nil"/>
                    <w:right w:val="nil"/>
                  </w:tcBorders>
                  <w:shd w:val="clear" w:color="auto" w:fill="E9EFF7"/>
                  <w:tcMar>
                    <w:top w:w="57" w:type="dxa"/>
                    <w:bottom w:w="57" w:type="dxa"/>
                    <w:right w:w="57" w:type="dxa"/>
                  </w:tcMar>
                </w:tcPr>
                <w:p w14:paraId="6471BB2D" w14:textId="77777777" w:rsidR="009601E2" w:rsidRPr="00BF186C" w:rsidRDefault="009601E2" w:rsidP="009601E2">
                  <w:pPr>
                    <w:spacing w:line="360" w:lineRule="auto"/>
                    <w:jc w:val="right"/>
                    <w:rPr>
                      <w:b/>
                      <w:color w:val="4F81BD"/>
                      <w:sz w:val="22"/>
                    </w:rPr>
                  </w:pPr>
                  <w:r w:rsidRPr="00BF186C">
                    <w:rPr>
                      <w:b/>
                      <w:i/>
                      <w:color w:val="002060"/>
                      <w:sz w:val="22"/>
                    </w:rPr>
                    <w:t>WHAT IS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7A2691E6" w14:textId="75EF8354" w:rsidR="009601E2" w:rsidRPr="00BF186C" w:rsidRDefault="009601E2" w:rsidP="009601E2">
                  <w:pPr>
                    <w:jc w:val="both"/>
                    <w:rPr>
                      <w:sz w:val="22"/>
                    </w:rPr>
                  </w:pPr>
                  <w:r w:rsidRPr="00BF186C">
                    <w:rPr>
                      <w:sz w:val="22"/>
                    </w:rPr>
                    <w:t>If the people called to inherit d</w:t>
                  </w:r>
                  <w:r w:rsidR="00A4049C" w:rsidRPr="00BF186C">
                    <w:rPr>
                      <w:sz w:val="22"/>
                    </w:rPr>
                    <w:t>o not</w:t>
                  </w:r>
                  <w:r w:rsidRPr="00BF186C">
                    <w:rPr>
                      <w:sz w:val="22"/>
                    </w:rPr>
                    <w:t xml:space="preserve"> accept the inheritance and do not own estate assets </w:t>
                  </w:r>
                  <w:proofErr w:type="gramStart"/>
                  <w:r w:rsidRPr="00BF186C">
                    <w:rPr>
                      <w:sz w:val="22"/>
                    </w:rPr>
                    <w:t>at the moment</w:t>
                  </w:r>
                  <w:proofErr w:type="gramEnd"/>
                  <w:r w:rsidRPr="00BF186C">
                    <w:rPr>
                      <w:sz w:val="22"/>
                    </w:rPr>
                    <w:t xml:space="preserve"> of the decease, or </w:t>
                  </w:r>
                  <w:r w:rsidR="00A4049C" w:rsidRPr="00BF186C">
                    <w:rPr>
                      <w:sz w:val="22"/>
                    </w:rPr>
                    <w:t xml:space="preserve">if </w:t>
                  </w:r>
                  <w:r w:rsidRPr="00BF186C">
                    <w:rPr>
                      <w:sz w:val="22"/>
                    </w:rPr>
                    <w:t xml:space="preserve">the deceased does not have heirs, </w:t>
                  </w:r>
                  <w:r w:rsidR="00B43290" w:rsidRPr="00BF186C">
                    <w:rPr>
                      <w:sz w:val="22"/>
                    </w:rPr>
                    <w:t xml:space="preserve">the Court </w:t>
                  </w:r>
                  <w:r w:rsidR="00A4049C" w:rsidRPr="00BF186C">
                    <w:rPr>
                      <w:sz w:val="22"/>
                    </w:rPr>
                    <w:t>may appoint</w:t>
                  </w:r>
                  <w:r w:rsidR="00B43290" w:rsidRPr="00BF186C">
                    <w:rPr>
                      <w:sz w:val="22"/>
                    </w:rPr>
                    <w:t xml:space="preserve"> an estate administrator</w:t>
                  </w:r>
                  <w:r w:rsidR="00A4049C" w:rsidRPr="00BF186C">
                    <w:rPr>
                      <w:sz w:val="22"/>
                    </w:rPr>
                    <w:t>.</w:t>
                  </w:r>
                </w:p>
              </w:tc>
            </w:tr>
            <w:tr w:rsidR="009601E2" w:rsidRPr="00BF186C" w14:paraId="7A4BB48A" w14:textId="77777777" w:rsidTr="008D3D24">
              <w:trPr>
                <w:trHeight w:val="70"/>
                <w:tblCellSpacing w:w="14" w:type="dxa"/>
              </w:trPr>
              <w:tc>
                <w:tcPr>
                  <w:tcW w:w="2569" w:type="dxa"/>
                  <w:shd w:val="clear" w:color="auto" w:fill="E9EFF7"/>
                  <w:tcMar>
                    <w:top w:w="57" w:type="dxa"/>
                    <w:bottom w:w="57" w:type="dxa"/>
                    <w:right w:w="57" w:type="dxa"/>
                  </w:tcMar>
                </w:tcPr>
                <w:p w14:paraId="16084801" w14:textId="77777777" w:rsidR="009601E2" w:rsidRPr="00BF186C" w:rsidRDefault="009601E2" w:rsidP="009601E2">
                  <w:pPr>
                    <w:spacing w:line="360" w:lineRule="auto"/>
                    <w:jc w:val="right"/>
                    <w:rPr>
                      <w:b/>
                      <w:i/>
                      <w:color w:val="002060"/>
                      <w:sz w:val="22"/>
                    </w:rPr>
                  </w:pPr>
                  <w:r w:rsidRPr="00BF186C">
                    <w:rPr>
                      <w:b/>
                      <w:i/>
                      <w:color w:val="002060"/>
                      <w:sz w:val="22"/>
                    </w:rPr>
                    <w:t>WHO CAN REQUEST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56BF0C67" w14:textId="3CBF1934" w:rsidR="009601E2" w:rsidRPr="00BF186C" w:rsidRDefault="009601E2" w:rsidP="009601E2">
                  <w:pPr>
                    <w:jc w:val="both"/>
                    <w:rPr>
                      <w:sz w:val="22"/>
                    </w:rPr>
                  </w:pPr>
                  <w:r w:rsidRPr="00BF186C">
                    <w:rPr>
                      <w:sz w:val="22"/>
                    </w:rPr>
                    <w:t>Any interested</w:t>
                  </w:r>
                  <w:r w:rsidR="006C0A47" w:rsidRPr="00BF186C">
                    <w:rPr>
                      <w:sz w:val="22"/>
                    </w:rPr>
                    <w:t xml:space="preserve"> party</w:t>
                  </w:r>
                </w:p>
              </w:tc>
            </w:tr>
            <w:tr w:rsidR="009601E2" w:rsidRPr="00BF186C" w14:paraId="40FEAEFF" w14:textId="77777777" w:rsidTr="008D3D24">
              <w:trPr>
                <w:trHeight w:val="280"/>
                <w:tblCellSpacing w:w="14" w:type="dxa"/>
              </w:trPr>
              <w:tc>
                <w:tcPr>
                  <w:tcW w:w="2569" w:type="dxa"/>
                  <w:shd w:val="clear" w:color="auto" w:fill="E9EFF7"/>
                  <w:tcMar>
                    <w:top w:w="57" w:type="dxa"/>
                    <w:bottom w:w="57" w:type="dxa"/>
                    <w:right w:w="57" w:type="dxa"/>
                  </w:tcMar>
                </w:tcPr>
                <w:p w14:paraId="455A0C44" w14:textId="77777777" w:rsidR="009601E2" w:rsidRPr="00BF186C" w:rsidRDefault="009601E2" w:rsidP="009601E2">
                  <w:pPr>
                    <w:spacing w:line="360" w:lineRule="auto"/>
                    <w:jc w:val="right"/>
                    <w:rPr>
                      <w:b/>
                      <w:i/>
                      <w:color w:val="002060"/>
                      <w:sz w:val="22"/>
                    </w:rPr>
                  </w:pPr>
                  <w:r w:rsidRPr="00BF186C">
                    <w:rPr>
                      <w:b/>
                      <w:i/>
                      <w:color w:val="002060"/>
                      <w:sz w:val="22"/>
                    </w:rPr>
                    <w:lastRenderedPageBreak/>
                    <w:t>WHERE IT CAN BE REQUESTED</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2A95698A" w14:textId="69B73D1F" w:rsidR="009601E2" w:rsidRPr="00BF186C" w:rsidRDefault="009601E2" w:rsidP="009601E2">
                  <w:pPr>
                    <w:jc w:val="both"/>
                    <w:rPr>
                      <w:sz w:val="22"/>
                    </w:rPr>
                  </w:pPr>
                  <w:r w:rsidRPr="00BF186C">
                    <w:rPr>
                      <w:sz w:val="22"/>
                    </w:rPr>
                    <w:t xml:space="preserve">At the </w:t>
                  </w:r>
                  <w:r w:rsidR="00A75E53" w:rsidRPr="00BF186C">
                    <w:rPr>
                      <w:sz w:val="22"/>
                    </w:rPr>
                    <w:t>Registry for Non-Contentious Proceedings</w:t>
                  </w:r>
                  <w:r w:rsidR="004A6DF0" w:rsidRPr="00BF186C">
                    <w:rPr>
                      <w:sz w:val="22"/>
                    </w:rPr>
                    <w:t xml:space="preserve"> </w:t>
                  </w:r>
                  <w:r w:rsidRPr="00BF186C">
                    <w:rPr>
                      <w:sz w:val="22"/>
                    </w:rPr>
                    <w:t>(</w:t>
                  </w:r>
                  <w:proofErr w:type="spellStart"/>
                  <w:r w:rsidRPr="00BF186C">
                    <w:rPr>
                      <w:sz w:val="22"/>
                    </w:rPr>
                    <w:t>Cancelleria</w:t>
                  </w:r>
                  <w:proofErr w:type="spellEnd"/>
                  <w:r w:rsidRPr="00BF186C">
                    <w:rPr>
                      <w:sz w:val="22"/>
                    </w:rPr>
                    <w:t xml:space="preserve"> della </w:t>
                  </w:r>
                  <w:proofErr w:type="spellStart"/>
                  <w:r w:rsidRPr="00BF186C">
                    <w:rPr>
                      <w:sz w:val="22"/>
                    </w:rPr>
                    <w:t>Volontaria</w:t>
                  </w:r>
                  <w:proofErr w:type="spellEnd"/>
                  <w:r w:rsidRPr="00BF186C">
                    <w:rPr>
                      <w:sz w:val="22"/>
                    </w:rPr>
                    <w:t xml:space="preserve"> </w:t>
                  </w:r>
                  <w:proofErr w:type="spellStart"/>
                  <w:r w:rsidRPr="00BF186C">
                    <w:rPr>
                      <w:sz w:val="22"/>
                    </w:rPr>
                    <w:t>Giurisdizione</w:t>
                  </w:r>
                  <w:proofErr w:type="spellEnd"/>
                  <w:r w:rsidRPr="00BF186C">
                    <w:rPr>
                      <w:sz w:val="22"/>
                    </w:rPr>
                    <w:t>)</w:t>
                  </w:r>
                </w:p>
              </w:tc>
            </w:tr>
            <w:tr w:rsidR="009601E2" w:rsidRPr="00BF186C" w14:paraId="240FEAA0" w14:textId="77777777" w:rsidTr="008D3D24">
              <w:trPr>
                <w:trHeight w:val="567"/>
                <w:tblCellSpacing w:w="14" w:type="dxa"/>
              </w:trPr>
              <w:tc>
                <w:tcPr>
                  <w:tcW w:w="2569" w:type="dxa"/>
                  <w:shd w:val="clear" w:color="auto" w:fill="E9EFF7"/>
                  <w:tcMar>
                    <w:top w:w="57" w:type="dxa"/>
                    <w:bottom w:w="57" w:type="dxa"/>
                    <w:right w:w="57" w:type="dxa"/>
                  </w:tcMar>
                </w:tcPr>
                <w:p w14:paraId="058C3AA4" w14:textId="48B83A13" w:rsidR="009601E2" w:rsidRPr="00BF186C" w:rsidRDefault="009601E2" w:rsidP="009601E2">
                  <w:pPr>
                    <w:spacing w:line="360" w:lineRule="auto"/>
                    <w:jc w:val="right"/>
                    <w:rPr>
                      <w:b/>
                      <w:i/>
                      <w:color w:val="002060"/>
                      <w:sz w:val="22"/>
                    </w:rPr>
                  </w:pPr>
                  <w:r w:rsidRPr="00BF186C">
                    <w:rPr>
                      <w:b/>
                      <w:i/>
                      <w:color w:val="002060"/>
                      <w:sz w:val="22"/>
                    </w:rPr>
                    <w:t>REQUIR</w:t>
                  </w:r>
                  <w:r w:rsidR="009F314E" w:rsidRPr="00BF186C">
                    <w:rPr>
                      <w:b/>
                      <w:i/>
                      <w:color w:val="002060"/>
                      <w:sz w:val="22"/>
                    </w:rPr>
                    <w:t>E</w:t>
                  </w:r>
                  <w:r w:rsidRPr="00BF186C">
                    <w:rPr>
                      <w:b/>
                      <w:i/>
                      <w:color w:val="002060"/>
                      <w:sz w:val="22"/>
                    </w:rPr>
                    <w:t>MENT</w:t>
                  </w:r>
                  <w:r w:rsidR="009F314E" w:rsidRPr="00BF186C">
                    <w:rPr>
                      <w:b/>
                      <w:i/>
                      <w:color w:val="002060"/>
                      <w:sz w:val="22"/>
                    </w:rPr>
                    <w: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1B978A6A" w14:textId="35B0C1E1" w:rsidR="002851F8" w:rsidRPr="00BF186C" w:rsidRDefault="002851F8">
                  <w:pPr>
                    <w:numPr>
                      <w:ilvl w:val="0"/>
                      <w:numId w:val="16"/>
                    </w:numPr>
                    <w:spacing w:before="100" w:beforeAutospacing="1" w:after="100" w:afterAutospacing="1"/>
                    <w:rPr>
                      <w:rFonts w:eastAsia="Times New Roman"/>
                      <w:sz w:val="24"/>
                      <w:szCs w:val="24"/>
                      <w:lang w:eastAsia="it-IT"/>
                    </w:rPr>
                  </w:pPr>
                  <w:r w:rsidRPr="00BF186C">
                    <w:rPr>
                      <w:rFonts w:eastAsia="Times New Roman"/>
                      <w:sz w:val="24"/>
                      <w:szCs w:val="24"/>
                      <w:lang w:eastAsia="it-IT"/>
                    </w:rPr>
                    <w:t xml:space="preserve">Notice of filing for registration in the court docket, available on the Court’s website or at the Registry for </w:t>
                  </w:r>
                  <w:r w:rsidR="007A3356" w:rsidRPr="00BF186C">
                    <w:rPr>
                      <w:rFonts w:eastAsia="Times New Roman"/>
                      <w:sz w:val="24"/>
                      <w:szCs w:val="24"/>
                      <w:lang w:eastAsia="it-IT"/>
                    </w:rPr>
                    <w:t>Non-Contentious Proceedings</w:t>
                  </w:r>
                  <w:r w:rsidRPr="00BF186C">
                    <w:rPr>
                      <w:rFonts w:eastAsia="Times New Roman"/>
                      <w:sz w:val="24"/>
                      <w:szCs w:val="24"/>
                      <w:lang w:eastAsia="it-IT"/>
                    </w:rPr>
                    <w:t xml:space="preserve">. </w:t>
                  </w:r>
                </w:p>
                <w:p w14:paraId="7D32E1DE" w14:textId="1DA1797E" w:rsidR="009601E2" w:rsidRPr="00BF186C" w:rsidRDefault="002851F8">
                  <w:pPr>
                    <w:numPr>
                      <w:ilvl w:val="0"/>
                      <w:numId w:val="16"/>
                    </w:numPr>
                    <w:spacing w:before="100" w:beforeAutospacing="1" w:after="100" w:afterAutospacing="1"/>
                    <w:rPr>
                      <w:rFonts w:ascii="Times New Roman" w:eastAsia="Times New Roman" w:hAnsi="Times New Roman"/>
                      <w:sz w:val="24"/>
                      <w:szCs w:val="24"/>
                      <w:lang w:eastAsia="it-IT"/>
                    </w:rPr>
                  </w:pPr>
                  <w:r w:rsidRPr="00BF186C">
                    <w:rPr>
                      <w:rFonts w:eastAsia="Times New Roman"/>
                      <w:sz w:val="24"/>
                      <w:szCs w:val="24"/>
                      <w:lang w:eastAsia="it-IT"/>
                    </w:rPr>
                    <w:t>Application in plain paper form.</w:t>
                  </w:r>
                  <w:r w:rsidRPr="00BF186C">
                    <w:rPr>
                      <w:rFonts w:ascii="Times New Roman" w:eastAsia="Times New Roman" w:hAnsi="Times New Roman"/>
                      <w:sz w:val="24"/>
                      <w:szCs w:val="24"/>
                      <w:lang w:eastAsia="it-IT"/>
                    </w:rPr>
                    <w:t xml:space="preserve"> </w:t>
                  </w:r>
                </w:p>
              </w:tc>
            </w:tr>
            <w:tr w:rsidR="009601E2" w:rsidRPr="00BF186C" w14:paraId="16EC0B7E" w14:textId="77777777" w:rsidTr="008D3D24">
              <w:trPr>
                <w:trHeight w:val="567"/>
                <w:tblCellSpacing w:w="14" w:type="dxa"/>
              </w:trPr>
              <w:tc>
                <w:tcPr>
                  <w:tcW w:w="2569" w:type="dxa"/>
                  <w:shd w:val="clear" w:color="auto" w:fill="E9EFF7"/>
                  <w:tcMar>
                    <w:top w:w="57" w:type="dxa"/>
                    <w:bottom w:w="57" w:type="dxa"/>
                    <w:right w:w="57" w:type="dxa"/>
                  </w:tcMar>
                </w:tcPr>
                <w:p w14:paraId="11A8C209" w14:textId="77777777" w:rsidR="009601E2" w:rsidRPr="00BF186C" w:rsidRDefault="009601E2" w:rsidP="009601E2">
                  <w:pPr>
                    <w:spacing w:line="360" w:lineRule="auto"/>
                    <w:jc w:val="right"/>
                    <w:rPr>
                      <w:b/>
                      <w:i/>
                      <w:color w:val="002060"/>
                      <w:sz w:val="22"/>
                    </w:rPr>
                  </w:pPr>
                  <w:r w:rsidRPr="00BF186C">
                    <w:rPr>
                      <w:b/>
                      <w:i/>
                      <w:color w:val="002060"/>
                      <w:sz w:val="24"/>
                      <w:szCs w:val="24"/>
                    </w:rPr>
                    <w:t>COSTS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122898CE" w14:textId="77777777" w:rsidR="009601E2" w:rsidRPr="00BF186C" w:rsidRDefault="009601E2">
                  <w:pPr>
                    <w:pStyle w:val="Paragrafoelenco"/>
                    <w:numPr>
                      <w:ilvl w:val="0"/>
                      <w:numId w:val="16"/>
                    </w:numPr>
                    <w:spacing w:before="100" w:beforeAutospacing="1" w:after="100" w:afterAutospacing="1"/>
                    <w:rPr>
                      <w:rFonts w:ascii="Times New Roman" w:eastAsia="Times New Roman" w:hAnsi="Times New Roman"/>
                      <w:sz w:val="24"/>
                      <w:szCs w:val="24"/>
                      <w:lang w:eastAsia="it-IT"/>
                    </w:rPr>
                  </w:pPr>
                  <w:r w:rsidRPr="00BF186C">
                    <w:rPr>
                      <w:rFonts w:ascii="Times New Roman" w:eastAsia="Times New Roman" w:hAnsi="Times New Roman"/>
                      <w:sz w:val="24"/>
                      <w:szCs w:val="24"/>
                      <w:lang w:eastAsia="it-IT"/>
                    </w:rPr>
                    <w:t xml:space="preserve">Unified court fee. </w:t>
                  </w:r>
                </w:p>
                <w:p w14:paraId="3A7ADFE4" w14:textId="77777777" w:rsidR="009601E2" w:rsidRPr="00BF186C" w:rsidRDefault="009601E2">
                  <w:pPr>
                    <w:pStyle w:val="Paragrafoelenco"/>
                    <w:numPr>
                      <w:ilvl w:val="0"/>
                      <w:numId w:val="16"/>
                    </w:numPr>
                    <w:spacing w:before="100" w:beforeAutospacing="1" w:after="100" w:afterAutospacing="1"/>
                    <w:rPr>
                      <w:rFonts w:ascii="Times New Roman" w:eastAsia="Times New Roman" w:hAnsi="Times New Roman"/>
                      <w:sz w:val="24"/>
                      <w:szCs w:val="24"/>
                      <w:lang w:eastAsia="it-IT"/>
                    </w:rPr>
                  </w:pPr>
                  <w:r w:rsidRPr="00BF186C">
                    <w:rPr>
                      <w:rFonts w:ascii="Times New Roman" w:eastAsia="Times New Roman" w:hAnsi="Times New Roman"/>
                      <w:sz w:val="24"/>
                      <w:szCs w:val="24"/>
                      <w:lang w:eastAsia="it-IT"/>
                    </w:rPr>
                    <w:t>1 revenue stamp for registry office fees.</w:t>
                  </w:r>
                </w:p>
              </w:tc>
            </w:tr>
            <w:tr w:rsidR="009601E2" w:rsidRPr="00BF186C" w14:paraId="2CEBF448" w14:textId="77777777" w:rsidTr="008D3D24">
              <w:trPr>
                <w:trHeight w:val="624"/>
                <w:tblCellSpacing w:w="14" w:type="dxa"/>
              </w:trPr>
              <w:tc>
                <w:tcPr>
                  <w:tcW w:w="2569" w:type="dxa"/>
                  <w:shd w:val="clear" w:color="auto" w:fill="E9EFF7"/>
                  <w:tcMar>
                    <w:top w:w="57" w:type="dxa"/>
                    <w:bottom w:w="57" w:type="dxa"/>
                    <w:right w:w="57" w:type="dxa"/>
                  </w:tcMar>
                </w:tcPr>
                <w:p w14:paraId="78819632" w14:textId="77777777" w:rsidR="009601E2" w:rsidRPr="00BF186C" w:rsidRDefault="009601E2" w:rsidP="009601E2">
                  <w:pPr>
                    <w:spacing w:line="360" w:lineRule="auto"/>
                    <w:jc w:val="right"/>
                    <w:rPr>
                      <w:b/>
                      <w:i/>
                      <w:color w:val="002060"/>
                      <w:sz w:val="22"/>
                    </w:rPr>
                  </w:pPr>
                  <w:r w:rsidRPr="00BF186C">
                    <w:rPr>
                      <w:b/>
                      <w:i/>
                      <w:color w:val="002060"/>
                      <w:sz w:val="22"/>
                    </w:rPr>
                    <w:t>PROCESSING TIME</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1E6BE990" w14:textId="48D30727" w:rsidR="009601E2" w:rsidRPr="00BF186C" w:rsidRDefault="002851F8" w:rsidP="009601E2">
                  <w:pPr>
                    <w:spacing w:line="210" w:lineRule="atLeast"/>
                    <w:jc w:val="both"/>
                    <w:rPr>
                      <w:bCs/>
                      <w:color w:val="000000"/>
                      <w:sz w:val="22"/>
                    </w:rPr>
                  </w:pPr>
                  <w:r w:rsidRPr="00BF186C">
                    <w:rPr>
                      <w:bCs/>
                      <w:color w:val="000000"/>
                      <w:sz w:val="22"/>
                    </w:rPr>
                    <w:t>One month</w:t>
                  </w:r>
                </w:p>
              </w:tc>
            </w:tr>
          </w:tbl>
          <w:p w14:paraId="5FF2108C" w14:textId="77777777" w:rsidR="009601E2" w:rsidRPr="00BF186C" w:rsidRDefault="009601E2" w:rsidP="00E908AE">
            <w:pPr>
              <w:tabs>
                <w:tab w:val="left" w:pos="3319"/>
              </w:tabs>
              <w:rPr>
                <w:b/>
                <w:bCs/>
                <w:sz w:val="24"/>
                <w:szCs w:val="24"/>
              </w:rPr>
            </w:pPr>
          </w:p>
          <w:p w14:paraId="4E81B3EE" w14:textId="3C37EFCB" w:rsidR="004E3624" w:rsidRPr="00BF186C" w:rsidRDefault="004E3624" w:rsidP="00E908AE">
            <w:pPr>
              <w:tabs>
                <w:tab w:val="left" w:pos="3319"/>
              </w:tabs>
              <w:rPr>
                <w:b/>
                <w:bCs/>
                <w:sz w:val="24"/>
                <w:szCs w:val="24"/>
              </w:rPr>
            </w:pPr>
            <w:r w:rsidRPr="00BF186C">
              <w:rPr>
                <w:b/>
                <w:bCs/>
                <w:sz w:val="22"/>
              </w:rPr>
              <w:t>APPOINTMENT OF THE OFFICIAL RESPONSIBLE FOR INVENTORY IN SUCCESSION PROCEEDINGS</w:t>
            </w:r>
          </w:p>
          <w:p w14:paraId="13D7AC4B" w14:textId="77777777" w:rsidR="009601E2" w:rsidRPr="00BF186C" w:rsidRDefault="009601E2" w:rsidP="00E908AE">
            <w:pPr>
              <w:tabs>
                <w:tab w:val="left" w:pos="3319"/>
              </w:tabs>
              <w:rPr>
                <w:b/>
                <w:bCs/>
                <w:sz w:val="24"/>
                <w:szCs w:val="24"/>
              </w:rPr>
            </w:pPr>
          </w:p>
          <w:tbl>
            <w:tblPr>
              <w:tblW w:w="8789" w:type="dxa"/>
              <w:tblCellSpacing w:w="14" w:type="dxa"/>
              <w:tblInd w:w="397" w:type="dxa"/>
              <w:tblCellMar>
                <w:left w:w="57" w:type="dxa"/>
                <w:right w:w="57" w:type="dxa"/>
              </w:tblCellMar>
              <w:tblLook w:val="00A0" w:firstRow="1" w:lastRow="0" w:firstColumn="1" w:lastColumn="0" w:noHBand="0" w:noVBand="0"/>
            </w:tblPr>
            <w:tblGrid>
              <w:gridCol w:w="2611"/>
              <w:gridCol w:w="6178"/>
            </w:tblGrid>
            <w:tr w:rsidR="004E3624" w:rsidRPr="00BF186C" w14:paraId="6B92E9CF" w14:textId="77777777" w:rsidTr="008D3D24">
              <w:trPr>
                <w:trHeight w:val="610"/>
                <w:tblCellSpacing w:w="14" w:type="dxa"/>
              </w:trPr>
              <w:tc>
                <w:tcPr>
                  <w:tcW w:w="2569" w:type="dxa"/>
                  <w:tcBorders>
                    <w:top w:val="nil"/>
                    <w:left w:val="nil"/>
                    <w:right w:val="nil"/>
                  </w:tcBorders>
                  <w:shd w:val="clear" w:color="auto" w:fill="E9EFF7"/>
                  <w:tcMar>
                    <w:top w:w="57" w:type="dxa"/>
                    <w:bottom w:w="57" w:type="dxa"/>
                    <w:right w:w="57" w:type="dxa"/>
                  </w:tcMar>
                </w:tcPr>
                <w:p w14:paraId="1AA3849B" w14:textId="77777777" w:rsidR="004E3624" w:rsidRPr="00BF186C" w:rsidRDefault="004E3624" w:rsidP="004E3624">
                  <w:pPr>
                    <w:spacing w:line="360" w:lineRule="auto"/>
                    <w:jc w:val="right"/>
                    <w:rPr>
                      <w:b/>
                      <w:color w:val="4F81BD"/>
                      <w:sz w:val="22"/>
                    </w:rPr>
                  </w:pPr>
                  <w:r w:rsidRPr="00BF186C">
                    <w:rPr>
                      <w:b/>
                      <w:i/>
                      <w:color w:val="002060"/>
                      <w:sz w:val="22"/>
                    </w:rPr>
                    <w:t>WHAT IS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0E22E409" w14:textId="3D13DD85" w:rsidR="004E3624" w:rsidRPr="00BF186C" w:rsidRDefault="004E3624" w:rsidP="004E3624">
                  <w:pPr>
                    <w:jc w:val="both"/>
                    <w:rPr>
                      <w:sz w:val="22"/>
                    </w:rPr>
                  </w:pPr>
                  <w:r w:rsidRPr="00BF186C">
                    <w:rPr>
                      <w:sz w:val="22"/>
                    </w:rPr>
                    <w:t>It</w:t>
                  </w:r>
                  <w:r w:rsidR="00152072" w:rsidRPr="00BF186C">
                    <w:rPr>
                      <w:sz w:val="22"/>
                    </w:rPr>
                    <w:t xml:space="preserve"> is </w:t>
                  </w:r>
                  <w:r w:rsidRPr="00BF186C">
                    <w:rPr>
                      <w:sz w:val="22"/>
                    </w:rPr>
                    <w:t>the inventory of the deceased assets prepared by the Court Clerk appointed by the Court</w:t>
                  </w:r>
                </w:p>
              </w:tc>
            </w:tr>
            <w:tr w:rsidR="004E3624" w:rsidRPr="00BF186C" w14:paraId="70229FCF" w14:textId="77777777" w:rsidTr="008D3D24">
              <w:trPr>
                <w:trHeight w:val="70"/>
                <w:tblCellSpacing w:w="14" w:type="dxa"/>
              </w:trPr>
              <w:tc>
                <w:tcPr>
                  <w:tcW w:w="2569" w:type="dxa"/>
                  <w:shd w:val="clear" w:color="auto" w:fill="E9EFF7"/>
                  <w:tcMar>
                    <w:top w:w="57" w:type="dxa"/>
                    <w:bottom w:w="57" w:type="dxa"/>
                    <w:right w:w="57" w:type="dxa"/>
                  </w:tcMar>
                </w:tcPr>
                <w:p w14:paraId="7E20A168" w14:textId="77777777" w:rsidR="004E3624" w:rsidRPr="00BF186C" w:rsidRDefault="004E3624" w:rsidP="004E3624">
                  <w:pPr>
                    <w:spacing w:line="360" w:lineRule="auto"/>
                    <w:jc w:val="right"/>
                    <w:rPr>
                      <w:b/>
                      <w:i/>
                      <w:color w:val="002060"/>
                      <w:sz w:val="22"/>
                    </w:rPr>
                  </w:pPr>
                  <w:r w:rsidRPr="00BF186C">
                    <w:rPr>
                      <w:b/>
                      <w:i/>
                      <w:color w:val="002060"/>
                      <w:sz w:val="22"/>
                    </w:rPr>
                    <w:t>WHO CAN REQUEST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44DD12AF" w14:textId="3013B513" w:rsidR="004E3624" w:rsidRPr="00BF186C" w:rsidRDefault="004E3624" w:rsidP="004E3624">
                  <w:pPr>
                    <w:jc w:val="both"/>
                    <w:rPr>
                      <w:sz w:val="22"/>
                    </w:rPr>
                  </w:pPr>
                  <w:r w:rsidRPr="00BF186C">
                    <w:rPr>
                      <w:sz w:val="22"/>
                    </w:rPr>
                    <w:t>The executor of the will or the persons entitled to succeed to the estate</w:t>
                  </w:r>
                </w:p>
              </w:tc>
            </w:tr>
            <w:tr w:rsidR="004E3624" w:rsidRPr="00BF186C" w14:paraId="31C2E4FA" w14:textId="77777777" w:rsidTr="008D3D24">
              <w:trPr>
                <w:trHeight w:val="280"/>
                <w:tblCellSpacing w:w="14" w:type="dxa"/>
              </w:trPr>
              <w:tc>
                <w:tcPr>
                  <w:tcW w:w="2569" w:type="dxa"/>
                  <w:shd w:val="clear" w:color="auto" w:fill="E9EFF7"/>
                  <w:tcMar>
                    <w:top w:w="57" w:type="dxa"/>
                    <w:bottom w:w="57" w:type="dxa"/>
                    <w:right w:w="57" w:type="dxa"/>
                  </w:tcMar>
                </w:tcPr>
                <w:p w14:paraId="7B59B90A" w14:textId="77777777" w:rsidR="004E3624" w:rsidRPr="00BF186C" w:rsidRDefault="004E3624" w:rsidP="004E3624">
                  <w:pPr>
                    <w:spacing w:line="360" w:lineRule="auto"/>
                    <w:jc w:val="right"/>
                    <w:rPr>
                      <w:b/>
                      <w:i/>
                      <w:color w:val="002060"/>
                      <w:sz w:val="22"/>
                    </w:rPr>
                  </w:pPr>
                  <w:r w:rsidRPr="00BF186C">
                    <w:rPr>
                      <w:b/>
                      <w:i/>
                      <w:color w:val="002060"/>
                      <w:sz w:val="22"/>
                    </w:rPr>
                    <w:t>WHERE IT CAN BE REQUESTED</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3C1CA3C1" w14:textId="590A92A1" w:rsidR="004E3624" w:rsidRPr="00BF186C" w:rsidRDefault="004E3624" w:rsidP="004E3624">
                  <w:pPr>
                    <w:jc w:val="both"/>
                    <w:rPr>
                      <w:sz w:val="22"/>
                    </w:rPr>
                  </w:pPr>
                  <w:r w:rsidRPr="00BF186C">
                    <w:rPr>
                      <w:sz w:val="22"/>
                    </w:rPr>
                    <w:t xml:space="preserve">At the </w:t>
                  </w:r>
                  <w:r w:rsidR="00A75E53" w:rsidRPr="00BF186C">
                    <w:rPr>
                      <w:sz w:val="22"/>
                    </w:rPr>
                    <w:t>Registry for Non-Contentious Proceedings</w:t>
                  </w:r>
                  <w:r w:rsidR="004A6DF0" w:rsidRPr="00BF186C">
                    <w:rPr>
                      <w:sz w:val="22"/>
                    </w:rPr>
                    <w:t xml:space="preserve"> </w:t>
                  </w:r>
                  <w:r w:rsidRPr="00BF186C">
                    <w:rPr>
                      <w:sz w:val="22"/>
                    </w:rPr>
                    <w:t>(</w:t>
                  </w:r>
                  <w:proofErr w:type="spellStart"/>
                  <w:r w:rsidRPr="00BF186C">
                    <w:rPr>
                      <w:sz w:val="22"/>
                    </w:rPr>
                    <w:t>Cancelleria</w:t>
                  </w:r>
                  <w:proofErr w:type="spellEnd"/>
                  <w:r w:rsidRPr="00BF186C">
                    <w:rPr>
                      <w:sz w:val="22"/>
                    </w:rPr>
                    <w:t xml:space="preserve"> della </w:t>
                  </w:r>
                  <w:proofErr w:type="spellStart"/>
                  <w:r w:rsidRPr="00BF186C">
                    <w:rPr>
                      <w:sz w:val="22"/>
                    </w:rPr>
                    <w:t>Volontaria</w:t>
                  </w:r>
                  <w:proofErr w:type="spellEnd"/>
                  <w:r w:rsidRPr="00BF186C">
                    <w:rPr>
                      <w:sz w:val="22"/>
                    </w:rPr>
                    <w:t xml:space="preserve"> </w:t>
                  </w:r>
                  <w:proofErr w:type="spellStart"/>
                  <w:r w:rsidRPr="00BF186C">
                    <w:rPr>
                      <w:sz w:val="22"/>
                    </w:rPr>
                    <w:t>Giurisdizione</w:t>
                  </w:r>
                  <w:proofErr w:type="spellEnd"/>
                  <w:r w:rsidRPr="00BF186C">
                    <w:rPr>
                      <w:sz w:val="22"/>
                    </w:rPr>
                    <w:t>)</w:t>
                  </w:r>
                </w:p>
              </w:tc>
            </w:tr>
            <w:tr w:rsidR="004E3624" w:rsidRPr="00BF186C" w14:paraId="63BDC7D3" w14:textId="77777777" w:rsidTr="008D3D24">
              <w:trPr>
                <w:trHeight w:val="567"/>
                <w:tblCellSpacing w:w="14" w:type="dxa"/>
              </w:trPr>
              <w:tc>
                <w:tcPr>
                  <w:tcW w:w="2569" w:type="dxa"/>
                  <w:shd w:val="clear" w:color="auto" w:fill="E9EFF7"/>
                  <w:tcMar>
                    <w:top w:w="57" w:type="dxa"/>
                    <w:bottom w:w="57" w:type="dxa"/>
                    <w:right w:w="57" w:type="dxa"/>
                  </w:tcMar>
                </w:tcPr>
                <w:p w14:paraId="1CD717B3" w14:textId="279AC95C" w:rsidR="004E3624" w:rsidRPr="00BF186C" w:rsidRDefault="004E3624" w:rsidP="004E3624">
                  <w:pPr>
                    <w:spacing w:line="360" w:lineRule="auto"/>
                    <w:jc w:val="right"/>
                    <w:rPr>
                      <w:b/>
                      <w:i/>
                      <w:color w:val="002060"/>
                      <w:sz w:val="22"/>
                    </w:rPr>
                  </w:pPr>
                  <w:r w:rsidRPr="00BF186C">
                    <w:rPr>
                      <w:b/>
                      <w:i/>
                      <w:color w:val="002060"/>
                      <w:sz w:val="22"/>
                    </w:rPr>
                    <w:t>REQUIR</w:t>
                  </w:r>
                  <w:r w:rsidR="009F314E" w:rsidRPr="00BF186C">
                    <w:rPr>
                      <w:b/>
                      <w:i/>
                      <w:color w:val="002060"/>
                      <w:sz w:val="22"/>
                    </w:rPr>
                    <w:t>E</w:t>
                  </w:r>
                  <w:r w:rsidRPr="00BF186C">
                    <w:rPr>
                      <w:b/>
                      <w:i/>
                      <w:color w:val="002060"/>
                      <w:sz w:val="22"/>
                    </w:rPr>
                    <w:t>MENT</w:t>
                  </w:r>
                  <w:r w:rsidR="009F314E" w:rsidRPr="00BF186C">
                    <w:rPr>
                      <w:b/>
                      <w:i/>
                      <w:color w:val="002060"/>
                      <w:sz w:val="22"/>
                    </w:rPr>
                    <w: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778D0C10" w14:textId="77777777" w:rsidR="004E3624" w:rsidRPr="00BF186C" w:rsidRDefault="004E3624">
                  <w:pPr>
                    <w:pStyle w:val="Paragrafoelenco"/>
                    <w:numPr>
                      <w:ilvl w:val="0"/>
                      <w:numId w:val="16"/>
                    </w:numPr>
                    <w:spacing w:before="100" w:beforeAutospacing="1" w:after="100" w:afterAutospacing="1"/>
                    <w:rPr>
                      <w:rFonts w:eastAsia="Times New Roman"/>
                      <w:sz w:val="22"/>
                      <w:lang w:eastAsia="it-IT"/>
                    </w:rPr>
                  </w:pPr>
                  <w:r w:rsidRPr="00BF186C">
                    <w:rPr>
                      <w:rFonts w:eastAsia="Times New Roman"/>
                      <w:sz w:val="22"/>
                      <w:lang w:eastAsia="it-IT"/>
                    </w:rPr>
                    <w:t xml:space="preserve">Notice of filing for registration in the court docket and application. </w:t>
                  </w:r>
                </w:p>
                <w:p w14:paraId="169A8AD9" w14:textId="77777777" w:rsidR="004E3624" w:rsidRPr="00BF186C" w:rsidRDefault="004E3624">
                  <w:pPr>
                    <w:pStyle w:val="Paragrafoelenco"/>
                    <w:numPr>
                      <w:ilvl w:val="0"/>
                      <w:numId w:val="16"/>
                    </w:numPr>
                    <w:spacing w:before="100" w:beforeAutospacing="1" w:after="100" w:afterAutospacing="1"/>
                    <w:rPr>
                      <w:rFonts w:eastAsia="Times New Roman"/>
                      <w:sz w:val="22"/>
                      <w:lang w:eastAsia="it-IT"/>
                    </w:rPr>
                  </w:pPr>
                  <w:r w:rsidRPr="00BF186C">
                    <w:rPr>
                      <w:rFonts w:eastAsia="Times New Roman"/>
                      <w:sz w:val="22"/>
                      <w:lang w:eastAsia="it-IT"/>
                    </w:rPr>
                    <w:t>Death certificate.</w:t>
                  </w:r>
                </w:p>
                <w:p w14:paraId="72528B7A" w14:textId="3889B968" w:rsidR="004E3624" w:rsidRPr="00BF186C" w:rsidRDefault="004E3624">
                  <w:pPr>
                    <w:pStyle w:val="Paragrafoelenco"/>
                    <w:numPr>
                      <w:ilvl w:val="0"/>
                      <w:numId w:val="16"/>
                    </w:numPr>
                    <w:spacing w:before="100" w:beforeAutospacing="1" w:after="100" w:afterAutospacing="1"/>
                    <w:rPr>
                      <w:rFonts w:ascii="Times New Roman" w:eastAsia="Times New Roman" w:hAnsi="Times New Roman"/>
                      <w:sz w:val="24"/>
                      <w:szCs w:val="24"/>
                      <w:lang w:eastAsia="it-IT"/>
                    </w:rPr>
                  </w:pPr>
                  <w:r w:rsidRPr="00BF186C">
                    <w:rPr>
                      <w:rFonts w:eastAsia="Times New Roman"/>
                      <w:sz w:val="22"/>
                      <w:lang w:eastAsia="it-IT"/>
                    </w:rPr>
                    <w:t>Copy of the deed of acceptance with benefit of inventory.</w:t>
                  </w:r>
                  <w:r w:rsidRPr="00BF186C">
                    <w:rPr>
                      <w:rFonts w:ascii="Times New Roman" w:eastAsia="Times New Roman" w:hAnsi="Times New Roman"/>
                      <w:sz w:val="22"/>
                      <w:lang w:eastAsia="it-IT"/>
                    </w:rPr>
                    <w:t xml:space="preserve"> </w:t>
                  </w:r>
                </w:p>
              </w:tc>
            </w:tr>
            <w:tr w:rsidR="004E3624" w:rsidRPr="00BF186C" w14:paraId="3C52BFD3" w14:textId="77777777" w:rsidTr="008D3D24">
              <w:trPr>
                <w:trHeight w:val="567"/>
                <w:tblCellSpacing w:w="14" w:type="dxa"/>
              </w:trPr>
              <w:tc>
                <w:tcPr>
                  <w:tcW w:w="2569" w:type="dxa"/>
                  <w:shd w:val="clear" w:color="auto" w:fill="E9EFF7"/>
                  <w:tcMar>
                    <w:top w:w="57" w:type="dxa"/>
                    <w:bottom w:w="57" w:type="dxa"/>
                    <w:right w:w="57" w:type="dxa"/>
                  </w:tcMar>
                </w:tcPr>
                <w:p w14:paraId="02A7C7D7" w14:textId="77777777" w:rsidR="004E3624" w:rsidRPr="00BF186C" w:rsidRDefault="004E3624" w:rsidP="004E3624">
                  <w:pPr>
                    <w:spacing w:line="360" w:lineRule="auto"/>
                    <w:jc w:val="right"/>
                    <w:rPr>
                      <w:b/>
                      <w:i/>
                      <w:color w:val="002060"/>
                      <w:sz w:val="22"/>
                    </w:rPr>
                  </w:pPr>
                  <w:r w:rsidRPr="00BF186C">
                    <w:rPr>
                      <w:b/>
                      <w:i/>
                      <w:color w:val="002060"/>
                      <w:sz w:val="24"/>
                      <w:szCs w:val="24"/>
                    </w:rPr>
                    <w:t>COSTS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167FD110" w14:textId="77777777" w:rsidR="004E3624" w:rsidRPr="00BF186C" w:rsidRDefault="004E3624">
                  <w:pPr>
                    <w:pStyle w:val="Paragrafoelenco"/>
                    <w:numPr>
                      <w:ilvl w:val="0"/>
                      <w:numId w:val="16"/>
                    </w:numPr>
                    <w:spacing w:before="100" w:beforeAutospacing="1" w:after="100" w:afterAutospacing="1"/>
                    <w:rPr>
                      <w:rFonts w:eastAsia="Times New Roman"/>
                      <w:sz w:val="22"/>
                      <w:lang w:eastAsia="it-IT"/>
                    </w:rPr>
                  </w:pPr>
                  <w:r w:rsidRPr="00BF186C">
                    <w:rPr>
                      <w:rFonts w:ascii="Times New Roman" w:eastAsia="Times New Roman" w:hAnsi="Times New Roman"/>
                      <w:sz w:val="24"/>
                      <w:szCs w:val="24"/>
                      <w:lang w:eastAsia="it-IT"/>
                    </w:rPr>
                    <w:t xml:space="preserve">Unified court fee </w:t>
                  </w:r>
                  <w:r w:rsidRPr="00BF186C">
                    <w:rPr>
                      <w:rFonts w:eastAsia="Times New Roman"/>
                      <w:sz w:val="22"/>
                      <w:lang w:eastAsia="it-IT"/>
                    </w:rPr>
                    <w:t xml:space="preserve">(exempt from the unified court fee in the case of minors, persons under guardianship, persons under limited capacity, or persons subject to protective administration. </w:t>
                  </w:r>
                </w:p>
                <w:p w14:paraId="13D70E78" w14:textId="22AF41F9" w:rsidR="004E3624" w:rsidRPr="00BF186C" w:rsidRDefault="004E3624">
                  <w:pPr>
                    <w:pStyle w:val="Paragrafoelenco"/>
                    <w:numPr>
                      <w:ilvl w:val="0"/>
                      <w:numId w:val="16"/>
                    </w:numPr>
                    <w:spacing w:before="100" w:beforeAutospacing="1" w:after="100" w:afterAutospacing="1"/>
                    <w:rPr>
                      <w:rFonts w:ascii="Times New Roman" w:eastAsia="Times New Roman" w:hAnsi="Times New Roman"/>
                      <w:sz w:val="24"/>
                      <w:szCs w:val="24"/>
                      <w:lang w:eastAsia="it-IT"/>
                    </w:rPr>
                  </w:pPr>
                  <w:r w:rsidRPr="00BF186C">
                    <w:rPr>
                      <w:rFonts w:eastAsia="Times New Roman"/>
                      <w:sz w:val="22"/>
                      <w:lang w:eastAsia="it-IT"/>
                    </w:rPr>
                    <w:t>1 revenue stamp for lump-sum registry office fees.</w:t>
                  </w:r>
                </w:p>
              </w:tc>
            </w:tr>
            <w:tr w:rsidR="004E3624" w:rsidRPr="00BF186C" w14:paraId="0CB936C3" w14:textId="77777777" w:rsidTr="008D3D24">
              <w:trPr>
                <w:trHeight w:val="624"/>
                <w:tblCellSpacing w:w="14" w:type="dxa"/>
              </w:trPr>
              <w:tc>
                <w:tcPr>
                  <w:tcW w:w="2569" w:type="dxa"/>
                  <w:shd w:val="clear" w:color="auto" w:fill="E9EFF7"/>
                  <w:tcMar>
                    <w:top w:w="57" w:type="dxa"/>
                    <w:bottom w:w="57" w:type="dxa"/>
                    <w:right w:w="57" w:type="dxa"/>
                  </w:tcMar>
                </w:tcPr>
                <w:p w14:paraId="4D95DE43" w14:textId="77777777" w:rsidR="004E3624" w:rsidRPr="00BF186C" w:rsidRDefault="004E3624" w:rsidP="004E3624">
                  <w:pPr>
                    <w:spacing w:line="360" w:lineRule="auto"/>
                    <w:jc w:val="right"/>
                    <w:rPr>
                      <w:b/>
                      <w:i/>
                      <w:color w:val="002060"/>
                      <w:sz w:val="22"/>
                    </w:rPr>
                  </w:pPr>
                  <w:r w:rsidRPr="00BF186C">
                    <w:rPr>
                      <w:b/>
                      <w:i/>
                      <w:color w:val="002060"/>
                      <w:sz w:val="22"/>
                    </w:rPr>
                    <w:t>PROCESSING TIME</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097C9DAA" w14:textId="27E472DB" w:rsidR="004E3624" w:rsidRPr="00BF186C" w:rsidRDefault="004E3624" w:rsidP="004E3624">
                  <w:pPr>
                    <w:spacing w:line="210" w:lineRule="atLeast"/>
                    <w:jc w:val="both"/>
                    <w:rPr>
                      <w:bCs/>
                      <w:color w:val="000000"/>
                      <w:sz w:val="22"/>
                    </w:rPr>
                  </w:pPr>
                  <w:r w:rsidRPr="00BF186C">
                    <w:rPr>
                      <w:bCs/>
                      <w:color w:val="000000"/>
                      <w:sz w:val="22"/>
                    </w:rPr>
                    <w:t>10 days</w:t>
                  </w:r>
                </w:p>
              </w:tc>
            </w:tr>
          </w:tbl>
          <w:p w14:paraId="6F9AA471" w14:textId="77777777" w:rsidR="004E3624" w:rsidRPr="00BF186C" w:rsidRDefault="004E3624" w:rsidP="00E908AE">
            <w:pPr>
              <w:tabs>
                <w:tab w:val="left" w:pos="3319"/>
              </w:tabs>
              <w:rPr>
                <w:b/>
                <w:bCs/>
                <w:sz w:val="24"/>
                <w:szCs w:val="24"/>
              </w:rPr>
            </w:pPr>
          </w:p>
          <w:p w14:paraId="1A123F72" w14:textId="404A150B" w:rsidR="00C01131" w:rsidRPr="00BF186C" w:rsidRDefault="00FA5F98" w:rsidP="00E908AE">
            <w:pPr>
              <w:tabs>
                <w:tab w:val="left" w:pos="3319"/>
              </w:tabs>
              <w:rPr>
                <w:b/>
                <w:bCs/>
                <w:sz w:val="24"/>
                <w:szCs w:val="24"/>
              </w:rPr>
            </w:pPr>
            <w:r w:rsidRPr="00BF186C">
              <w:rPr>
                <w:b/>
                <w:bCs/>
                <w:sz w:val="24"/>
                <w:szCs w:val="24"/>
              </w:rPr>
              <w:lastRenderedPageBreak/>
              <w:t>AMORTIZATION OF SECURITIES</w:t>
            </w:r>
          </w:p>
          <w:p w14:paraId="54D460FD" w14:textId="77777777" w:rsidR="00C01131" w:rsidRPr="00BF186C" w:rsidRDefault="00C01131" w:rsidP="00E908AE">
            <w:pPr>
              <w:tabs>
                <w:tab w:val="left" w:pos="3319"/>
              </w:tabs>
              <w:rPr>
                <w:sz w:val="22"/>
              </w:rPr>
            </w:pPr>
          </w:p>
          <w:tbl>
            <w:tblPr>
              <w:tblW w:w="8789" w:type="dxa"/>
              <w:tblCellSpacing w:w="14" w:type="dxa"/>
              <w:tblInd w:w="397" w:type="dxa"/>
              <w:tblCellMar>
                <w:left w:w="57" w:type="dxa"/>
                <w:right w:w="57" w:type="dxa"/>
              </w:tblCellMar>
              <w:tblLook w:val="00A0" w:firstRow="1" w:lastRow="0" w:firstColumn="1" w:lastColumn="0" w:noHBand="0" w:noVBand="0"/>
            </w:tblPr>
            <w:tblGrid>
              <w:gridCol w:w="2611"/>
              <w:gridCol w:w="6178"/>
            </w:tblGrid>
            <w:tr w:rsidR="00FA5F98" w:rsidRPr="00BF186C" w14:paraId="66EAF639" w14:textId="77777777" w:rsidTr="008D3D24">
              <w:trPr>
                <w:trHeight w:val="610"/>
                <w:tblCellSpacing w:w="14" w:type="dxa"/>
              </w:trPr>
              <w:tc>
                <w:tcPr>
                  <w:tcW w:w="2569" w:type="dxa"/>
                  <w:tcBorders>
                    <w:top w:val="nil"/>
                    <w:left w:val="nil"/>
                    <w:right w:val="nil"/>
                  </w:tcBorders>
                  <w:shd w:val="clear" w:color="auto" w:fill="E9EFF7"/>
                  <w:tcMar>
                    <w:top w:w="57" w:type="dxa"/>
                    <w:bottom w:w="57" w:type="dxa"/>
                    <w:right w:w="57" w:type="dxa"/>
                  </w:tcMar>
                </w:tcPr>
                <w:p w14:paraId="6DE980EF" w14:textId="77777777" w:rsidR="00FA5F98" w:rsidRPr="00BF186C" w:rsidRDefault="00FA5F98" w:rsidP="00FA5F98">
                  <w:pPr>
                    <w:spacing w:line="360" w:lineRule="auto"/>
                    <w:jc w:val="right"/>
                    <w:rPr>
                      <w:b/>
                      <w:color w:val="4F81BD"/>
                      <w:sz w:val="22"/>
                    </w:rPr>
                  </w:pPr>
                  <w:r w:rsidRPr="00BF186C">
                    <w:rPr>
                      <w:b/>
                      <w:i/>
                      <w:color w:val="002060"/>
                      <w:sz w:val="22"/>
                    </w:rPr>
                    <w:t>WHAT IS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32043827" w14:textId="7EE0FC99" w:rsidR="00FA5F98" w:rsidRPr="00BF186C" w:rsidRDefault="00FA5F98" w:rsidP="00FA5F98">
                  <w:pPr>
                    <w:jc w:val="both"/>
                    <w:rPr>
                      <w:sz w:val="22"/>
                    </w:rPr>
                  </w:pPr>
                  <w:r w:rsidRPr="00BF186C">
                    <w:rPr>
                      <w:sz w:val="22"/>
                    </w:rPr>
                    <w:t>Is the procedure by which, in the event of loss, destruction or theft of a negotiable instrument (such as bearer bank cheques and banker’s drafts, bills of exchange, certificates of bank deposits, savings passbooks, certificates, and bearer pledge receipts), the holder may request a declaration that the instrument is ineffective against third parties, authorization for payment of the instrument, and the issuance of a replacement copy.</w:t>
                  </w:r>
                </w:p>
              </w:tc>
            </w:tr>
            <w:tr w:rsidR="00FA5F98" w:rsidRPr="00BF186C" w14:paraId="6989481B" w14:textId="77777777" w:rsidTr="008D3D24">
              <w:trPr>
                <w:trHeight w:val="70"/>
                <w:tblCellSpacing w:w="14" w:type="dxa"/>
              </w:trPr>
              <w:tc>
                <w:tcPr>
                  <w:tcW w:w="2569" w:type="dxa"/>
                  <w:shd w:val="clear" w:color="auto" w:fill="E9EFF7"/>
                  <w:tcMar>
                    <w:top w:w="57" w:type="dxa"/>
                    <w:bottom w:w="57" w:type="dxa"/>
                    <w:right w:w="57" w:type="dxa"/>
                  </w:tcMar>
                </w:tcPr>
                <w:p w14:paraId="5EF4E28A" w14:textId="77777777" w:rsidR="00FA5F98" w:rsidRPr="00BF186C" w:rsidRDefault="00FA5F98" w:rsidP="00FA5F98">
                  <w:pPr>
                    <w:spacing w:line="360" w:lineRule="auto"/>
                    <w:jc w:val="right"/>
                    <w:rPr>
                      <w:b/>
                      <w:i/>
                      <w:color w:val="002060"/>
                      <w:sz w:val="22"/>
                    </w:rPr>
                  </w:pPr>
                  <w:r w:rsidRPr="00BF186C">
                    <w:rPr>
                      <w:b/>
                      <w:i/>
                      <w:color w:val="002060"/>
                      <w:sz w:val="22"/>
                    </w:rPr>
                    <w:t>WHO CAN REQUEST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73A3AF4E" w14:textId="3AB4BAD4" w:rsidR="00FA5F98" w:rsidRPr="00BF186C" w:rsidRDefault="00FA5F98" w:rsidP="00FA5F98">
                  <w:pPr>
                    <w:jc w:val="both"/>
                    <w:rPr>
                      <w:sz w:val="22"/>
                    </w:rPr>
                  </w:pPr>
                  <w:r w:rsidRPr="00BF186C">
                    <w:rPr>
                      <w:sz w:val="22"/>
                    </w:rPr>
                    <w:t>Who legitimately owned the negotiable instrument</w:t>
                  </w:r>
                </w:p>
              </w:tc>
            </w:tr>
            <w:tr w:rsidR="00FA5F98" w:rsidRPr="00BF186C" w14:paraId="0E8C79AB" w14:textId="77777777" w:rsidTr="008D3D24">
              <w:trPr>
                <w:trHeight w:val="280"/>
                <w:tblCellSpacing w:w="14" w:type="dxa"/>
              </w:trPr>
              <w:tc>
                <w:tcPr>
                  <w:tcW w:w="2569" w:type="dxa"/>
                  <w:shd w:val="clear" w:color="auto" w:fill="E9EFF7"/>
                  <w:tcMar>
                    <w:top w:w="57" w:type="dxa"/>
                    <w:bottom w:w="57" w:type="dxa"/>
                    <w:right w:w="57" w:type="dxa"/>
                  </w:tcMar>
                </w:tcPr>
                <w:p w14:paraId="52A02EEA" w14:textId="77777777" w:rsidR="00FA5F98" w:rsidRPr="00BF186C" w:rsidRDefault="00FA5F98" w:rsidP="00FA5F98">
                  <w:pPr>
                    <w:spacing w:line="360" w:lineRule="auto"/>
                    <w:jc w:val="right"/>
                    <w:rPr>
                      <w:b/>
                      <w:i/>
                      <w:color w:val="002060"/>
                      <w:sz w:val="22"/>
                    </w:rPr>
                  </w:pPr>
                  <w:r w:rsidRPr="00BF186C">
                    <w:rPr>
                      <w:b/>
                      <w:i/>
                      <w:color w:val="002060"/>
                      <w:sz w:val="22"/>
                    </w:rPr>
                    <w:t>WHERE IT CAN BE REQUESTED</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6634B18E" w14:textId="05A805AE" w:rsidR="00FA5F98" w:rsidRPr="00BF186C" w:rsidRDefault="00FA5F98" w:rsidP="00FA5F98">
                  <w:pPr>
                    <w:jc w:val="both"/>
                    <w:rPr>
                      <w:sz w:val="22"/>
                    </w:rPr>
                  </w:pPr>
                  <w:r w:rsidRPr="00BF186C">
                    <w:rPr>
                      <w:sz w:val="22"/>
                    </w:rPr>
                    <w:t xml:space="preserve">At the </w:t>
                  </w:r>
                  <w:r w:rsidR="00A75E53" w:rsidRPr="00BF186C">
                    <w:rPr>
                      <w:sz w:val="22"/>
                    </w:rPr>
                    <w:t>Registry for Non-Contentious Proceedings</w:t>
                  </w:r>
                  <w:r w:rsidR="004A6DF0" w:rsidRPr="00BF186C">
                    <w:rPr>
                      <w:sz w:val="22"/>
                    </w:rPr>
                    <w:t xml:space="preserve"> </w:t>
                  </w:r>
                  <w:r w:rsidRPr="00BF186C">
                    <w:rPr>
                      <w:sz w:val="22"/>
                    </w:rPr>
                    <w:t>(</w:t>
                  </w:r>
                  <w:proofErr w:type="spellStart"/>
                  <w:r w:rsidRPr="00BF186C">
                    <w:rPr>
                      <w:sz w:val="22"/>
                    </w:rPr>
                    <w:t>Cancelleria</w:t>
                  </w:r>
                  <w:proofErr w:type="spellEnd"/>
                  <w:r w:rsidRPr="00BF186C">
                    <w:rPr>
                      <w:sz w:val="22"/>
                    </w:rPr>
                    <w:t xml:space="preserve"> della </w:t>
                  </w:r>
                  <w:proofErr w:type="spellStart"/>
                  <w:r w:rsidRPr="00BF186C">
                    <w:rPr>
                      <w:sz w:val="22"/>
                    </w:rPr>
                    <w:t>Volontaria</w:t>
                  </w:r>
                  <w:proofErr w:type="spellEnd"/>
                  <w:r w:rsidRPr="00BF186C">
                    <w:rPr>
                      <w:sz w:val="22"/>
                    </w:rPr>
                    <w:t xml:space="preserve"> </w:t>
                  </w:r>
                  <w:proofErr w:type="spellStart"/>
                  <w:r w:rsidRPr="00BF186C">
                    <w:rPr>
                      <w:sz w:val="22"/>
                    </w:rPr>
                    <w:t>Giurisdizione</w:t>
                  </w:r>
                  <w:proofErr w:type="spellEnd"/>
                  <w:r w:rsidRPr="00BF186C">
                    <w:rPr>
                      <w:sz w:val="22"/>
                    </w:rPr>
                    <w:t>)</w:t>
                  </w:r>
                </w:p>
              </w:tc>
            </w:tr>
            <w:tr w:rsidR="00FA5F98" w:rsidRPr="00BF186C" w14:paraId="1D776FE2" w14:textId="77777777" w:rsidTr="008D3D24">
              <w:trPr>
                <w:trHeight w:val="567"/>
                <w:tblCellSpacing w:w="14" w:type="dxa"/>
              </w:trPr>
              <w:tc>
                <w:tcPr>
                  <w:tcW w:w="2569" w:type="dxa"/>
                  <w:shd w:val="clear" w:color="auto" w:fill="E9EFF7"/>
                  <w:tcMar>
                    <w:top w:w="57" w:type="dxa"/>
                    <w:bottom w:w="57" w:type="dxa"/>
                    <w:right w:w="57" w:type="dxa"/>
                  </w:tcMar>
                </w:tcPr>
                <w:p w14:paraId="3E2449DF" w14:textId="39A734C5" w:rsidR="00FA5F98" w:rsidRPr="00BF186C" w:rsidRDefault="00FA5F98" w:rsidP="00FA5F98">
                  <w:pPr>
                    <w:spacing w:line="360" w:lineRule="auto"/>
                    <w:jc w:val="right"/>
                    <w:rPr>
                      <w:b/>
                      <w:i/>
                      <w:color w:val="002060"/>
                      <w:sz w:val="22"/>
                    </w:rPr>
                  </w:pPr>
                  <w:r w:rsidRPr="00BF186C">
                    <w:rPr>
                      <w:b/>
                      <w:i/>
                      <w:color w:val="002060"/>
                      <w:sz w:val="22"/>
                    </w:rPr>
                    <w:t>REQUIR</w:t>
                  </w:r>
                  <w:r w:rsidR="009F314E" w:rsidRPr="00BF186C">
                    <w:rPr>
                      <w:b/>
                      <w:i/>
                      <w:color w:val="002060"/>
                      <w:sz w:val="22"/>
                    </w:rPr>
                    <w:t>E</w:t>
                  </w:r>
                  <w:r w:rsidRPr="00BF186C">
                    <w:rPr>
                      <w:b/>
                      <w:i/>
                      <w:color w:val="002060"/>
                      <w:sz w:val="22"/>
                    </w:rPr>
                    <w:t>MENT</w:t>
                  </w:r>
                  <w:r w:rsidR="009F314E" w:rsidRPr="00BF186C">
                    <w:rPr>
                      <w:b/>
                      <w:i/>
                      <w:color w:val="002060"/>
                      <w:sz w:val="22"/>
                    </w:rPr>
                    <w: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17177B53" w14:textId="57AE78C8" w:rsidR="00FA5F98" w:rsidRPr="00BF186C" w:rsidRDefault="00FA5F98">
                  <w:pPr>
                    <w:pStyle w:val="Paragrafoelenco"/>
                    <w:numPr>
                      <w:ilvl w:val="0"/>
                      <w:numId w:val="16"/>
                    </w:numPr>
                    <w:spacing w:before="100" w:beforeAutospacing="1" w:after="100" w:afterAutospacing="1"/>
                    <w:rPr>
                      <w:rFonts w:eastAsia="Times New Roman"/>
                      <w:szCs w:val="20"/>
                      <w:lang w:eastAsia="it-IT"/>
                    </w:rPr>
                  </w:pPr>
                  <w:r w:rsidRPr="00BF186C">
                    <w:rPr>
                      <w:rFonts w:eastAsia="Times New Roman"/>
                      <w:szCs w:val="20"/>
                      <w:lang w:eastAsia="it-IT"/>
                    </w:rPr>
                    <w:t xml:space="preserve">Notice of filing for registration in the court docket and application, available on the Court’s website or at the </w:t>
                  </w:r>
                  <w:r w:rsidR="00B103E5" w:rsidRPr="00BF186C">
                    <w:rPr>
                      <w:sz w:val="22"/>
                    </w:rPr>
                    <w:t>Non-Contentious Matters Office.</w:t>
                  </w:r>
                </w:p>
                <w:p w14:paraId="30F64FBB" w14:textId="640CC811" w:rsidR="00FA5F98" w:rsidRPr="00BF186C" w:rsidRDefault="00FA5F98">
                  <w:pPr>
                    <w:pStyle w:val="Paragrafoelenco"/>
                    <w:numPr>
                      <w:ilvl w:val="0"/>
                      <w:numId w:val="16"/>
                    </w:numPr>
                    <w:spacing w:before="100" w:beforeAutospacing="1" w:after="100" w:afterAutospacing="1"/>
                    <w:rPr>
                      <w:rFonts w:eastAsia="Times New Roman"/>
                      <w:szCs w:val="20"/>
                      <w:lang w:eastAsia="it-IT"/>
                    </w:rPr>
                  </w:pPr>
                  <w:r w:rsidRPr="00BF186C">
                    <w:rPr>
                      <w:rFonts w:eastAsia="Times New Roman"/>
                      <w:szCs w:val="20"/>
                      <w:lang w:eastAsia="it-IT"/>
                    </w:rPr>
                    <w:t xml:space="preserve">Request for a certificate of no opposition following posting on the noticeboard of the issuing institution (Bank or Post Office), available on the Court’s website or at the Registry for </w:t>
                  </w:r>
                  <w:r w:rsidR="007A3356" w:rsidRPr="00BF186C">
                    <w:rPr>
                      <w:rFonts w:eastAsia="Times New Roman"/>
                      <w:szCs w:val="20"/>
                      <w:lang w:eastAsia="it-IT"/>
                    </w:rPr>
                    <w:t>Non-Contentious Proceedings</w:t>
                  </w:r>
                  <w:r w:rsidRPr="00BF186C">
                    <w:rPr>
                      <w:rFonts w:eastAsia="Times New Roman"/>
                      <w:szCs w:val="20"/>
                      <w:lang w:eastAsia="it-IT"/>
                    </w:rPr>
                    <w:t xml:space="preserve">. </w:t>
                  </w:r>
                </w:p>
                <w:p w14:paraId="651C17F6" w14:textId="77777777" w:rsidR="00FA5F98" w:rsidRPr="00BF186C" w:rsidRDefault="00FA5F98">
                  <w:pPr>
                    <w:pStyle w:val="Paragrafoelenco"/>
                    <w:numPr>
                      <w:ilvl w:val="0"/>
                      <w:numId w:val="16"/>
                    </w:numPr>
                    <w:spacing w:before="100" w:beforeAutospacing="1" w:after="100" w:afterAutospacing="1"/>
                    <w:rPr>
                      <w:rFonts w:eastAsia="Times New Roman"/>
                      <w:szCs w:val="20"/>
                      <w:lang w:eastAsia="it-IT"/>
                    </w:rPr>
                  </w:pPr>
                  <w:r w:rsidRPr="00BF186C">
                    <w:rPr>
                      <w:rFonts w:eastAsia="Times New Roman"/>
                      <w:szCs w:val="20"/>
                      <w:lang w:eastAsia="it-IT"/>
                    </w:rPr>
                    <w:t xml:space="preserve">Copy of the report of loss/theft filed with the issuing institution (Bank or Post Office). </w:t>
                  </w:r>
                </w:p>
                <w:p w14:paraId="57E14F5E" w14:textId="77777777" w:rsidR="00FA5F98" w:rsidRPr="00BF186C" w:rsidRDefault="00FA5F98">
                  <w:pPr>
                    <w:pStyle w:val="Paragrafoelenco"/>
                    <w:numPr>
                      <w:ilvl w:val="0"/>
                      <w:numId w:val="16"/>
                    </w:numPr>
                    <w:spacing w:before="100" w:beforeAutospacing="1" w:after="100" w:afterAutospacing="1"/>
                    <w:rPr>
                      <w:rFonts w:eastAsia="Times New Roman"/>
                      <w:sz w:val="22"/>
                      <w:lang w:eastAsia="it-IT"/>
                    </w:rPr>
                  </w:pPr>
                  <w:r w:rsidRPr="00BF186C">
                    <w:rPr>
                      <w:rFonts w:eastAsia="Times New Roman"/>
                      <w:szCs w:val="20"/>
                      <w:lang w:eastAsia="it-IT"/>
                    </w:rPr>
                    <w:t>Copy of the report of loss/theft filed with the judicial authority.</w:t>
                  </w:r>
                </w:p>
                <w:p w14:paraId="1FC6820A" w14:textId="3F500BCF" w:rsidR="00FA5F98" w:rsidRPr="00BF186C" w:rsidRDefault="00FA5F98">
                  <w:pPr>
                    <w:pStyle w:val="Paragrafoelenco"/>
                    <w:numPr>
                      <w:ilvl w:val="0"/>
                      <w:numId w:val="16"/>
                    </w:numPr>
                    <w:spacing w:before="100" w:beforeAutospacing="1" w:after="100" w:afterAutospacing="1"/>
                    <w:rPr>
                      <w:rFonts w:ascii="Times New Roman" w:eastAsia="Times New Roman" w:hAnsi="Times New Roman"/>
                      <w:sz w:val="24"/>
                      <w:szCs w:val="24"/>
                      <w:lang w:eastAsia="it-IT"/>
                    </w:rPr>
                  </w:pPr>
                  <w:r w:rsidRPr="00BF186C">
                    <w:rPr>
                      <w:rFonts w:eastAsia="Times New Roman"/>
                      <w:szCs w:val="20"/>
                      <w:lang w:eastAsia="it-IT"/>
                    </w:rPr>
                    <w:t>Certificate issued by the Bank confirming the existence of the instrument for which amortization is requested (suspension/blocking of payment).</w:t>
                  </w:r>
                  <w:r w:rsidRPr="00BF186C">
                    <w:rPr>
                      <w:rFonts w:ascii="Times New Roman" w:eastAsia="Times New Roman" w:hAnsi="Times New Roman"/>
                      <w:szCs w:val="20"/>
                      <w:lang w:eastAsia="it-IT"/>
                    </w:rPr>
                    <w:t xml:space="preserve"> </w:t>
                  </w:r>
                </w:p>
              </w:tc>
            </w:tr>
            <w:tr w:rsidR="00FA5F98" w:rsidRPr="00BF186C" w14:paraId="0279C737" w14:textId="77777777" w:rsidTr="008D3D24">
              <w:trPr>
                <w:trHeight w:val="567"/>
                <w:tblCellSpacing w:w="14" w:type="dxa"/>
              </w:trPr>
              <w:tc>
                <w:tcPr>
                  <w:tcW w:w="2569" w:type="dxa"/>
                  <w:shd w:val="clear" w:color="auto" w:fill="E9EFF7"/>
                  <w:tcMar>
                    <w:top w:w="57" w:type="dxa"/>
                    <w:bottom w:w="57" w:type="dxa"/>
                    <w:right w:w="57" w:type="dxa"/>
                  </w:tcMar>
                </w:tcPr>
                <w:p w14:paraId="0A0BF810" w14:textId="77777777" w:rsidR="00FA5F98" w:rsidRPr="00BF186C" w:rsidRDefault="00FA5F98" w:rsidP="00FA5F98">
                  <w:pPr>
                    <w:spacing w:line="360" w:lineRule="auto"/>
                    <w:jc w:val="right"/>
                    <w:rPr>
                      <w:b/>
                      <w:i/>
                      <w:color w:val="002060"/>
                      <w:sz w:val="22"/>
                    </w:rPr>
                  </w:pPr>
                  <w:r w:rsidRPr="00BF186C">
                    <w:rPr>
                      <w:b/>
                      <w:i/>
                      <w:color w:val="002060"/>
                      <w:sz w:val="24"/>
                      <w:szCs w:val="24"/>
                    </w:rPr>
                    <w:t>COSTS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1D877C2B" w14:textId="77777777" w:rsidR="00B103E5" w:rsidRPr="00BF186C" w:rsidRDefault="00B103E5">
                  <w:pPr>
                    <w:pStyle w:val="Paragrafoelenco"/>
                    <w:numPr>
                      <w:ilvl w:val="0"/>
                      <w:numId w:val="18"/>
                    </w:numPr>
                    <w:spacing w:before="100" w:beforeAutospacing="1" w:after="100" w:afterAutospacing="1"/>
                    <w:rPr>
                      <w:rFonts w:ascii="Times New Roman" w:eastAsia="Times New Roman" w:hAnsi="Times New Roman"/>
                      <w:sz w:val="24"/>
                      <w:szCs w:val="24"/>
                      <w:lang w:eastAsia="it-IT"/>
                    </w:rPr>
                  </w:pPr>
                  <w:r w:rsidRPr="00BF186C">
                    <w:rPr>
                      <w:rFonts w:ascii="Times New Roman" w:eastAsia="Times New Roman" w:hAnsi="Times New Roman"/>
                      <w:sz w:val="24"/>
                      <w:szCs w:val="24"/>
                      <w:lang w:eastAsia="it-IT"/>
                    </w:rPr>
                    <w:t xml:space="preserve">Unified court fee. </w:t>
                  </w:r>
                </w:p>
                <w:p w14:paraId="55D6AB4C" w14:textId="37F3C2DD" w:rsidR="00B103E5" w:rsidRPr="00BF186C" w:rsidRDefault="00B103E5">
                  <w:pPr>
                    <w:pStyle w:val="Paragrafoelenco"/>
                    <w:numPr>
                      <w:ilvl w:val="0"/>
                      <w:numId w:val="18"/>
                    </w:numPr>
                    <w:spacing w:before="100" w:beforeAutospacing="1" w:after="100" w:afterAutospacing="1"/>
                    <w:rPr>
                      <w:rFonts w:ascii="Times New Roman" w:eastAsia="Times New Roman" w:hAnsi="Times New Roman"/>
                      <w:sz w:val="24"/>
                      <w:szCs w:val="24"/>
                      <w:lang w:eastAsia="it-IT"/>
                    </w:rPr>
                  </w:pPr>
                  <w:r w:rsidRPr="00BF186C">
                    <w:rPr>
                      <w:rFonts w:ascii="Times New Roman" w:eastAsia="Times New Roman" w:hAnsi="Times New Roman"/>
                      <w:sz w:val="24"/>
                      <w:szCs w:val="24"/>
                      <w:lang w:eastAsia="it-IT"/>
                    </w:rPr>
                    <w:t xml:space="preserve">1 revenue stamp for lump-sum notification fees. </w:t>
                  </w:r>
                </w:p>
                <w:p w14:paraId="2776661E" w14:textId="77777777" w:rsidR="00B103E5" w:rsidRPr="00BF186C" w:rsidRDefault="00B103E5" w:rsidP="002B34D7">
                  <w:pPr>
                    <w:spacing w:before="100" w:beforeAutospacing="1" w:after="100" w:afterAutospacing="1"/>
                    <w:ind w:left="360"/>
                    <w:rPr>
                      <w:rFonts w:ascii="Times New Roman" w:eastAsia="Times New Roman" w:hAnsi="Times New Roman"/>
                      <w:sz w:val="24"/>
                      <w:szCs w:val="24"/>
                      <w:lang w:eastAsia="it-IT"/>
                    </w:rPr>
                  </w:pPr>
                  <w:r w:rsidRPr="00BF186C">
                    <w:rPr>
                      <w:rFonts w:ascii="Times New Roman" w:eastAsia="Times New Roman" w:hAnsi="Times New Roman"/>
                      <w:sz w:val="24"/>
                      <w:szCs w:val="24"/>
                      <w:lang w:eastAsia="it-IT"/>
                    </w:rPr>
                    <w:t>Subsequently:</w:t>
                  </w:r>
                </w:p>
                <w:p w14:paraId="043848C5" w14:textId="77777777" w:rsidR="00B103E5" w:rsidRPr="00BF186C" w:rsidRDefault="00B103E5">
                  <w:pPr>
                    <w:numPr>
                      <w:ilvl w:val="0"/>
                      <w:numId w:val="18"/>
                    </w:numPr>
                    <w:spacing w:before="100" w:beforeAutospacing="1" w:after="100" w:afterAutospacing="1"/>
                    <w:rPr>
                      <w:rFonts w:ascii="Times New Roman" w:eastAsia="Times New Roman" w:hAnsi="Times New Roman"/>
                      <w:sz w:val="24"/>
                      <w:szCs w:val="24"/>
                      <w:lang w:eastAsia="it-IT"/>
                    </w:rPr>
                  </w:pPr>
                  <w:r w:rsidRPr="00BF186C">
                    <w:rPr>
                      <w:rFonts w:ascii="Times New Roman" w:eastAsia="Times New Roman" w:hAnsi="Times New Roman"/>
                      <w:sz w:val="24"/>
                      <w:szCs w:val="24"/>
                      <w:lang w:eastAsia="it-IT"/>
                    </w:rPr>
                    <w:t xml:space="preserve">Costs for publication of the decree in the Official Gazette. </w:t>
                  </w:r>
                </w:p>
                <w:p w14:paraId="7E4C660F" w14:textId="77777777" w:rsidR="00B103E5" w:rsidRPr="00BF186C" w:rsidRDefault="00B103E5">
                  <w:pPr>
                    <w:numPr>
                      <w:ilvl w:val="0"/>
                      <w:numId w:val="18"/>
                    </w:numPr>
                    <w:spacing w:before="100" w:beforeAutospacing="1" w:after="100" w:afterAutospacing="1"/>
                    <w:rPr>
                      <w:rFonts w:ascii="Times New Roman" w:eastAsia="Times New Roman" w:hAnsi="Times New Roman"/>
                      <w:sz w:val="24"/>
                      <w:szCs w:val="24"/>
                      <w:lang w:eastAsia="it-IT"/>
                    </w:rPr>
                  </w:pPr>
                  <w:r w:rsidRPr="00BF186C">
                    <w:rPr>
                      <w:rFonts w:ascii="Times New Roman" w:eastAsia="Times New Roman" w:hAnsi="Times New Roman"/>
                      <w:sz w:val="24"/>
                      <w:szCs w:val="24"/>
                      <w:lang w:eastAsia="it-IT"/>
                    </w:rPr>
                    <w:t xml:space="preserve">Costs for copies of the decree (see fee schedule) and for service/notifications. </w:t>
                  </w:r>
                </w:p>
                <w:p w14:paraId="53F44C01" w14:textId="77777777" w:rsidR="00B103E5" w:rsidRPr="00BF186C" w:rsidRDefault="00B103E5">
                  <w:pPr>
                    <w:numPr>
                      <w:ilvl w:val="0"/>
                      <w:numId w:val="18"/>
                    </w:numPr>
                    <w:spacing w:before="100" w:beforeAutospacing="1" w:after="100" w:afterAutospacing="1"/>
                    <w:rPr>
                      <w:rFonts w:ascii="Times New Roman" w:eastAsia="Times New Roman" w:hAnsi="Times New Roman"/>
                      <w:sz w:val="24"/>
                      <w:szCs w:val="24"/>
                      <w:lang w:eastAsia="it-IT"/>
                    </w:rPr>
                  </w:pPr>
                  <w:r w:rsidRPr="00BF186C">
                    <w:rPr>
                      <w:rFonts w:ascii="Times New Roman" w:eastAsia="Times New Roman" w:hAnsi="Times New Roman"/>
                      <w:sz w:val="24"/>
                      <w:szCs w:val="24"/>
                      <w:lang w:eastAsia="it-IT"/>
                    </w:rPr>
                    <w:t xml:space="preserve">Costs for the certificate of no opposition (to be requested from the General Register), including: </w:t>
                  </w:r>
                </w:p>
                <w:p w14:paraId="5E149442" w14:textId="77777777" w:rsidR="00B103E5" w:rsidRPr="00BF186C" w:rsidRDefault="00B103E5">
                  <w:pPr>
                    <w:numPr>
                      <w:ilvl w:val="1"/>
                      <w:numId w:val="18"/>
                    </w:numPr>
                    <w:spacing w:before="100" w:beforeAutospacing="1" w:after="100" w:afterAutospacing="1"/>
                    <w:rPr>
                      <w:rFonts w:ascii="Times New Roman" w:eastAsia="Times New Roman" w:hAnsi="Times New Roman"/>
                      <w:sz w:val="24"/>
                      <w:szCs w:val="24"/>
                      <w:lang w:eastAsia="it-IT"/>
                    </w:rPr>
                  </w:pPr>
                  <w:r w:rsidRPr="00BF186C">
                    <w:rPr>
                      <w:rFonts w:ascii="Times New Roman" w:eastAsia="Times New Roman" w:hAnsi="Times New Roman"/>
                      <w:sz w:val="24"/>
                      <w:szCs w:val="24"/>
                      <w:lang w:eastAsia="it-IT"/>
                    </w:rPr>
                    <w:t xml:space="preserve">1 revenue stamp for judicial documents; </w:t>
                  </w:r>
                </w:p>
                <w:p w14:paraId="56889645" w14:textId="77777777" w:rsidR="00B103E5" w:rsidRPr="00BF186C" w:rsidRDefault="00B103E5">
                  <w:pPr>
                    <w:numPr>
                      <w:ilvl w:val="1"/>
                      <w:numId w:val="18"/>
                    </w:numPr>
                    <w:spacing w:before="100" w:beforeAutospacing="1" w:after="100" w:afterAutospacing="1"/>
                    <w:rPr>
                      <w:rFonts w:ascii="Times New Roman" w:eastAsia="Times New Roman" w:hAnsi="Times New Roman"/>
                      <w:sz w:val="24"/>
                      <w:szCs w:val="24"/>
                      <w:lang w:eastAsia="it-IT"/>
                    </w:rPr>
                  </w:pPr>
                  <w:r w:rsidRPr="00BF186C">
                    <w:rPr>
                      <w:rFonts w:ascii="Times New Roman" w:eastAsia="Times New Roman" w:hAnsi="Times New Roman"/>
                      <w:sz w:val="24"/>
                      <w:szCs w:val="24"/>
                      <w:lang w:eastAsia="it-IT"/>
                    </w:rPr>
                    <w:t xml:space="preserve">1 revenue stamp for registry office fees; </w:t>
                  </w:r>
                </w:p>
                <w:p w14:paraId="50F9BD4A" w14:textId="77777777" w:rsidR="00B103E5" w:rsidRPr="00BF186C" w:rsidRDefault="00B103E5">
                  <w:pPr>
                    <w:numPr>
                      <w:ilvl w:val="1"/>
                      <w:numId w:val="18"/>
                    </w:numPr>
                    <w:spacing w:before="100" w:beforeAutospacing="1" w:after="100" w:afterAutospacing="1"/>
                    <w:rPr>
                      <w:rFonts w:ascii="Times New Roman" w:eastAsia="Times New Roman" w:hAnsi="Times New Roman"/>
                      <w:sz w:val="24"/>
                      <w:szCs w:val="24"/>
                      <w:lang w:eastAsia="it-IT"/>
                    </w:rPr>
                  </w:pPr>
                  <w:r w:rsidRPr="00BF186C">
                    <w:rPr>
                      <w:rFonts w:ascii="Times New Roman" w:eastAsia="Times New Roman" w:hAnsi="Times New Roman"/>
                      <w:sz w:val="24"/>
                      <w:szCs w:val="24"/>
                      <w:lang w:eastAsia="it-IT"/>
                    </w:rPr>
                    <w:t>1 revenue stamp for administrative documents.</w:t>
                  </w:r>
                </w:p>
                <w:p w14:paraId="6EDBD4A6" w14:textId="2639CE62" w:rsidR="00FA5F98" w:rsidRPr="00BF186C" w:rsidRDefault="00FA5F98" w:rsidP="00B103E5">
                  <w:pPr>
                    <w:spacing w:before="100" w:beforeAutospacing="1" w:after="100" w:afterAutospacing="1"/>
                    <w:rPr>
                      <w:rFonts w:ascii="Times New Roman" w:eastAsia="Times New Roman" w:hAnsi="Times New Roman"/>
                      <w:sz w:val="24"/>
                      <w:szCs w:val="24"/>
                      <w:lang w:eastAsia="it-IT"/>
                    </w:rPr>
                  </w:pPr>
                </w:p>
              </w:tc>
            </w:tr>
            <w:tr w:rsidR="00FA5F98" w:rsidRPr="00BF186C" w14:paraId="02ABD9DD" w14:textId="77777777" w:rsidTr="008D3D24">
              <w:trPr>
                <w:trHeight w:val="624"/>
                <w:tblCellSpacing w:w="14" w:type="dxa"/>
              </w:trPr>
              <w:tc>
                <w:tcPr>
                  <w:tcW w:w="2569" w:type="dxa"/>
                  <w:shd w:val="clear" w:color="auto" w:fill="E9EFF7"/>
                  <w:tcMar>
                    <w:top w:w="57" w:type="dxa"/>
                    <w:bottom w:w="57" w:type="dxa"/>
                    <w:right w:w="57" w:type="dxa"/>
                  </w:tcMar>
                </w:tcPr>
                <w:p w14:paraId="14DC3378" w14:textId="77777777" w:rsidR="00FA5F98" w:rsidRPr="00BF186C" w:rsidRDefault="00FA5F98" w:rsidP="00FA5F98">
                  <w:pPr>
                    <w:spacing w:line="360" w:lineRule="auto"/>
                    <w:jc w:val="right"/>
                    <w:rPr>
                      <w:b/>
                      <w:i/>
                      <w:color w:val="002060"/>
                      <w:sz w:val="22"/>
                    </w:rPr>
                  </w:pPr>
                  <w:r w:rsidRPr="00BF186C">
                    <w:rPr>
                      <w:b/>
                      <w:i/>
                      <w:color w:val="002060"/>
                      <w:sz w:val="22"/>
                    </w:rPr>
                    <w:lastRenderedPageBreak/>
                    <w:t>PROCESSING TIME</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5EAF35B2" w14:textId="0980D0D7" w:rsidR="00FA5F98" w:rsidRPr="00BF186C" w:rsidRDefault="00B103E5" w:rsidP="00FA5F98">
                  <w:pPr>
                    <w:spacing w:line="210" w:lineRule="atLeast"/>
                    <w:jc w:val="both"/>
                    <w:rPr>
                      <w:bCs/>
                      <w:color w:val="000000"/>
                      <w:sz w:val="22"/>
                    </w:rPr>
                  </w:pPr>
                  <w:r w:rsidRPr="00BF186C">
                    <w:rPr>
                      <w:bCs/>
                      <w:color w:val="000000"/>
                      <w:sz w:val="22"/>
                    </w:rPr>
                    <w:t>20 to 30 days</w:t>
                  </w:r>
                </w:p>
              </w:tc>
            </w:tr>
          </w:tbl>
          <w:p w14:paraId="1FDC9FC1" w14:textId="77777777" w:rsidR="00FA5F98" w:rsidRPr="00BF186C" w:rsidRDefault="00FA5F98" w:rsidP="00E908AE">
            <w:pPr>
              <w:tabs>
                <w:tab w:val="left" w:pos="3319"/>
              </w:tabs>
              <w:rPr>
                <w:sz w:val="22"/>
              </w:rPr>
            </w:pPr>
          </w:p>
          <w:p w14:paraId="5A4CFAC6" w14:textId="6EF07786" w:rsidR="00C01131" w:rsidRPr="00BF186C" w:rsidRDefault="002B34D7" w:rsidP="00E908AE">
            <w:pPr>
              <w:tabs>
                <w:tab w:val="left" w:pos="3319"/>
              </w:tabs>
              <w:rPr>
                <w:b/>
                <w:bCs/>
                <w:sz w:val="22"/>
              </w:rPr>
            </w:pPr>
            <w:r w:rsidRPr="00BF186C">
              <w:rPr>
                <w:b/>
                <w:bCs/>
                <w:sz w:val="22"/>
              </w:rPr>
              <w:t>GUARDIANSHIP AND SUPPORT ADMINISTRATION</w:t>
            </w:r>
          </w:p>
          <w:p w14:paraId="0ADB6C8D" w14:textId="77777777" w:rsidR="00C01131" w:rsidRPr="00BF186C" w:rsidRDefault="00C01131" w:rsidP="00E908AE">
            <w:pPr>
              <w:tabs>
                <w:tab w:val="left" w:pos="3319"/>
              </w:tabs>
              <w:rPr>
                <w:sz w:val="22"/>
              </w:rPr>
            </w:pPr>
          </w:p>
          <w:tbl>
            <w:tblPr>
              <w:tblW w:w="8789" w:type="dxa"/>
              <w:tblCellSpacing w:w="14" w:type="dxa"/>
              <w:tblInd w:w="397" w:type="dxa"/>
              <w:tblCellMar>
                <w:left w:w="57" w:type="dxa"/>
                <w:right w:w="57" w:type="dxa"/>
              </w:tblCellMar>
              <w:tblLook w:val="00A0" w:firstRow="1" w:lastRow="0" w:firstColumn="1" w:lastColumn="0" w:noHBand="0" w:noVBand="0"/>
            </w:tblPr>
            <w:tblGrid>
              <w:gridCol w:w="2611"/>
              <w:gridCol w:w="6178"/>
            </w:tblGrid>
            <w:tr w:rsidR="002B34D7" w:rsidRPr="00BF186C" w14:paraId="6851F8E3" w14:textId="77777777" w:rsidTr="008D3D24">
              <w:trPr>
                <w:trHeight w:val="610"/>
                <w:tblCellSpacing w:w="14" w:type="dxa"/>
              </w:trPr>
              <w:tc>
                <w:tcPr>
                  <w:tcW w:w="2569" w:type="dxa"/>
                  <w:tcBorders>
                    <w:top w:val="nil"/>
                    <w:left w:val="nil"/>
                    <w:right w:val="nil"/>
                  </w:tcBorders>
                  <w:shd w:val="clear" w:color="auto" w:fill="E9EFF7"/>
                  <w:tcMar>
                    <w:top w:w="57" w:type="dxa"/>
                    <w:bottom w:w="57" w:type="dxa"/>
                    <w:right w:w="57" w:type="dxa"/>
                  </w:tcMar>
                </w:tcPr>
                <w:p w14:paraId="2918B5B3" w14:textId="77777777" w:rsidR="002B34D7" w:rsidRPr="00BF186C" w:rsidRDefault="002B34D7" w:rsidP="002B34D7">
                  <w:pPr>
                    <w:spacing w:line="360" w:lineRule="auto"/>
                    <w:jc w:val="right"/>
                    <w:rPr>
                      <w:b/>
                      <w:color w:val="4F81BD"/>
                      <w:sz w:val="22"/>
                    </w:rPr>
                  </w:pPr>
                  <w:r w:rsidRPr="00BF186C">
                    <w:rPr>
                      <w:b/>
                      <w:i/>
                      <w:color w:val="002060"/>
                      <w:sz w:val="22"/>
                    </w:rPr>
                    <w:t>WHAT IS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33FF6853" w14:textId="006BF2F3" w:rsidR="002B34D7" w:rsidRPr="00BF186C" w:rsidRDefault="008042F8" w:rsidP="002B34D7">
                  <w:pPr>
                    <w:jc w:val="both"/>
                    <w:rPr>
                      <w:sz w:val="22"/>
                    </w:rPr>
                  </w:pPr>
                  <w:r w:rsidRPr="00BF186C">
                    <w:rPr>
                      <w:sz w:val="22"/>
                    </w:rPr>
                    <w:t>It</w:t>
                  </w:r>
                  <w:r w:rsidR="00152072" w:rsidRPr="00BF186C">
                    <w:rPr>
                      <w:sz w:val="22"/>
                    </w:rPr>
                    <w:t xml:space="preserve"> is</w:t>
                  </w:r>
                  <w:r w:rsidRPr="00BF186C">
                    <w:rPr>
                      <w:sz w:val="22"/>
                    </w:rPr>
                    <w:t xml:space="preserve"> the process by which the appointment of a support administrator is requested for a person who, due to physical or mental impairment or illness, is wholly or partially, temporarily or permanently unable to manage their own interests.</w:t>
                  </w:r>
                </w:p>
              </w:tc>
            </w:tr>
            <w:tr w:rsidR="002B34D7" w:rsidRPr="00BF186C" w14:paraId="695311A2" w14:textId="77777777" w:rsidTr="008D3D24">
              <w:trPr>
                <w:trHeight w:val="70"/>
                <w:tblCellSpacing w:w="14" w:type="dxa"/>
              </w:trPr>
              <w:tc>
                <w:tcPr>
                  <w:tcW w:w="2569" w:type="dxa"/>
                  <w:shd w:val="clear" w:color="auto" w:fill="E9EFF7"/>
                  <w:tcMar>
                    <w:top w:w="57" w:type="dxa"/>
                    <w:bottom w:w="57" w:type="dxa"/>
                    <w:right w:w="57" w:type="dxa"/>
                  </w:tcMar>
                </w:tcPr>
                <w:p w14:paraId="2BC61A45" w14:textId="77777777" w:rsidR="002B34D7" w:rsidRPr="00BF186C" w:rsidRDefault="002B34D7" w:rsidP="002B34D7">
                  <w:pPr>
                    <w:spacing w:line="360" w:lineRule="auto"/>
                    <w:jc w:val="right"/>
                    <w:rPr>
                      <w:b/>
                      <w:i/>
                      <w:color w:val="002060"/>
                      <w:sz w:val="22"/>
                    </w:rPr>
                  </w:pPr>
                  <w:r w:rsidRPr="00BF186C">
                    <w:rPr>
                      <w:b/>
                      <w:i/>
                      <w:color w:val="002060"/>
                      <w:sz w:val="22"/>
                    </w:rPr>
                    <w:t>WHO CAN REQUEST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53C5C686" w14:textId="77777777" w:rsidR="002B34D7" w:rsidRPr="00BF186C" w:rsidRDefault="008042F8">
                  <w:pPr>
                    <w:pStyle w:val="Paragrafoelenco"/>
                    <w:numPr>
                      <w:ilvl w:val="0"/>
                      <w:numId w:val="16"/>
                    </w:numPr>
                    <w:jc w:val="both"/>
                    <w:rPr>
                      <w:sz w:val="22"/>
                    </w:rPr>
                  </w:pPr>
                  <w:r w:rsidRPr="00BF186C">
                    <w:rPr>
                      <w:sz w:val="22"/>
                    </w:rPr>
                    <w:t>The beneficiary party, even if under full or partial guardianship (in this case, the application must be submitted jointly with the request for revocation of the guardianship or partial incapacitation before the competent court having jurisdiction over the latter)</w:t>
                  </w:r>
                  <w:r w:rsidR="007131A1" w:rsidRPr="00BF186C">
                    <w:rPr>
                      <w:sz w:val="22"/>
                    </w:rPr>
                    <w:t>;</w:t>
                  </w:r>
                </w:p>
                <w:p w14:paraId="4BCB2AE7" w14:textId="736D3422" w:rsidR="007131A1" w:rsidRPr="00BF186C" w:rsidRDefault="007131A1">
                  <w:pPr>
                    <w:pStyle w:val="Paragrafoelenco"/>
                    <w:numPr>
                      <w:ilvl w:val="0"/>
                      <w:numId w:val="16"/>
                    </w:numPr>
                    <w:jc w:val="both"/>
                    <w:rPr>
                      <w:sz w:val="22"/>
                    </w:rPr>
                  </w:pPr>
                  <w:r w:rsidRPr="00BF186C">
                    <w:rPr>
                      <w:sz w:val="22"/>
                    </w:rPr>
                    <w:t xml:space="preserve">The spouse </w:t>
                  </w:r>
                  <w:proofErr w:type="gramStart"/>
                  <w:r w:rsidRPr="00BF186C">
                    <w:rPr>
                      <w:sz w:val="22"/>
                    </w:rPr>
                    <w:t>not</w:t>
                  </w:r>
                  <w:proofErr w:type="gramEnd"/>
                  <w:r w:rsidRPr="00BF186C">
                    <w:rPr>
                      <w:sz w:val="22"/>
                    </w:rPr>
                    <w:t xml:space="preserve"> legally separated;</w:t>
                  </w:r>
                </w:p>
                <w:p w14:paraId="3D256657" w14:textId="4DFDD7A9" w:rsidR="007131A1" w:rsidRPr="00BF186C" w:rsidRDefault="00B14BFC">
                  <w:pPr>
                    <w:pStyle w:val="Paragrafoelenco"/>
                    <w:numPr>
                      <w:ilvl w:val="0"/>
                      <w:numId w:val="16"/>
                    </w:numPr>
                    <w:jc w:val="both"/>
                    <w:rPr>
                      <w:sz w:val="22"/>
                    </w:rPr>
                  </w:pPr>
                  <w:r w:rsidRPr="00BF186C">
                    <w:rPr>
                      <w:sz w:val="22"/>
                    </w:rPr>
                    <w:t>The person with whom the beneficiary permanently resides</w:t>
                  </w:r>
                  <w:r w:rsidR="007131A1" w:rsidRPr="00BF186C">
                    <w:rPr>
                      <w:sz w:val="22"/>
                    </w:rPr>
                    <w:t>:</w:t>
                  </w:r>
                </w:p>
                <w:p w14:paraId="01C6D33F" w14:textId="6643C73A" w:rsidR="007131A1" w:rsidRPr="00BF186C" w:rsidRDefault="007131A1">
                  <w:pPr>
                    <w:pStyle w:val="Paragrafoelenco"/>
                    <w:numPr>
                      <w:ilvl w:val="0"/>
                      <w:numId w:val="16"/>
                    </w:numPr>
                    <w:jc w:val="both"/>
                    <w:rPr>
                      <w:sz w:val="22"/>
                    </w:rPr>
                  </w:pPr>
                  <w:r w:rsidRPr="00BF186C">
                    <w:rPr>
                      <w:sz w:val="22"/>
                    </w:rPr>
                    <w:t>Relatives within the fourth degree of kinship;</w:t>
                  </w:r>
                </w:p>
                <w:p w14:paraId="28BAAF8D" w14:textId="77777777" w:rsidR="007131A1" w:rsidRPr="00BF186C" w:rsidRDefault="007131A1">
                  <w:pPr>
                    <w:pStyle w:val="Paragrafoelenco"/>
                    <w:numPr>
                      <w:ilvl w:val="0"/>
                      <w:numId w:val="16"/>
                    </w:numPr>
                    <w:jc w:val="both"/>
                    <w:rPr>
                      <w:sz w:val="22"/>
                    </w:rPr>
                  </w:pPr>
                  <w:r w:rsidRPr="00BF186C">
                    <w:rPr>
                      <w:sz w:val="22"/>
                    </w:rPr>
                    <w:t>Relatives by marriage (in-laws) within the second degree;</w:t>
                  </w:r>
                </w:p>
                <w:p w14:paraId="44ADA008" w14:textId="73C32D46" w:rsidR="007131A1" w:rsidRPr="00BF186C" w:rsidRDefault="007131A1">
                  <w:pPr>
                    <w:pStyle w:val="Paragrafoelenco"/>
                    <w:numPr>
                      <w:ilvl w:val="0"/>
                      <w:numId w:val="16"/>
                    </w:numPr>
                    <w:jc w:val="both"/>
                    <w:rPr>
                      <w:sz w:val="22"/>
                    </w:rPr>
                  </w:pPr>
                  <w:r w:rsidRPr="00BF186C">
                    <w:rPr>
                      <w:sz w:val="22"/>
                    </w:rPr>
                    <w:t xml:space="preserve">If present, the guardian or curator of the person to be placed under full or partial guardianship, following revocation of the relevant incapacity order; </w:t>
                  </w:r>
                </w:p>
                <w:p w14:paraId="53E12028" w14:textId="08693E6D" w:rsidR="007131A1" w:rsidRPr="00BF186C" w:rsidRDefault="007131A1">
                  <w:pPr>
                    <w:pStyle w:val="Paragrafoelenco"/>
                    <w:numPr>
                      <w:ilvl w:val="0"/>
                      <w:numId w:val="16"/>
                    </w:numPr>
                    <w:jc w:val="both"/>
                    <w:rPr>
                      <w:sz w:val="22"/>
                    </w:rPr>
                  </w:pPr>
                  <w:r w:rsidRPr="00BF186C">
                    <w:rPr>
                      <w:sz w:val="22"/>
                    </w:rPr>
                    <w:t xml:space="preserve">Heads of healthcare services </w:t>
                  </w:r>
                  <w:proofErr w:type="gramStart"/>
                  <w:r w:rsidRPr="00BF186C">
                    <w:rPr>
                      <w:sz w:val="22"/>
                    </w:rPr>
                    <w:t>directly</w:t>
                  </w:r>
                  <w:proofErr w:type="gramEnd"/>
                  <w:r w:rsidRPr="00BF186C">
                    <w:rPr>
                      <w:sz w:val="22"/>
                    </w:rPr>
                    <w:t xml:space="preserve"> involved in the treatment and care of the person concerned, where they are aware of facts such as </w:t>
                  </w:r>
                  <w:proofErr w:type="gramStart"/>
                  <w:r w:rsidRPr="00BF186C">
                    <w:rPr>
                      <w:sz w:val="22"/>
                    </w:rPr>
                    <w:t>to make</w:t>
                  </w:r>
                  <w:proofErr w:type="gramEnd"/>
                  <w:r w:rsidRPr="00BF186C">
                    <w:rPr>
                      <w:sz w:val="22"/>
                    </w:rPr>
                    <w:t xml:space="preserve"> the initiation of proceedings appropriate and do not merely </w:t>
                  </w:r>
                  <w:proofErr w:type="gramStart"/>
                  <w:r w:rsidRPr="00BF186C">
                    <w:rPr>
                      <w:sz w:val="22"/>
                    </w:rPr>
                    <w:t>report</w:t>
                  </w:r>
                  <w:proofErr w:type="gramEnd"/>
                  <w:r w:rsidRPr="00BF186C">
                    <w:rPr>
                      <w:sz w:val="22"/>
                    </w:rPr>
                    <w:t xml:space="preserve"> such facts to the Public Prosecutor; </w:t>
                  </w:r>
                </w:p>
                <w:p w14:paraId="69EAA1EE" w14:textId="2A4A3D9A" w:rsidR="007131A1" w:rsidRPr="00BF186C" w:rsidRDefault="007131A1">
                  <w:pPr>
                    <w:pStyle w:val="Paragrafoelenco"/>
                    <w:numPr>
                      <w:ilvl w:val="0"/>
                      <w:numId w:val="16"/>
                    </w:numPr>
                    <w:jc w:val="both"/>
                    <w:rPr>
                      <w:sz w:val="22"/>
                    </w:rPr>
                  </w:pPr>
                  <w:r w:rsidRPr="00BF186C">
                    <w:rPr>
                      <w:sz w:val="22"/>
                    </w:rPr>
                    <w:t>The Public Prosecutor.</w:t>
                  </w:r>
                </w:p>
              </w:tc>
            </w:tr>
            <w:tr w:rsidR="002B34D7" w:rsidRPr="00BF186C" w14:paraId="3B43B64F" w14:textId="77777777" w:rsidTr="008D3D24">
              <w:trPr>
                <w:trHeight w:val="280"/>
                <w:tblCellSpacing w:w="14" w:type="dxa"/>
              </w:trPr>
              <w:tc>
                <w:tcPr>
                  <w:tcW w:w="2569" w:type="dxa"/>
                  <w:shd w:val="clear" w:color="auto" w:fill="E9EFF7"/>
                  <w:tcMar>
                    <w:top w:w="57" w:type="dxa"/>
                    <w:bottom w:w="57" w:type="dxa"/>
                    <w:right w:w="57" w:type="dxa"/>
                  </w:tcMar>
                </w:tcPr>
                <w:p w14:paraId="32D85C74" w14:textId="77777777" w:rsidR="002B34D7" w:rsidRPr="00BF186C" w:rsidRDefault="002B34D7" w:rsidP="002B34D7">
                  <w:pPr>
                    <w:spacing w:line="360" w:lineRule="auto"/>
                    <w:jc w:val="right"/>
                    <w:rPr>
                      <w:b/>
                      <w:i/>
                      <w:color w:val="002060"/>
                      <w:sz w:val="22"/>
                    </w:rPr>
                  </w:pPr>
                  <w:r w:rsidRPr="00BF186C">
                    <w:rPr>
                      <w:b/>
                      <w:i/>
                      <w:color w:val="002060"/>
                      <w:sz w:val="22"/>
                    </w:rPr>
                    <w:t>WHERE IT CAN BE REQUESTED</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315F977F" w14:textId="5E3E3E8F" w:rsidR="002B34D7" w:rsidRPr="00BF186C" w:rsidRDefault="007131A1" w:rsidP="002B34D7">
                  <w:pPr>
                    <w:jc w:val="both"/>
                    <w:rPr>
                      <w:sz w:val="22"/>
                    </w:rPr>
                  </w:pPr>
                  <w:r w:rsidRPr="00BF186C">
                    <w:rPr>
                      <w:sz w:val="22"/>
                    </w:rPr>
                    <w:t>The Registry Office of the Guardianship Judge of the place where the beneficiary party resides.</w:t>
                  </w:r>
                </w:p>
              </w:tc>
            </w:tr>
            <w:tr w:rsidR="002B34D7" w:rsidRPr="00BF186C" w14:paraId="0C5CCCC4" w14:textId="77777777" w:rsidTr="008D3D24">
              <w:trPr>
                <w:trHeight w:val="567"/>
                <w:tblCellSpacing w:w="14" w:type="dxa"/>
              </w:trPr>
              <w:tc>
                <w:tcPr>
                  <w:tcW w:w="2569" w:type="dxa"/>
                  <w:shd w:val="clear" w:color="auto" w:fill="E9EFF7"/>
                  <w:tcMar>
                    <w:top w:w="57" w:type="dxa"/>
                    <w:bottom w:w="57" w:type="dxa"/>
                    <w:right w:w="57" w:type="dxa"/>
                  </w:tcMar>
                </w:tcPr>
                <w:p w14:paraId="2FB5C001" w14:textId="4255A056" w:rsidR="002B34D7" w:rsidRPr="00BF186C" w:rsidRDefault="002B34D7" w:rsidP="002B34D7">
                  <w:pPr>
                    <w:spacing w:line="360" w:lineRule="auto"/>
                    <w:jc w:val="right"/>
                    <w:rPr>
                      <w:b/>
                      <w:i/>
                      <w:color w:val="002060"/>
                      <w:sz w:val="22"/>
                    </w:rPr>
                  </w:pPr>
                  <w:r w:rsidRPr="00BF186C">
                    <w:rPr>
                      <w:b/>
                      <w:i/>
                      <w:color w:val="002060"/>
                      <w:sz w:val="22"/>
                    </w:rPr>
                    <w:t>REQUIR</w:t>
                  </w:r>
                  <w:r w:rsidR="009F314E" w:rsidRPr="00BF186C">
                    <w:rPr>
                      <w:b/>
                      <w:i/>
                      <w:color w:val="002060"/>
                      <w:sz w:val="22"/>
                    </w:rPr>
                    <w:t>E</w:t>
                  </w:r>
                  <w:r w:rsidRPr="00BF186C">
                    <w:rPr>
                      <w:b/>
                      <w:i/>
                      <w:color w:val="002060"/>
                      <w:sz w:val="22"/>
                    </w:rPr>
                    <w:t>MENT</w:t>
                  </w:r>
                  <w:r w:rsidR="009F314E" w:rsidRPr="00BF186C">
                    <w:rPr>
                      <w:b/>
                      <w:i/>
                      <w:color w:val="002060"/>
                      <w:sz w:val="22"/>
                    </w:rPr>
                    <w: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2E1CFAB5" w14:textId="7068EAE1" w:rsidR="007131A1" w:rsidRPr="00BF186C" w:rsidRDefault="007131A1">
                  <w:pPr>
                    <w:pStyle w:val="Paragrafoelenco"/>
                    <w:numPr>
                      <w:ilvl w:val="0"/>
                      <w:numId w:val="16"/>
                    </w:numPr>
                    <w:tabs>
                      <w:tab w:val="left" w:pos="778"/>
                    </w:tabs>
                    <w:spacing w:before="100" w:beforeAutospacing="1" w:after="100" w:afterAutospacing="1"/>
                    <w:rPr>
                      <w:rFonts w:eastAsia="Times New Roman"/>
                      <w:sz w:val="22"/>
                      <w:lang w:eastAsia="it-IT"/>
                    </w:rPr>
                  </w:pPr>
                  <w:r w:rsidRPr="00BF186C">
                    <w:rPr>
                      <w:rFonts w:eastAsia="Times New Roman"/>
                      <w:sz w:val="22"/>
                      <w:lang w:eastAsia="it-IT"/>
                    </w:rPr>
                    <w:t xml:space="preserve">Application form available on the Court’s website or at the Registry for </w:t>
                  </w:r>
                  <w:r w:rsidR="007A3356" w:rsidRPr="00BF186C">
                    <w:rPr>
                      <w:rFonts w:eastAsia="Times New Roman"/>
                      <w:sz w:val="22"/>
                      <w:lang w:eastAsia="it-IT"/>
                    </w:rPr>
                    <w:t>Non-Contentious Proceedings</w:t>
                  </w:r>
                  <w:r w:rsidRPr="00BF186C">
                    <w:rPr>
                      <w:rFonts w:eastAsia="Times New Roman"/>
                      <w:sz w:val="22"/>
                      <w:lang w:eastAsia="it-IT"/>
                    </w:rPr>
                    <w:t>;</w:t>
                  </w:r>
                </w:p>
                <w:p w14:paraId="0C9579F0" w14:textId="77777777" w:rsidR="007131A1" w:rsidRPr="00BF186C" w:rsidRDefault="007131A1">
                  <w:pPr>
                    <w:pStyle w:val="Paragrafoelenco"/>
                    <w:numPr>
                      <w:ilvl w:val="0"/>
                      <w:numId w:val="16"/>
                    </w:numPr>
                    <w:tabs>
                      <w:tab w:val="left" w:pos="778"/>
                    </w:tabs>
                    <w:spacing w:before="100" w:beforeAutospacing="1" w:after="100" w:afterAutospacing="1"/>
                    <w:rPr>
                      <w:rFonts w:eastAsia="Times New Roman"/>
                      <w:sz w:val="22"/>
                      <w:lang w:eastAsia="it-IT"/>
                    </w:rPr>
                  </w:pPr>
                  <w:r w:rsidRPr="00BF186C">
                    <w:rPr>
                      <w:rFonts w:eastAsia="Times New Roman"/>
                      <w:sz w:val="22"/>
                      <w:lang w:eastAsia="it-IT"/>
                    </w:rPr>
                    <w:t xml:space="preserve"> Birth certificate of the beneficiary; </w:t>
                  </w:r>
                </w:p>
                <w:p w14:paraId="194DDE60" w14:textId="77777777" w:rsidR="007131A1" w:rsidRPr="00BF186C" w:rsidRDefault="007131A1">
                  <w:pPr>
                    <w:pStyle w:val="Paragrafoelenco"/>
                    <w:numPr>
                      <w:ilvl w:val="0"/>
                      <w:numId w:val="16"/>
                    </w:numPr>
                    <w:tabs>
                      <w:tab w:val="left" w:pos="778"/>
                    </w:tabs>
                    <w:spacing w:before="100" w:beforeAutospacing="1" w:after="100" w:afterAutospacing="1"/>
                    <w:rPr>
                      <w:rFonts w:eastAsia="Times New Roman"/>
                      <w:sz w:val="22"/>
                      <w:lang w:eastAsia="it-IT"/>
                    </w:rPr>
                  </w:pPr>
                  <w:r w:rsidRPr="00BF186C">
                    <w:rPr>
                      <w:rFonts w:eastAsia="Times New Roman"/>
                      <w:sz w:val="22"/>
                      <w:lang w:eastAsia="it-IT"/>
                    </w:rPr>
                    <w:t xml:space="preserve">Current certificate of residence of the beneficiary; </w:t>
                  </w:r>
                </w:p>
                <w:p w14:paraId="4083BDB3" w14:textId="77777777" w:rsidR="007131A1" w:rsidRPr="00BF186C" w:rsidRDefault="007131A1">
                  <w:pPr>
                    <w:pStyle w:val="Paragrafoelenco"/>
                    <w:numPr>
                      <w:ilvl w:val="0"/>
                      <w:numId w:val="16"/>
                    </w:numPr>
                    <w:tabs>
                      <w:tab w:val="left" w:pos="778"/>
                    </w:tabs>
                    <w:spacing w:before="100" w:beforeAutospacing="1" w:after="100" w:afterAutospacing="1"/>
                    <w:rPr>
                      <w:rFonts w:eastAsia="Times New Roman"/>
                      <w:sz w:val="22"/>
                      <w:lang w:eastAsia="it-IT"/>
                    </w:rPr>
                  </w:pPr>
                  <w:r w:rsidRPr="00BF186C">
                    <w:rPr>
                      <w:rFonts w:eastAsia="Times New Roman"/>
                      <w:sz w:val="22"/>
                      <w:lang w:eastAsia="it-IT"/>
                    </w:rPr>
                    <w:t>Historical family status certificate of the prospective beneficiary, showing the composition of the family of origin;</w:t>
                  </w:r>
                </w:p>
                <w:p w14:paraId="45769AC5" w14:textId="77777777" w:rsidR="007131A1" w:rsidRPr="00BF186C" w:rsidRDefault="007131A1">
                  <w:pPr>
                    <w:pStyle w:val="Paragrafoelenco"/>
                    <w:numPr>
                      <w:ilvl w:val="0"/>
                      <w:numId w:val="16"/>
                    </w:numPr>
                    <w:tabs>
                      <w:tab w:val="left" w:pos="778"/>
                    </w:tabs>
                    <w:spacing w:before="100" w:beforeAutospacing="1" w:after="100" w:afterAutospacing="1"/>
                    <w:rPr>
                      <w:rFonts w:eastAsia="Times New Roman"/>
                      <w:sz w:val="22"/>
                      <w:lang w:eastAsia="it-IT"/>
                    </w:rPr>
                  </w:pPr>
                  <w:r w:rsidRPr="00BF186C">
                    <w:rPr>
                      <w:rFonts w:eastAsia="Times New Roman"/>
                      <w:sz w:val="22"/>
                      <w:lang w:eastAsia="it-IT"/>
                    </w:rPr>
                    <w:lastRenderedPageBreak/>
                    <w:t xml:space="preserve">Medical certificate attesting to the beneficiary’s health condition; </w:t>
                  </w:r>
                </w:p>
                <w:p w14:paraId="30710773" w14:textId="77777777" w:rsidR="007131A1" w:rsidRPr="00BF186C" w:rsidRDefault="007131A1">
                  <w:pPr>
                    <w:pStyle w:val="Paragrafoelenco"/>
                    <w:numPr>
                      <w:ilvl w:val="0"/>
                      <w:numId w:val="16"/>
                    </w:numPr>
                    <w:tabs>
                      <w:tab w:val="left" w:pos="778"/>
                    </w:tabs>
                    <w:spacing w:before="100" w:beforeAutospacing="1" w:after="100" w:afterAutospacing="1"/>
                    <w:rPr>
                      <w:rFonts w:eastAsia="Times New Roman"/>
                      <w:sz w:val="22"/>
                      <w:lang w:eastAsia="it-IT"/>
                    </w:rPr>
                  </w:pPr>
                  <w:r w:rsidRPr="00BF186C">
                    <w:rPr>
                      <w:rFonts w:eastAsia="Times New Roman"/>
                      <w:sz w:val="22"/>
                      <w:lang w:eastAsia="it-IT"/>
                    </w:rPr>
                    <w:t xml:space="preserve">Income tax return of the beneficiary; </w:t>
                  </w:r>
                </w:p>
                <w:p w14:paraId="7C30B5EA" w14:textId="77777777" w:rsidR="007131A1" w:rsidRPr="00BF186C" w:rsidRDefault="007131A1">
                  <w:pPr>
                    <w:pStyle w:val="Paragrafoelenco"/>
                    <w:numPr>
                      <w:ilvl w:val="0"/>
                      <w:numId w:val="16"/>
                    </w:numPr>
                    <w:tabs>
                      <w:tab w:val="left" w:pos="778"/>
                    </w:tabs>
                    <w:spacing w:before="100" w:beforeAutospacing="1" w:after="100" w:afterAutospacing="1"/>
                    <w:rPr>
                      <w:rFonts w:eastAsia="Times New Roman"/>
                      <w:sz w:val="22"/>
                      <w:lang w:eastAsia="it-IT"/>
                    </w:rPr>
                  </w:pPr>
                  <w:r w:rsidRPr="00BF186C">
                    <w:rPr>
                      <w:rFonts w:eastAsia="Times New Roman"/>
                      <w:sz w:val="22"/>
                      <w:lang w:eastAsia="it-IT"/>
                    </w:rPr>
                    <w:t xml:space="preserve">Bank or insurance statements issued by the relevant credit institution or insurance company, if the person holds bank deposits, life insurance policies, or other banking or insurance financial instruments; </w:t>
                  </w:r>
                </w:p>
                <w:p w14:paraId="29013AB5" w14:textId="77777777" w:rsidR="007131A1" w:rsidRPr="00BF186C" w:rsidRDefault="007131A1">
                  <w:pPr>
                    <w:pStyle w:val="Paragrafoelenco"/>
                    <w:numPr>
                      <w:ilvl w:val="0"/>
                      <w:numId w:val="16"/>
                    </w:numPr>
                    <w:tabs>
                      <w:tab w:val="left" w:pos="778"/>
                    </w:tabs>
                    <w:spacing w:before="100" w:beforeAutospacing="1" w:after="100" w:afterAutospacing="1"/>
                    <w:rPr>
                      <w:rFonts w:eastAsia="Times New Roman"/>
                      <w:sz w:val="22"/>
                      <w:lang w:eastAsia="it-IT"/>
                    </w:rPr>
                  </w:pPr>
                  <w:r w:rsidRPr="00BF186C">
                    <w:rPr>
                      <w:rFonts w:eastAsia="Times New Roman"/>
                      <w:sz w:val="22"/>
                      <w:lang w:eastAsia="it-IT"/>
                    </w:rPr>
                    <w:t xml:space="preserve">Extract of real estate assets owned; </w:t>
                  </w:r>
                </w:p>
                <w:p w14:paraId="1AA6CEEB" w14:textId="61843C11" w:rsidR="002B34D7" w:rsidRPr="00BF186C" w:rsidRDefault="007131A1">
                  <w:pPr>
                    <w:pStyle w:val="Paragrafoelenco"/>
                    <w:numPr>
                      <w:ilvl w:val="0"/>
                      <w:numId w:val="16"/>
                    </w:numPr>
                    <w:tabs>
                      <w:tab w:val="left" w:pos="778"/>
                    </w:tabs>
                    <w:spacing w:before="100" w:beforeAutospacing="1" w:after="100" w:afterAutospacing="1"/>
                    <w:rPr>
                      <w:rFonts w:ascii="Times New Roman" w:eastAsia="Times New Roman" w:hAnsi="Times New Roman"/>
                      <w:sz w:val="22"/>
                      <w:lang w:eastAsia="it-IT"/>
                    </w:rPr>
                  </w:pPr>
                  <w:r w:rsidRPr="00BF186C">
                    <w:rPr>
                      <w:rFonts w:eastAsia="Times New Roman"/>
                      <w:sz w:val="22"/>
                      <w:lang w:eastAsia="it-IT"/>
                    </w:rPr>
                    <w:t>Copy of the identity document of the person signing the application.</w:t>
                  </w:r>
                </w:p>
              </w:tc>
            </w:tr>
            <w:tr w:rsidR="002B34D7" w:rsidRPr="00BF186C" w14:paraId="44F58674" w14:textId="77777777" w:rsidTr="008D3D24">
              <w:trPr>
                <w:trHeight w:val="567"/>
                <w:tblCellSpacing w:w="14" w:type="dxa"/>
              </w:trPr>
              <w:tc>
                <w:tcPr>
                  <w:tcW w:w="2569" w:type="dxa"/>
                  <w:shd w:val="clear" w:color="auto" w:fill="E9EFF7"/>
                  <w:tcMar>
                    <w:top w:w="57" w:type="dxa"/>
                    <w:bottom w:w="57" w:type="dxa"/>
                    <w:right w:w="57" w:type="dxa"/>
                  </w:tcMar>
                </w:tcPr>
                <w:p w14:paraId="5F2821F1" w14:textId="77777777" w:rsidR="002B34D7" w:rsidRPr="00BF186C" w:rsidRDefault="002B34D7" w:rsidP="002B34D7">
                  <w:pPr>
                    <w:spacing w:line="360" w:lineRule="auto"/>
                    <w:jc w:val="right"/>
                    <w:rPr>
                      <w:b/>
                      <w:i/>
                      <w:color w:val="002060"/>
                      <w:sz w:val="22"/>
                    </w:rPr>
                  </w:pPr>
                  <w:r w:rsidRPr="00BF186C">
                    <w:rPr>
                      <w:b/>
                      <w:i/>
                      <w:color w:val="002060"/>
                      <w:sz w:val="24"/>
                      <w:szCs w:val="24"/>
                    </w:rPr>
                    <w:lastRenderedPageBreak/>
                    <w:t>COSTS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34896DFE" w14:textId="6A6218D0" w:rsidR="002B34D7" w:rsidRPr="00BF186C" w:rsidRDefault="00A35E44">
                  <w:pPr>
                    <w:pStyle w:val="Paragrafoelenco"/>
                    <w:numPr>
                      <w:ilvl w:val="0"/>
                      <w:numId w:val="18"/>
                    </w:numPr>
                    <w:spacing w:before="100" w:beforeAutospacing="1" w:after="100" w:afterAutospacing="1"/>
                    <w:rPr>
                      <w:rFonts w:ascii="Times New Roman" w:eastAsia="Times New Roman" w:hAnsi="Times New Roman"/>
                      <w:sz w:val="24"/>
                      <w:szCs w:val="24"/>
                      <w:lang w:eastAsia="it-IT"/>
                    </w:rPr>
                  </w:pPr>
                  <w:r w:rsidRPr="00BF186C">
                    <w:rPr>
                      <w:rFonts w:ascii="Times New Roman" w:eastAsia="Times New Roman" w:hAnsi="Times New Roman"/>
                      <w:sz w:val="24"/>
                      <w:szCs w:val="24"/>
                      <w:lang w:eastAsia="it-IT"/>
                    </w:rPr>
                    <w:t>Exempt from the unified court fee</w:t>
                  </w:r>
                  <w:r w:rsidR="004375AC" w:rsidRPr="00BF186C">
                    <w:rPr>
                      <w:rFonts w:ascii="Times New Roman" w:eastAsia="Times New Roman" w:hAnsi="Times New Roman"/>
                      <w:sz w:val="24"/>
                      <w:szCs w:val="24"/>
                      <w:lang w:eastAsia="it-IT"/>
                    </w:rPr>
                    <w:t>;</w:t>
                  </w:r>
                </w:p>
                <w:p w14:paraId="19A75F08" w14:textId="2D38546D" w:rsidR="004375AC" w:rsidRPr="00BF186C" w:rsidRDefault="004375AC">
                  <w:pPr>
                    <w:pStyle w:val="Paragrafoelenco"/>
                    <w:numPr>
                      <w:ilvl w:val="0"/>
                      <w:numId w:val="18"/>
                    </w:numPr>
                    <w:spacing w:before="100" w:beforeAutospacing="1" w:after="100" w:afterAutospacing="1"/>
                    <w:rPr>
                      <w:rFonts w:ascii="Times New Roman" w:eastAsia="Times New Roman" w:hAnsi="Times New Roman"/>
                      <w:sz w:val="24"/>
                      <w:szCs w:val="24"/>
                      <w:lang w:eastAsia="it-IT"/>
                    </w:rPr>
                  </w:pPr>
                  <w:r w:rsidRPr="00BF186C">
                    <w:rPr>
                      <w:rFonts w:ascii="Times New Roman" w:eastAsia="Times New Roman" w:hAnsi="Times New Roman"/>
                      <w:sz w:val="24"/>
                      <w:szCs w:val="24"/>
                      <w:lang w:eastAsia="it-IT"/>
                    </w:rPr>
                    <w:t xml:space="preserve">1 €27,00 revenue stamp via </w:t>
                  </w:r>
                  <w:proofErr w:type="spellStart"/>
                  <w:r w:rsidRPr="00BF186C">
                    <w:rPr>
                      <w:rFonts w:ascii="Times New Roman" w:eastAsia="Times New Roman" w:hAnsi="Times New Roman"/>
                      <w:sz w:val="24"/>
                      <w:szCs w:val="24"/>
                      <w:lang w:eastAsia="it-IT"/>
                    </w:rPr>
                    <w:t>PagoPA</w:t>
                  </w:r>
                  <w:proofErr w:type="spellEnd"/>
                  <w:r w:rsidRPr="00BF186C">
                    <w:rPr>
                      <w:rFonts w:ascii="Times New Roman" w:eastAsia="Times New Roman" w:hAnsi="Times New Roman"/>
                      <w:sz w:val="24"/>
                      <w:szCs w:val="24"/>
                      <w:lang w:eastAsia="it-IT"/>
                    </w:rPr>
                    <w:t xml:space="preserve"> for flat-rate fees</w:t>
                  </w:r>
                </w:p>
              </w:tc>
            </w:tr>
            <w:tr w:rsidR="002B34D7" w:rsidRPr="00BF186C" w14:paraId="5CBC6930" w14:textId="77777777" w:rsidTr="008D3D24">
              <w:trPr>
                <w:trHeight w:val="624"/>
                <w:tblCellSpacing w:w="14" w:type="dxa"/>
              </w:trPr>
              <w:tc>
                <w:tcPr>
                  <w:tcW w:w="2569" w:type="dxa"/>
                  <w:shd w:val="clear" w:color="auto" w:fill="E9EFF7"/>
                  <w:tcMar>
                    <w:top w:w="57" w:type="dxa"/>
                    <w:bottom w:w="57" w:type="dxa"/>
                    <w:right w:w="57" w:type="dxa"/>
                  </w:tcMar>
                </w:tcPr>
                <w:p w14:paraId="1A33F419" w14:textId="77777777" w:rsidR="002B34D7" w:rsidRPr="00BF186C" w:rsidRDefault="002B34D7" w:rsidP="002B34D7">
                  <w:pPr>
                    <w:spacing w:line="360" w:lineRule="auto"/>
                    <w:jc w:val="right"/>
                    <w:rPr>
                      <w:b/>
                      <w:i/>
                      <w:color w:val="002060"/>
                      <w:sz w:val="22"/>
                    </w:rPr>
                  </w:pPr>
                  <w:r w:rsidRPr="00BF186C">
                    <w:rPr>
                      <w:b/>
                      <w:i/>
                      <w:color w:val="002060"/>
                      <w:sz w:val="22"/>
                    </w:rPr>
                    <w:t>PROCESSING TIME</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56282265" w14:textId="77777777" w:rsidR="002B34D7" w:rsidRPr="00BF186C" w:rsidRDefault="002B34D7" w:rsidP="002B34D7">
                  <w:pPr>
                    <w:spacing w:line="210" w:lineRule="atLeast"/>
                    <w:jc w:val="both"/>
                    <w:rPr>
                      <w:bCs/>
                      <w:color w:val="000000"/>
                      <w:sz w:val="22"/>
                    </w:rPr>
                  </w:pPr>
                  <w:r w:rsidRPr="00BF186C">
                    <w:rPr>
                      <w:bCs/>
                      <w:color w:val="000000"/>
                      <w:sz w:val="22"/>
                    </w:rPr>
                    <w:t>20 to 30 days</w:t>
                  </w:r>
                </w:p>
              </w:tc>
            </w:tr>
          </w:tbl>
          <w:p w14:paraId="0D3E4639" w14:textId="77777777" w:rsidR="002B34D7" w:rsidRPr="00BF186C" w:rsidRDefault="002B34D7" w:rsidP="00E908AE">
            <w:pPr>
              <w:tabs>
                <w:tab w:val="left" w:pos="3319"/>
              </w:tabs>
              <w:rPr>
                <w:sz w:val="22"/>
              </w:rPr>
            </w:pPr>
          </w:p>
          <w:p w14:paraId="751F5306" w14:textId="77777777" w:rsidR="004375AC" w:rsidRPr="00BF186C" w:rsidRDefault="004375AC" w:rsidP="00E908AE">
            <w:pPr>
              <w:tabs>
                <w:tab w:val="left" w:pos="3319"/>
              </w:tabs>
              <w:rPr>
                <w:b/>
                <w:bCs/>
                <w:sz w:val="22"/>
              </w:rPr>
            </w:pPr>
            <w:r w:rsidRPr="00BF186C">
              <w:rPr>
                <w:b/>
                <w:bCs/>
                <w:sz w:val="22"/>
              </w:rPr>
              <w:t>REPORT ON THE FINANCIAL AND ASSETS STATUS OF THE PERSON UNDER GUARDIANSHIP OR SUPPORT ADMINISTRATION</w:t>
            </w:r>
          </w:p>
          <w:p w14:paraId="29EC05BF" w14:textId="77777777" w:rsidR="004375AC" w:rsidRPr="00BF186C" w:rsidRDefault="004375AC" w:rsidP="00E908AE">
            <w:pPr>
              <w:tabs>
                <w:tab w:val="left" w:pos="3319"/>
              </w:tabs>
              <w:rPr>
                <w:b/>
                <w:bCs/>
                <w:sz w:val="22"/>
              </w:rPr>
            </w:pPr>
          </w:p>
          <w:tbl>
            <w:tblPr>
              <w:tblW w:w="8789" w:type="dxa"/>
              <w:tblCellSpacing w:w="14" w:type="dxa"/>
              <w:tblInd w:w="397" w:type="dxa"/>
              <w:tblCellMar>
                <w:left w:w="57" w:type="dxa"/>
                <w:right w:w="57" w:type="dxa"/>
              </w:tblCellMar>
              <w:tblLook w:val="00A0" w:firstRow="1" w:lastRow="0" w:firstColumn="1" w:lastColumn="0" w:noHBand="0" w:noVBand="0"/>
            </w:tblPr>
            <w:tblGrid>
              <w:gridCol w:w="2611"/>
              <w:gridCol w:w="6178"/>
            </w:tblGrid>
            <w:tr w:rsidR="004375AC" w:rsidRPr="00BF186C" w14:paraId="58C96682" w14:textId="77777777" w:rsidTr="008D3D24">
              <w:trPr>
                <w:trHeight w:val="610"/>
                <w:tblCellSpacing w:w="14" w:type="dxa"/>
              </w:trPr>
              <w:tc>
                <w:tcPr>
                  <w:tcW w:w="2569" w:type="dxa"/>
                  <w:tcBorders>
                    <w:top w:val="nil"/>
                    <w:left w:val="nil"/>
                    <w:right w:val="nil"/>
                  </w:tcBorders>
                  <w:shd w:val="clear" w:color="auto" w:fill="E9EFF7"/>
                  <w:tcMar>
                    <w:top w:w="57" w:type="dxa"/>
                    <w:bottom w:w="57" w:type="dxa"/>
                    <w:right w:w="57" w:type="dxa"/>
                  </w:tcMar>
                </w:tcPr>
                <w:p w14:paraId="5EA52D60" w14:textId="77777777" w:rsidR="004375AC" w:rsidRPr="00BF186C" w:rsidRDefault="004375AC" w:rsidP="004375AC">
                  <w:pPr>
                    <w:spacing w:line="360" w:lineRule="auto"/>
                    <w:jc w:val="right"/>
                    <w:rPr>
                      <w:b/>
                      <w:color w:val="4F81BD"/>
                      <w:sz w:val="22"/>
                    </w:rPr>
                  </w:pPr>
                  <w:r w:rsidRPr="00BF186C">
                    <w:rPr>
                      <w:b/>
                      <w:i/>
                      <w:color w:val="002060"/>
                      <w:sz w:val="22"/>
                    </w:rPr>
                    <w:t>WHAT IS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4AFD26FF" w14:textId="6A8456E3" w:rsidR="004375AC" w:rsidRPr="00BF186C" w:rsidRDefault="004375AC" w:rsidP="004375AC">
                  <w:pPr>
                    <w:jc w:val="both"/>
                    <w:rPr>
                      <w:sz w:val="22"/>
                    </w:rPr>
                  </w:pPr>
                  <w:r w:rsidRPr="00BF186C">
                    <w:rPr>
                      <w:sz w:val="22"/>
                    </w:rPr>
                    <w:t>The guardian</w:t>
                  </w:r>
                  <w:r w:rsidR="003A68B8" w:rsidRPr="00BF186C">
                    <w:rPr>
                      <w:sz w:val="22"/>
                    </w:rPr>
                    <w:t xml:space="preserve"> must prepare, periodically, these documents:</w:t>
                  </w:r>
                </w:p>
                <w:p w14:paraId="2B92C685" w14:textId="77777777" w:rsidR="003A68B8" w:rsidRPr="00BF186C" w:rsidRDefault="003A68B8" w:rsidP="003A68B8">
                  <w:pPr>
                    <w:jc w:val="both"/>
                    <w:rPr>
                      <w:sz w:val="22"/>
                    </w:rPr>
                  </w:pPr>
                  <w:r w:rsidRPr="00BF186C">
                    <w:rPr>
                      <w:sz w:val="22"/>
                    </w:rPr>
                    <w:t>Summary Report:</w:t>
                  </w:r>
                </w:p>
                <w:p w14:paraId="7322B109" w14:textId="77777777" w:rsidR="003A68B8" w:rsidRPr="00BF186C" w:rsidRDefault="003A68B8">
                  <w:pPr>
                    <w:pStyle w:val="Paragrafoelenco"/>
                    <w:numPr>
                      <w:ilvl w:val="0"/>
                      <w:numId w:val="16"/>
                    </w:numPr>
                    <w:jc w:val="both"/>
                    <w:rPr>
                      <w:sz w:val="22"/>
                    </w:rPr>
                  </w:pPr>
                  <w:r w:rsidRPr="00BF186C">
                    <w:rPr>
                      <w:sz w:val="22"/>
                    </w:rPr>
                    <w:t>On the personal and social living conditions of the beneficiary;</w:t>
                  </w:r>
                </w:p>
                <w:p w14:paraId="49423B91" w14:textId="77777777" w:rsidR="003A68B8" w:rsidRPr="00BF186C" w:rsidRDefault="003A68B8">
                  <w:pPr>
                    <w:pStyle w:val="Paragrafoelenco"/>
                    <w:numPr>
                      <w:ilvl w:val="0"/>
                      <w:numId w:val="16"/>
                    </w:numPr>
                    <w:jc w:val="both"/>
                    <w:rPr>
                      <w:sz w:val="22"/>
                    </w:rPr>
                  </w:pPr>
                  <w:r w:rsidRPr="00BF186C">
                    <w:rPr>
                      <w:sz w:val="22"/>
                    </w:rPr>
                    <w:t>On the management by the administrator/guardian of the beneficiary’s assets.</w:t>
                  </w:r>
                </w:p>
                <w:p w14:paraId="6ED516A0" w14:textId="12A1B342" w:rsidR="003A68B8" w:rsidRPr="00BF186C" w:rsidRDefault="003A68B8" w:rsidP="003A68B8">
                  <w:pPr>
                    <w:jc w:val="both"/>
                    <w:rPr>
                      <w:sz w:val="22"/>
                    </w:rPr>
                  </w:pPr>
                  <w:r w:rsidRPr="00BF186C">
                    <w:rPr>
                      <w:sz w:val="22"/>
                    </w:rPr>
                    <w:t>Periodic</w:t>
                  </w:r>
                  <w:r w:rsidR="007F7B3F" w:rsidRPr="00BF186C">
                    <w:rPr>
                      <w:sz w:val="22"/>
                    </w:rPr>
                    <w:t xml:space="preserve"> Financial Statement</w:t>
                  </w:r>
                </w:p>
                <w:p w14:paraId="3B793EEA" w14:textId="77777777" w:rsidR="003A68B8" w:rsidRPr="00BF186C" w:rsidRDefault="003A68B8" w:rsidP="003A68B8">
                  <w:pPr>
                    <w:jc w:val="both"/>
                    <w:rPr>
                      <w:sz w:val="22"/>
                    </w:rPr>
                  </w:pPr>
                  <w:r w:rsidRPr="00BF186C">
                    <w:rPr>
                      <w:sz w:val="22"/>
                    </w:rPr>
                    <w:t>The summary report must summarize the events that occurred during the year, both from an economic standpoint: the decision</w:t>
                  </w:r>
                  <w:r w:rsidR="00E539A8" w:rsidRPr="00BF186C">
                    <w:rPr>
                      <w:sz w:val="22"/>
                    </w:rPr>
                    <w:t xml:space="preserve">s taken and the manner in which the beneficiary is managed (weekly withdrawals of EUR 100–500, monthly personal allowance payments)—and from the beneficiary’s personal and social living conditions standpoint (admission to or change of care facility, death of a spouse, surgical procedures undergone). </w:t>
                  </w:r>
                </w:p>
                <w:p w14:paraId="3BBD4E43" w14:textId="77777777" w:rsidR="00E539A8" w:rsidRPr="00BF186C" w:rsidRDefault="00E539A8" w:rsidP="00E539A8">
                  <w:pPr>
                    <w:jc w:val="both"/>
                    <w:rPr>
                      <w:sz w:val="22"/>
                    </w:rPr>
                  </w:pPr>
                  <w:r w:rsidRPr="00BF186C">
                    <w:rPr>
                      <w:sz w:val="22"/>
                    </w:rPr>
                    <w:t>The periodic financial statement is an accounting document setting out the monetary income and expenditure relating to the beneficiary under support administration during the relevant reporting period.</w:t>
                  </w:r>
                </w:p>
                <w:p w14:paraId="68703588" w14:textId="77777777" w:rsidR="00E539A8" w:rsidRPr="00BF186C" w:rsidRDefault="00E539A8" w:rsidP="00E539A8">
                  <w:pPr>
                    <w:jc w:val="both"/>
                    <w:rPr>
                      <w:sz w:val="22"/>
                    </w:rPr>
                  </w:pPr>
                  <w:r w:rsidRPr="00BF186C">
                    <w:rPr>
                      <w:sz w:val="22"/>
                    </w:rPr>
                    <w:t>The account balance is calculated as the difference between total income and total expenditure and must correspond to the remaining balance shown in the bank account.</w:t>
                  </w:r>
                </w:p>
                <w:p w14:paraId="33C29067" w14:textId="77777777" w:rsidR="00E539A8" w:rsidRPr="00BF186C" w:rsidRDefault="00E539A8" w:rsidP="00E539A8">
                  <w:pPr>
                    <w:jc w:val="both"/>
                    <w:rPr>
                      <w:sz w:val="22"/>
                    </w:rPr>
                  </w:pPr>
                  <w:r w:rsidRPr="00BF186C">
                    <w:rPr>
                      <w:sz w:val="22"/>
                    </w:rPr>
                    <w:t xml:space="preserve">By reviewing the summary report and the annual financial statement, the Guardianship Judge </w:t>
                  </w:r>
                  <w:proofErr w:type="gramStart"/>
                  <w:r w:rsidRPr="00BF186C">
                    <w:rPr>
                      <w:sz w:val="22"/>
                    </w:rPr>
                    <w:t>is able to</w:t>
                  </w:r>
                  <w:proofErr w:type="gramEnd"/>
                  <w:r w:rsidRPr="00BF186C">
                    <w:rPr>
                      <w:sz w:val="22"/>
                    </w:rPr>
                    <w:t xml:space="preserve"> assess the management and actions of the support administrator. In </w:t>
                  </w:r>
                  <w:r w:rsidRPr="00BF186C">
                    <w:rPr>
                      <w:sz w:val="22"/>
                    </w:rPr>
                    <w:lastRenderedPageBreak/>
                    <w:t>some cases, if deemed necessary, the Judge may summon the administrator to provide clarifications and, in extreme cases, may order their replacement.</w:t>
                  </w:r>
                </w:p>
                <w:p w14:paraId="01CAB689" w14:textId="34A684A1" w:rsidR="00E539A8" w:rsidRPr="00BF186C" w:rsidRDefault="00E539A8" w:rsidP="003A68B8">
                  <w:pPr>
                    <w:jc w:val="both"/>
                    <w:rPr>
                      <w:sz w:val="22"/>
                    </w:rPr>
                  </w:pPr>
                  <w:r w:rsidRPr="00BF186C">
                    <w:rPr>
                      <w:sz w:val="22"/>
                    </w:rPr>
                    <w:t xml:space="preserve">Both the financial statement and the report must cover the entire calendar year, from 1 January to 31 December, and must be filed with the Court Registry for </w:t>
                  </w:r>
                  <w:r w:rsidR="007A3356" w:rsidRPr="00BF186C">
                    <w:rPr>
                      <w:sz w:val="22"/>
                    </w:rPr>
                    <w:t>Non-Contentious Proceedings</w:t>
                  </w:r>
                  <w:r w:rsidRPr="00BF186C">
                    <w:rPr>
                      <w:sz w:val="22"/>
                    </w:rPr>
                    <w:t xml:space="preserve"> between 30 March and 1 September of the following year.</w:t>
                  </w:r>
                </w:p>
              </w:tc>
            </w:tr>
            <w:tr w:rsidR="004375AC" w:rsidRPr="00BF186C" w14:paraId="3F3FD0B2" w14:textId="77777777" w:rsidTr="008D3D24">
              <w:trPr>
                <w:trHeight w:val="70"/>
                <w:tblCellSpacing w:w="14" w:type="dxa"/>
              </w:trPr>
              <w:tc>
                <w:tcPr>
                  <w:tcW w:w="2569" w:type="dxa"/>
                  <w:shd w:val="clear" w:color="auto" w:fill="E9EFF7"/>
                  <w:tcMar>
                    <w:top w:w="57" w:type="dxa"/>
                    <w:bottom w:w="57" w:type="dxa"/>
                    <w:right w:w="57" w:type="dxa"/>
                  </w:tcMar>
                </w:tcPr>
                <w:p w14:paraId="416E60AC" w14:textId="77777777" w:rsidR="004375AC" w:rsidRPr="00BF186C" w:rsidRDefault="004375AC" w:rsidP="004375AC">
                  <w:pPr>
                    <w:spacing w:line="360" w:lineRule="auto"/>
                    <w:jc w:val="right"/>
                    <w:rPr>
                      <w:b/>
                      <w:i/>
                      <w:color w:val="002060"/>
                      <w:sz w:val="22"/>
                    </w:rPr>
                  </w:pPr>
                  <w:r w:rsidRPr="00BF186C">
                    <w:rPr>
                      <w:b/>
                      <w:i/>
                      <w:color w:val="002060"/>
                      <w:sz w:val="22"/>
                    </w:rPr>
                    <w:lastRenderedPageBreak/>
                    <w:t>WHO CAN REQUEST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30260FFB" w14:textId="03D5AF89" w:rsidR="004375AC" w:rsidRPr="00BF186C" w:rsidRDefault="00E539A8" w:rsidP="00E539A8">
                  <w:pPr>
                    <w:jc w:val="both"/>
                    <w:rPr>
                      <w:sz w:val="22"/>
                    </w:rPr>
                  </w:pPr>
                  <w:r w:rsidRPr="00BF186C">
                    <w:rPr>
                      <w:sz w:val="22"/>
                    </w:rPr>
                    <w:t>The support administrator/Guardian</w:t>
                  </w:r>
                </w:p>
              </w:tc>
            </w:tr>
            <w:tr w:rsidR="004375AC" w:rsidRPr="00BF186C" w14:paraId="5171992E" w14:textId="77777777" w:rsidTr="008D3D24">
              <w:trPr>
                <w:trHeight w:val="280"/>
                <w:tblCellSpacing w:w="14" w:type="dxa"/>
              </w:trPr>
              <w:tc>
                <w:tcPr>
                  <w:tcW w:w="2569" w:type="dxa"/>
                  <w:shd w:val="clear" w:color="auto" w:fill="E9EFF7"/>
                  <w:tcMar>
                    <w:top w:w="57" w:type="dxa"/>
                    <w:bottom w:w="57" w:type="dxa"/>
                    <w:right w:w="57" w:type="dxa"/>
                  </w:tcMar>
                </w:tcPr>
                <w:p w14:paraId="0E362591" w14:textId="77777777" w:rsidR="004375AC" w:rsidRPr="00BF186C" w:rsidRDefault="004375AC" w:rsidP="004375AC">
                  <w:pPr>
                    <w:spacing w:line="360" w:lineRule="auto"/>
                    <w:jc w:val="right"/>
                    <w:rPr>
                      <w:b/>
                      <w:i/>
                      <w:color w:val="002060"/>
                      <w:sz w:val="22"/>
                    </w:rPr>
                  </w:pPr>
                  <w:r w:rsidRPr="00BF186C">
                    <w:rPr>
                      <w:b/>
                      <w:i/>
                      <w:color w:val="002060"/>
                      <w:sz w:val="22"/>
                    </w:rPr>
                    <w:t>WHERE IT CAN BE REQUESTED</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4E4BEA8A" w14:textId="733AEF4C" w:rsidR="004375AC" w:rsidRPr="00BF186C" w:rsidRDefault="007F7B3F" w:rsidP="004375AC">
                  <w:pPr>
                    <w:jc w:val="both"/>
                    <w:rPr>
                      <w:sz w:val="22"/>
                    </w:rPr>
                  </w:pPr>
                  <w:r w:rsidRPr="00BF186C">
                    <w:rPr>
                      <w:sz w:val="22"/>
                    </w:rPr>
                    <w:t xml:space="preserve">At the </w:t>
                  </w:r>
                  <w:r w:rsidR="00A75E53" w:rsidRPr="00BF186C">
                    <w:rPr>
                      <w:sz w:val="22"/>
                    </w:rPr>
                    <w:t>Registry for Non-Contentious Proceedings</w:t>
                  </w:r>
                  <w:r w:rsidR="004A6DF0" w:rsidRPr="00BF186C">
                    <w:rPr>
                      <w:sz w:val="22"/>
                    </w:rPr>
                    <w:t xml:space="preserve"> </w:t>
                  </w:r>
                  <w:r w:rsidRPr="00BF186C">
                    <w:rPr>
                      <w:sz w:val="22"/>
                    </w:rPr>
                    <w:t>(</w:t>
                  </w:r>
                  <w:proofErr w:type="spellStart"/>
                  <w:r w:rsidRPr="00BF186C">
                    <w:rPr>
                      <w:sz w:val="22"/>
                    </w:rPr>
                    <w:t>Cancelleria</w:t>
                  </w:r>
                  <w:proofErr w:type="spellEnd"/>
                  <w:r w:rsidRPr="00BF186C">
                    <w:rPr>
                      <w:sz w:val="22"/>
                    </w:rPr>
                    <w:t xml:space="preserve"> della </w:t>
                  </w:r>
                  <w:proofErr w:type="spellStart"/>
                  <w:r w:rsidRPr="00BF186C">
                    <w:rPr>
                      <w:sz w:val="22"/>
                    </w:rPr>
                    <w:t>Volontaria</w:t>
                  </w:r>
                  <w:proofErr w:type="spellEnd"/>
                  <w:r w:rsidRPr="00BF186C">
                    <w:rPr>
                      <w:sz w:val="22"/>
                    </w:rPr>
                    <w:t xml:space="preserve"> </w:t>
                  </w:r>
                  <w:proofErr w:type="spellStart"/>
                  <w:r w:rsidRPr="00BF186C">
                    <w:rPr>
                      <w:sz w:val="22"/>
                    </w:rPr>
                    <w:t>Giurisdizione</w:t>
                  </w:r>
                  <w:proofErr w:type="spellEnd"/>
                  <w:r w:rsidRPr="00BF186C">
                    <w:rPr>
                      <w:sz w:val="22"/>
                    </w:rPr>
                    <w:t>)</w:t>
                  </w:r>
                </w:p>
              </w:tc>
            </w:tr>
            <w:tr w:rsidR="004375AC" w:rsidRPr="00BF186C" w14:paraId="3EE2BE87" w14:textId="77777777" w:rsidTr="008D3D24">
              <w:trPr>
                <w:trHeight w:val="567"/>
                <w:tblCellSpacing w:w="14" w:type="dxa"/>
              </w:trPr>
              <w:tc>
                <w:tcPr>
                  <w:tcW w:w="2569" w:type="dxa"/>
                  <w:shd w:val="clear" w:color="auto" w:fill="E9EFF7"/>
                  <w:tcMar>
                    <w:top w:w="57" w:type="dxa"/>
                    <w:bottom w:w="57" w:type="dxa"/>
                    <w:right w:w="57" w:type="dxa"/>
                  </w:tcMar>
                </w:tcPr>
                <w:p w14:paraId="0E0E6CE1" w14:textId="7295B781" w:rsidR="004375AC" w:rsidRPr="00BF186C" w:rsidRDefault="004375AC" w:rsidP="004375AC">
                  <w:pPr>
                    <w:spacing w:line="360" w:lineRule="auto"/>
                    <w:jc w:val="right"/>
                    <w:rPr>
                      <w:b/>
                      <w:i/>
                      <w:color w:val="002060"/>
                      <w:sz w:val="22"/>
                    </w:rPr>
                  </w:pPr>
                  <w:r w:rsidRPr="00BF186C">
                    <w:rPr>
                      <w:b/>
                      <w:i/>
                      <w:color w:val="002060"/>
                      <w:sz w:val="22"/>
                    </w:rPr>
                    <w:t>REQUIR</w:t>
                  </w:r>
                  <w:r w:rsidR="009F314E" w:rsidRPr="00BF186C">
                    <w:rPr>
                      <w:b/>
                      <w:i/>
                      <w:color w:val="002060"/>
                      <w:sz w:val="22"/>
                    </w:rPr>
                    <w:t>E</w:t>
                  </w:r>
                  <w:r w:rsidRPr="00BF186C">
                    <w:rPr>
                      <w:b/>
                      <w:i/>
                      <w:color w:val="002060"/>
                      <w:sz w:val="22"/>
                    </w:rPr>
                    <w:t>MENT</w:t>
                  </w:r>
                  <w:r w:rsidR="009F314E" w:rsidRPr="00BF186C">
                    <w:rPr>
                      <w:b/>
                      <w:i/>
                      <w:color w:val="002060"/>
                      <w:sz w:val="22"/>
                    </w:rPr>
                    <w: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0AC190F5" w14:textId="38FE4477" w:rsidR="004375AC" w:rsidRPr="00BF186C" w:rsidRDefault="007F7B3F" w:rsidP="00B42041">
                  <w:pPr>
                    <w:tabs>
                      <w:tab w:val="left" w:pos="778"/>
                    </w:tabs>
                    <w:spacing w:before="100" w:beforeAutospacing="1" w:after="100" w:afterAutospacing="1"/>
                    <w:rPr>
                      <w:rFonts w:eastAsia="Times New Roman"/>
                      <w:sz w:val="22"/>
                      <w:lang w:eastAsia="it-IT"/>
                    </w:rPr>
                  </w:pPr>
                  <w:r w:rsidRPr="00BF186C">
                    <w:rPr>
                      <w:rFonts w:eastAsia="Times New Roman"/>
                      <w:sz w:val="22"/>
                      <w:lang w:eastAsia="it-IT"/>
                    </w:rPr>
                    <w:t xml:space="preserve">Periodic Financial Statement available on the Court’s website and at the </w:t>
                  </w:r>
                  <w:r w:rsidR="00A75E53" w:rsidRPr="00BF186C">
                    <w:rPr>
                      <w:sz w:val="22"/>
                    </w:rPr>
                    <w:t>Registry for Non-Contentious Proceedings</w:t>
                  </w:r>
                </w:p>
              </w:tc>
            </w:tr>
            <w:tr w:rsidR="004375AC" w:rsidRPr="00BF186C" w14:paraId="2B43780B" w14:textId="77777777" w:rsidTr="008D3D24">
              <w:trPr>
                <w:trHeight w:val="567"/>
                <w:tblCellSpacing w:w="14" w:type="dxa"/>
              </w:trPr>
              <w:tc>
                <w:tcPr>
                  <w:tcW w:w="2569" w:type="dxa"/>
                  <w:shd w:val="clear" w:color="auto" w:fill="E9EFF7"/>
                  <w:tcMar>
                    <w:top w:w="57" w:type="dxa"/>
                    <w:bottom w:w="57" w:type="dxa"/>
                    <w:right w:w="57" w:type="dxa"/>
                  </w:tcMar>
                </w:tcPr>
                <w:p w14:paraId="1BB40B60" w14:textId="77777777" w:rsidR="004375AC" w:rsidRPr="00BF186C" w:rsidRDefault="004375AC" w:rsidP="004375AC">
                  <w:pPr>
                    <w:spacing w:line="360" w:lineRule="auto"/>
                    <w:jc w:val="right"/>
                    <w:rPr>
                      <w:b/>
                      <w:i/>
                      <w:color w:val="002060"/>
                      <w:sz w:val="22"/>
                    </w:rPr>
                  </w:pPr>
                  <w:r w:rsidRPr="00BF186C">
                    <w:rPr>
                      <w:b/>
                      <w:i/>
                      <w:color w:val="002060"/>
                      <w:sz w:val="24"/>
                      <w:szCs w:val="24"/>
                    </w:rPr>
                    <w:t>COSTS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5BC4E2F3" w14:textId="459F9ECD" w:rsidR="004375AC" w:rsidRPr="00BF186C" w:rsidRDefault="007F7B3F" w:rsidP="007F7B3F">
                  <w:pPr>
                    <w:spacing w:before="100" w:beforeAutospacing="1" w:after="100" w:afterAutospacing="1"/>
                    <w:rPr>
                      <w:rFonts w:eastAsia="Times New Roman"/>
                      <w:sz w:val="22"/>
                      <w:lang w:eastAsia="it-IT"/>
                    </w:rPr>
                  </w:pPr>
                  <w:r w:rsidRPr="00BF186C">
                    <w:rPr>
                      <w:rFonts w:eastAsia="Times New Roman"/>
                      <w:sz w:val="22"/>
                      <w:lang w:eastAsia="it-IT"/>
                    </w:rPr>
                    <w:t>Costs are present, associated with the certified copies that will be requested</w:t>
                  </w:r>
                </w:p>
              </w:tc>
            </w:tr>
          </w:tbl>
          <w:p w14:paraId="11D43BF6" w14:textId="244A1AFE" w:rsidR="004375AC" w:rsidRPr="00BF186C" w:rsidRDefault="004375AC" w:rsidP="00E908AE">
            <w:pPr>
              <w:tabs>
                <w:tab w:val="left" w:pos="3319"/>
              </w:tabs>
              <w:rPr>
                <w:b/>
                <w:bCs/>
                <w:sz w:val="22"/>
              </w:rPr>
            </w:pPr>
            <w:r w:rsidRPr="00BF186C">
              <w:rPr>
                <w:b/>
                <w:bCs/>
                <w:sz w:val="22"/>
              </w:rPr>
              <w:t xml:space="preserve"> </w:t>
            </w:r>
          </w:p>
          <w:p w14:paraId="1FBBCF1D" w14:textId="1C98AF8E" w:rsidR="005E446F" w:rsidRPr="00BF186C" w:rsidRDefault="005E446F" w:rsidP="00E908AE">
            <w:pPr>
              <w:tabs>
                <w:tab w:val="left" w:pos="3319"/>
              </w:tabs>
              <w:rPr>
                <w:b/>
                <w:bCs/>
                <w:sz w:val="22"/>
              </w:rPr>
            </w:pPr>
            <w:r w:rsidRPr="00BF186C">
              <w:rPr>
                <w:b/>
                <w:bCs/>
                <w:sz w:val="22"/>
              </w:rPr>
              <w:t xml:space="preserve">APPLICATION FOR AUTHORIZATION TO CARRY OUT ACTS OF EXTRAORDINARY ADMINISTRATION </w:t>
            </w:r>
            <w:r w:rsidR="00A35E44" w:rsidRPr="00BF186C">
              <w:rPr>
                <w:b/>
                <w:bCs/>
                <w:sz w:val="22"/>
              </w:rPr>
              <w:t>CONCERNING</w:t>
            </w:r>
            <w:r w:rsidRPr="00BF186C">
              <w:rPr>
                <w:b/>
                <w:bCs/>
                <w:sz w:val="22"/>
              </w:rPr>
              <w:t xml:space="preserve"> A MINOR</w:t>
            </w:r>
            <w:r w:rsidR="00A35E44" w:rsidRPr="00BF186C">
              <w:rPr>
                <w:b/>
                <w:bCs/>
                <w:sz w:val="22"/>
              </w:rPr>
              <w:t>’S</w:t>
            </w:r>
            <w:r w:rsidRPr="00BF186C">
              <w:rPr>
                <w:b/>
                <w:bCs/>
                <w:sz w:val="22"/>
              </w:rPr>
              <w:t xml:space="preserve"> ASSETS </w:t>
            </w:r>
          </w:p>
          <w:p w14:paraId="2AC6ECFE" w14:textId="77777777" w:rsidR="005E446F" w:rsidRPr="00BF186C" w:rsidRDefault="005E446F" w:rsidP="00E908AE">
            <w:pPr>
              <w:tabs>
                <w:tab w:val="left" w:pos="3319"/>
              </w:tabs>
              <w:rPr>
                <w:b/>
                <w:bCs/>
                <w:sz w:val="22"/>
              </w:rPr>
            </w:pPr>
          </w:p>
          <w:tbl>
            <w:tblPr>
              <w:tblW w:w="8789" w:type="dxa"/>
              <w:tblCellSpacing w:w="14" w:type="dxa"/>
              <w:tblInd w:w="397" w:type="dxa"/>
              <w:tblCellMar>
                <w:left w:w="57" w:type="dxa"/>
                <w:right w:w="57" w:type="dxa"/>
              </w:tblCellMar>
              <w:tblLook w:val="00A0" w:firstRow="1" w:lastRow="0" w:firstColumn="1" w:lastColumn="0" w:noHBand="0" w:noVBand="0"/>
            </w:tblPr>
            <w:tblGrid>
              <w:gridCol w:w="2611"/>
              <w:gridCol w:w="6178"/>
            </w:tblGrid>
            <w:tr w:rsidR="005E446F" w:rsidRPr="00BF186C" w14:paraId="6ABC5DCC" w14:textId="77777777" w:rsidTr="008D3D24">
              <w:trPr>
                <w:trHeight w:val="610"/>
                <w:tblCellSpacing w:w="14" w:type="dxa"/>
              </w:trPr>
              <w:tc>
                <w:tcPr>
                  <w:tcW w:w="2569" w:type="dxa"/>
                  <w:tcBorders>
                    <w:top w:val="nil"/>
                    <w:left w:val="nil"/>
                    <w:right w:val="nil"/>
                  </w:tcBorders>
                  <w:shd w:val="clear" w:color="auto" w:fill="E9EFF7"/>
                  <w:tcMar>
                    <w:top w:w="57" w:type="dxa"/>
                    <w:bottom w:w="57" w:type="dxa"/>
                    <w:right w:w="57" w:type="dxa"/>
                  </w:tcMar>
                </w:tcPr>
                <w:p w14:paraId="6468FFC7" w14:textId="77777777" w:rsidR="005E446F" w:rsidRPr="00BF186C" w:rsidRDefault="005E446F" w:rsidP="005E446F">
                  <w:pPr>
                    <w:spacing w:line="360" w:lineRule="auto"/>
                    <w:jc w:val="right"/>
                    <w:rPr>
                      <w:b/>
                      <w:color w:val="4F81BD"/>
                      <w:sz w:val="22"/>
                    </w:rPr>
                  </w:pPr>
                  <w:r w:rsidRPr="00BF186C">
                    <w:rPr>
                      <w:b/>
                      <w:i/>
                      <w:color w:val="002060"/>
                      <w:sz w:val="22"/>
                    </w:rPr>
                    <w:t>WHAT IS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2B294EAF" w14:textId="11A4DEEF" w:rsidR="005E446F" w:rsidRPr="00BF186C" w:rsidRDefault="00B42041" w:rsidP="005E446F">
                  <w:pPr>
                    <w:jc w:val="both"/>
                    <w:rPr>
                      <w:sz w:val="22"/>
                    </w:rPr>
                  </w:pPr>
                  <w:r w:rsidRPr="00BF186C">
                    <w:rPr>
                      <w:sz w:val="22"/>
                    </w:rPr>
                    <w:t>The request for authorization to carry out acts of extraordinary administration (in favor of the minor or the person under guardianship)</w:t>
                  </w:r>
                </w:p>
              </w:tc>
            </w:tr>
            <w:tr w:rsidR="005E446F" w:rsidRPr="00BF186C" w14:paraId="1CD3415D" w14:textId="77777777" w:rsidTr="008D3D24">
              <w:trPr>
                <w:trHeight w:val="70"/>
                <w:tblCellSpacing w:w="14" w:type="dxa"/>
              </w:trPr>
              <w:tc>
                <w:tcPr>
                  <w:tcW w:w="2569" w:type="dxa"/>
                  <w:shd w:val="clear" w:color="auto" w:fill="E9EFF7"/>
                  <w:tcMar>
                    <w:top w:w="57" w:type="dxa"/>
                    <w:bottom w:w="57" w:type="dxa"/>
                    <w:right w:w="57" w:type="dxa"/>
                  </w:tcMar>
                </w:tcPr>
                <w:p w14:paraId="57674D39" w14:textId="77777777" w:rsidR="005E446F" w:rsidRPr="00BF186C" w:rsidRDefault="005E446F" w:rsidP="005E446F">
                  <w:pPr>
                    <w:spacing w:line="360" w:lineRule="auto"/>
                    <w:jc w:val="right"/>
                    <w:rPr>
                      <w:b/>
                      <w:i/>
                      <w:color w:val="002060"/>
                      <w:sz w:val="22"/>
                    </w:rPr>
                  </w:pPr>
                  <w:r w:rsidRPr="00BF186C">
                    <w:rPr>
                      <w:b/>
                      <w:i/>
                      <w:color w:val="002060"/>
                      <w:sz w:val="22"/>
                    </w:rPr>
                    <w:t>WHO CAN REQUEST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25ADEFBF" w14:textId="04B55C9B" w:rsidR="005E446F" w:rsidRPr="00BF186C" w:rsidRDefault="00B42041" w:rsidP="00B42041">
                  <w:pPr>
                    <w:jc w:val="both"/>
                    <w:rPr>
                      <w:sz w:val="22"/>
                    </w:rPr>
                  </w:pPr>
                  <w:r w:rsidRPr="00BF186C">
                    <w:rPr>
                      <w:sz w:val="22"/>
                    </w:rPr>
                    <w:t>Any interested</w:t>
                  </w:r>
                  <w:r w:rsidR="006C0A47" w:rsidRPr="00BF186C">
                    <w:rPr>
                      <w:sz w:val="22"/>
                    </w:rPr>
                    <w:t xml:space="preserve"> party</w:t>
                  </w:r>
                </w:p>
              </w:tc>
            </w:tr>
            <w:tr w:rsidR="005E446F" w:rsidRPr="00BF186C" w14:paraId="276F9B55" w14:textId="77777777" w:rsidTr="008D3D24">
              <w:trPr>
                <w:trHeight w:val="280"/>
                <w:tblCellSpacing w:w="14" w:type="dxa"/>
              </w:trPr>
              <w:tc>
                <w:tcPr>
                  <w:tcW w:w="2569" w:type="dxa"/>
                  <w:shd w:val="clear" w:color="auto" w:fill="E9EFF7"/>
                  <w:tcMar>
                    <w:top w:w="57" w:type="dxa"/>
                    <w:bottom w:w="57" w:type="dxa"/>
                    <w:right w:w="57" w:type="dxa"/>
                  </w:tcMar>
                </w:tcPr>
                <w:p w14:paraId="6F7F517E" w14:textId="77777777" w:rsidR="005E446F" w:rsidRPr="00BF186C" w:rsidRDefault="005E446F" w:rsidP="005E446F">
                  <w:pPr>
                    <w:spacing w:line="360" w:lineRule="auto"/>
                    <w:jc w:val="right"/>
                    <w:rPr>
                      <w:b/>
                      <w:i/>
                      <w:color w:val="002060"/>
                      <w:sz w:val="22"/>
                    </w:rPr>
                  </w:pPr>
                  <w:r w:rsidRPr="00BF186C">
                    <w:rPr>
                      <w:b/>
                      <w:i/>
                      <w:color w:val="002060"/>
                      <w:sz w:val="22"/>
                    </w:rPr>
                    <w:t>WHERE IT CAN BE REQUESTED</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02663E45" w14:textId="36FB3C82" w:rsidR="005E446F" w:rsidRPr="00BF186C" w:rsidRDefault="00B42041" w:rsidP="005E446F">
                  <w:pPr>
                    <w:jc w:val="both"/>
                    <w:rPr>
                      <w:sz w:val="22"/>
                    </w:rPr>
                  </w:pPr>
                  <w:r w:rsidRPr="00BF186C">
                    <w:rPr>
                      <w:sz w:val="22"/>
                    </w:rPr>
                    <w:t xml:space="preserve">At the </w:t>
                  </w:r>
                  <w:r w:rsidR="00A75E53" w:rsidRPr="00BF186C">
                    <w:rPr>
                      <w:sz w:val="22"/>
                    </w:rPr>
                    <w:t>Registry for Non-Contentious Proceedings</w:t>
                  </w:r>
                  <w:r w:rsidR="004A6DF0" w:rsidRPr="00BF186C">
                    <w:rPr>
                      <w:sz w:val="22"/>
                    </w:rPr>
                    <w:t xml:space="preserve"> </w:t>
                  </w:r>
                  <w:r w:rsidRPr="00BF186C">
                    <w:rPr>
                      <w:sz w:val="22"/>
                    </w:rPr>
                    <w:t>(</w:t>
                  </w:r>
                  <w:proofErr w:type="spellStart"/>
                  <w:r w:rsidRPr="00BF186C">
                    <w:rPr>
                      <w:sz w:val="22"/>
                    </w:rPr>
                    <w:t>Cancelleria</w:t>
                  </w:r>
                  <w:proofErr w:type="spellEnd"/>
                  <w:r w:rsidRPr="00BF186C">
                    <w:rPr>
                      <w:sz w:val="22"/>
                    </w:rPr>
                    <w:t xml:space="preserve"> della </w:t>
                  </w:r>
                  <w:proofErr w:type="spellStart"/>
                  <w:r w:rsidRPr="00BF186C">
                    <w:rPr>
                      <w:sz w:val="22"/>
                    </w:rPr>
                    <w:t>Volontaria</w:t>
                  </w:r>
                  <w:proofErr w:type="spellEnd"/>
                  <w:r w:rsidRPr="00BF186C">
                    <w:rPr>
                      <w:sz w:val="22"/>
                    </w:rPr>
                    <w:t xml:space="preserve"> </w:t>
                  </w:r>
                  <w:proofErr w:type="spellStart"/>
                  <w:r w:rsidRPr="00BF186C">
                    <w:rPr>
                      <w:sz w:val="22"/>
                    </w:rPr>
                    <w:t>Giurisdizione</w:t>
                  </w:r>
                  <w:proofErr w:type="spellEnd"/>
                  <w:r w:rsidRPr="00BF186C">
                    <w:rPr>
                      <w:sz w:val="22"/>
                    </w:rPr>
                    <w:t>)</w:t>
                  </w:r>
                </w:p>
              </w:tc>
            </w:tr>
            <w:tr w:rsidR="005E446F" w:rsidRPr="00BF186C" w14:paraId="212A4C15" w14:textId="77777777" w:rsidTr="008D3D24">
              <w:trPr>
                <w:trHeight w:val="567"/>
                <w:tblCellSpacing w:w="14" w:type="dxa"/>
              </w:trPr>
              <w:tc>
                <w:tcPr>
                  <w:tcW w:w="2569" w:type="dxa"/>
                  <w:shd w:val="clear" w:color="auto" w:fill="E9EFF7"/>
                  <w:tcMar>
                    <w:top w:w="57" w:type="dxa"/>
                    <w:bottom w:w="57" w:type="dxa"/>
                    <w:right w:w="57" w:type="dxa"/>
                  </w:tcMar>
                </w:tcPr>
                <w:p w14:paraId="7FA6E38B" w14:textId="494242E0" w:rsidR="005E446F" w:rsidRPr="00BF186C" w:rsidRDefault="005E446F" w:rsidP="005E446F">
                  <w:pPr>
                    <w:spacing w:line="360" w:lineRule="auto"/>
                    <w:jc w:val="right"/>
                    <w:rPr>
                      <w:b/>
                      <w:i/>
                      <w:color w:val="002060"/>
                      <w:sz w:val="22"/>
                    </w:rPr>
                  </w:pPr>
                  <w:r w:rsidRPr="00BF186C">
                    <w:rPr>
                      <w:b/>
                      <w:i/>
                      <w:color w:val="002060"/>
                      <w:sz w:val="22"/>
                    </w:rPr>
                    <w:t>REQUIR</w:t>
                  </w:r>
                  <w:r w:rsidR="009F314E" w:rsidRPr="00BF186C">
                    <w:rPr>
                      <w:b/>
                      <w:i/>
                      <w:color w:val="002060"/>
                      <w:sz w:val="22"/>
                    </w:rPr>
                    <w:t>E</w:t>
                  </w:r>
                  <w:r w:rsidRPr="00BF186C">
                    <w:rPr>
                      <w:b/>
                      <w:i/>
                      <w:color w:val="002060"/>
                      <w:sz w:val="22"/>
                    </w:rPr>
                    <w:t>MENT</w:t>
                  </w:r>
                  <w:r w:rsidR="009F314E" w:rsidRPr="00BF186C">
                    <w:rPr>
                      <w:b/>
                      <w:i/>
                      <w:color w:val="002060"/>
                      <w:sz w:val="22"/>
                    </w:rPr>
                    <w: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5D6D8722" w14:textId="77777777" w:rsidR="00F16E6D" w:rsidRPr="00BF186C" w:rsidRDefault="00F16E6D">
                  <w:pPr>
                    <w:pStyle w:val="Paragrafoelenco"/>
                    <w:numPr>
                      <w:ilvl w:val="0"/>
                      <w:numId w:val="16"/>
                    </w:numPr>
                    <w:tabs>
                      <w:tab w:val="left" w:pos="778"/>
                    </w:tabs>
                    <w:rPr>
                      <w:rFonts w:ascii="Times New Roman" w:eastAsia="Times New Roman" w:hAnsi="Times New Roman"/>
                      <w:sz w:val="24"/>
                      <w:szCs w:val="24"/>
                      <w:lang w:eastAsia="it-IT"/>
                    </w:rPr>
                  </w:pPr>
                  <w:r w:rsidRPr="00BF186C">
                    <w:rPr>
                      <w:rFonts w:ascii="Times New Roman" w:eastAsia="Times New Roman" w:hAnsi="Times New Roman"/>
                      <w:sz w:val="24"/>
                      <w:szCs w:val="24"/>
                      <w:lang w:eastAsia="it-IT"/>
                    </w:rPr>
                    <w:t xml:space="preserve">A certificate and copy showing the amount due, issued by the entity or the company responsible for paying; </w:t>
                  </w:r>
                </w:p>
                <w:p w14:paraId="029F9EFA" w14:textId="701BEB1A" w:rsidR="00F16E6D" w:rsidRPr="00BF186C" w:rsidRDefault="00F16E6D">
                  <w:pPr>
                    <w:pStyle w:val="Paragrafoelenco"/>
                    <w:numPr>
                      <w:ilvl w:val="0"/>
                      <w:numId w:val="16"/>
                    </w:numPr>
                    <w:tabs>
                      <w:tab w:val="left" w:pos="778"/>
                    </w:tabs>
                    <w:rPr>
                      <w:rFonts w:ascii="Times New Roman" w:eastAsia="Times New Roman" w:hAnsi="Times New Roman"/>
                      <w:sz w:val="24"/>
                      <w:szCs w:val="24"/>
                      <w:lang w:eastAsia="it-IT"/>
                    </w:rPr>
                  </w:pPr>
                  <w:r w:rsidRPr="00BF186C">
                    <w:rPr>
                      <w:rFonts w:ascii="Times New Roman" w:eastAsia="Times New Roman" w:hAnsi="Times New Roman"/>
                      <w:sz w:val="24"/>
                      <w:szCs w:val="24"/>
                      <w:lang w:eastAsia="it-IT"/>
                    </w:rPr>
                    <w:t xml:space="preserve">Case filing note and application form available on the Court’s website or at the </w:t>
                  </w:r>
                  <w:r w:rsidRPr="00BF186C">
                    <w:rPr>
                      <w:sz w:val="24"/>
                      <w:szCs w:val="24"/>
                    </w:rPr>
                    <w:t>Non-Contentious Matters Office</w:t>
                  </w:r>
                  <w:r w:rsidRPr="00BF186C">
                    <w:rPr>
                      <w:rFonts w:ascii="Times New Roman" w:eastAsia="Times New Roman" w:hAnsi="Times New Roman"/>
                      <w:sz w:val="24"/>
                      <w:szCs w:val="24"/>
                      <w:lang w:eastAsia="it-IT"/>
                    </w:rPr>
                    <w:t xml:space="preserve">; </w:t>
                  </w:r>
                </w:p>
                <w:p w14:paraId="40A29AC9" w14:textId="77777777" w:rsidR="00F16E6D" w:rsidRPr="00BF186C" w:rsidRDefault="00F16E6D">
                  <w:pPr>
                    <w:pStyle w:val="Paragrafoelenco"/>
                    <w:numPr>
                      <w:ilvl w:val="0"/>
                      <w:numId w:val="16"/>
                    </w:numPr>
                    <w:tabs>
                      <w:tab w:val="left" w:pos="778"/>
                    </w:tabs>
                    <w:rPr>
                      <w:rFonts w:ascii="Times New Roman" w:eastAsia="Times New Roman" w:hAnsi="Times New Roman"/>
                      <w:sz w:val="24"/>
                      <w:szCs w:val="24"/>
                      <w:lang w:eastAsia="it-IT"/>
                    </w:rPr>
                  </w:pPr>
                  <w:r w:rsidRPr="00BF186C">
                    <w:rPr>
                      <w:rFonts w:ascii="Times New Roman" w:eastAsia="Times New Roman" w:hAnsi="Times New Roman"/>
                      <w:sz w:val="24"/>
                      <w:szCs w:val="24"/>
                      <w:lang w:eastAsia="it-IT"/>
                    </w:rPr>
                    <w:t xml:space="preserve">Identity </w:t>
                  </w:r>
                  <w:proofErr w:type="gramStart"/>
                  <w:r w:rsidRPr="00BF186C">
                    <w:rPr>
                      <w:rFonts w:ascii="Times New Roman" w:eastAsia="Times New Roman" w:hAnsi="Times New Roman"/>
                      <w:sz w:val="24"/>
                      <w:szCs w:val="24"/>
                      <w:lang w:eastAsia="it-IT"/>
                    </w:rPr>
                    <w:t>card</w:t>
                  </w:r>
                  <w:proofErr w:type="gramEnd"/>
                  <w:r w:rsidRPr="00BF186C">
                    <w:rPr>
                      <w:rFonts w:ascii="Times New Roman" w:eastAsia="Times New Roman" w:hAnsi="Times New Roman"/>
                      <w:sz w:val="24"/>
                      <w:szCs w:val="24"/>
                      <w:lang w:eastAsia="it-IT"/>
                    </w:rPr>
                    <w:t xml:space="preserve"> of the parent or parents, both of whom must sign the application. </w:t>
                  </w:r>
                </w:p>
                <w:p w14:paraId="636B29AA" w14:textId="69633493" w:rsidR="00F16E6D" w:rsidRPr="00BF186C" w:rsidRDefault="00F16E6D" w:rsidP="00F16E6D">
                  <w:pPr>
                    <w:tabs>
                      <w:tab w:val="left" w:pos="778"/>
                    </w:tabs>
                    <w:rPr>
                      <w:rFonts w:ascii="Times New Roman" w:eastAsia="Times New Roman" w:hAnsi="Times New Roman"/>
                      <w:sz w:val="24"/>
                      <w:szCs w:val="24"/>
                      <w:lang w:eastAsia="it-IT"/>
                    </w:rPr>
                  </w:pPr>
                  <w:r w:rsidRPr="00BF186C">
                    <w:rPr>
                      <w:rFonts w:ascii="Times New Roman" w:eastAsia="Times New Roman" w:hAnsi="Times New Roman"/>
                      <w:sz w:val="24"/>
                      <w:szCs w:val="24"/>
                      <w:lang w:eastAsia="it-IT"/>
                    </w:rPr>
                    <w:t>In the case of an application for authorization to renounce an inheritance, the request must be duly substantiated (if the renunciation is due to debts left by the deceased, supporting documentation must be attached).</w:t>
                  </w:r>
                </w:p>
              </w:tc>
            </w:tr>
            <w:tr w:rsidR="005E446F" w:rsidRPr="00BF186C" w14:paraId="238FAE6B" w14:textId="77777777" w:rsidTr="008D3D24">
              <w:trPr>
                <w:trHeight w:val="567"/>
                <w:tblCellSpacing w:w="14" w:type="dxa"/>
              </w:trPr>
              <w:tc>
                <w:tcPr>
                  <w:tcW w:w="2569" w:type="dxa"/>
                  <w:shd w:val="clear" w:color="auto" w:fill="E9EFF7"/>
                  <w:tcMar>
                    <w:top w:w="57" w:type="dxa"/>
                    <w:bottom w:w="57" w:type="dxa"/>
                    <w:right w:w="57" w:type="dxa"/>
                  </w:tcMar>
                </w:tcPr>
                <w:p w14:paraId="6EB575A0" w14:textId="77777777" w:rsidR="005E446F" w:rsidRPr="00BF186C" w:rsidRDefault="005E446F" w:rsidP="005E446F">
                  <w:pPr>
                    <w:spacing w:line="360" w:lineRule="auto"/>
                    <w:jc w:val="right"/>
                    <w:rPr>
                      <w:b/>
                      <w:i/>
                      <w:color w:val="002060"/>
                      <w:sz w:val="22"/>
                    </w:rPr>
                  </w:pPr>
                  <w:r w:rsidRPr="00BF186C">
                    <w:rPr>
                      <w:b/>
                      <w:i/>
                      <w:color w:val="002060"/>
                      <w:sz w:val="24"/>
                      <w:szCs w:val="24"/>
                    </w:rPr>
                    <w:lastRenderedPageBreak/>
                    <w:t>COSTS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23D45362" w14:textId="3AB30749" w:rsidR="005E446F" w:rsidRPr="00BF186C" w:rsidRDefault="005E446F" w:rsidP="00F16E6D">
                  <w:pPr>
                    <w:spacing w:before="100" w:beforeAutospacing="1" w:after="100" w:afterAutospacing="1"/>
                    <w:rPr>
                      <w:rFonts w:ascii="Times New Roman" w:eastAsia="Times New Roman" w:hAnsi="Times New Roman"/>
                      <w:sz w:val="24"/>
                      <w:szCs w:val="24"/>
                      <w:lang w:eastAsia="it-IT"/>
                    </w:rPr>
                  </w:pPr>
                  <w:r w:rsidRPr="00BF186C">
                    <w:rPr>
                      <w:rFonts w:ascii="Times New Roman" w:eastAsia="Times New Roman" w:hAnsi="Times New Roman"/>
                      <w:sz w:val="24"/>
                      <w:szCs w:val="24"/>
                      <w:lang w:eastAsia="it-IT"/>
                    </w:rPr>
                    <w:t xml:space="preserve">1 €27,00 revenue stamp via </w:t>
                  </w:r>
                  <w:proofErr w:type="spellStart"/>
                  <w:r w:rsidRPr="00BF186C">
                    <w:rPr>
                      <w:rFonts w:ascii="Times New Roman" w:eastAsia="Times New Roman" w:hAnsi="Times New Roman"/>
                      <w:sz w:val="24"/>
                      <w:szCs w:val="24"/>
                      <w:lang w:eastAsia="it-IT"/>
                    </w:rPr>
                    <w:t>PagoPA</w:t>
                  </w:r>
                  <w:proofErr w:type="spellEnd"/>
                  <w:r w:rsidRPr="00BF186C">
                    <w:rPr>
                      <w:rFonts w:ascii="Times New Roman" w:eastAsia="Times New Roman" w:hAnsi="Times New Roman"/>
                      <w:sz w:val="24"/>
                      <w:szCs w:val="24"/>
                      <w:lang w:eastAsia="it-IT"/>
                    </w:rPr>
                    <w:t xml:space="preserve"> for </w:t>
                  </w:r>
                  <w:r w:rsidR="00F16E6D" w:rsidRPr="00BF186C">
                    <w:rPr>
                      <w:rFonts w:ascii="Times New Roman" w:eastAsia="Times New Roman" w:hAnsi="Times New Roman"/>
                      <w:sz w:val="24"/>
                      <w:szCs w:val="24"/>
                      <w:lang w:eastAsia="it-IT"/>
                    </w:rPr>
                    <w:t>registry office fees</w:t>
                  </w:r>
                </w:p>
              </w:tc>
            </w:tr>
            <w:tr w:rsidR="005E446F" w:rsidRPr="00BF186C" w14:paraId="29EA8056" w14:textId="77777777" w:rsidTr="008D3D24">
              <w:trPr>
                <w:trHeight w:val="624"/>
                <w:tblCellSpacing w:w="14" w:type="dxa"/>
              </w:trPr>
              <w:tc>
                <w:tcPr>
                  <w:tcW w:w="2569" w:type="dxa"/>
                  <w:shd w:val="clear" w:color="auto" w:fill="E9EFF7"/>
                  <w:tcMar>
                    <w:top w:w="57" w:type="dxa"/>
                    <w:bottom w:w="57" w:type="dxa"/>
                    <w:right w:w="57" w:type="dxa"/>
                  </w:tcMar>
                </w:tcPr>
                <w:p w14:paraId="5A231437" w14:textId="77777777" w:rsidR="005E446F" w:rsidRPr="00BF186C" w:rsidRDefault="005E446F" w:rsidP="005E446F">
                  <w:pPr>
                    <w:spacing w:line="360" w:lineRule="auto"/>
                    <w:jc w:val="right"/>
                    <w:rPr>
                      <w:b/>
                      <w:i/>
                      <w:color w:val="002060"/>
                      <w:sz w:val="22"/>
                    </w:rPr>
                  </w:pPr>
                  <w:r w:rsidRPr="00BF186C">
                    <w:rPr>
                      <w:b/>
                      <w:i/>
                      <w:color w:val="002060"/>
                      <w:sz w:val="22"/>
                    </w:rPr>
                    <w:t>PROCESSING TIME</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0ECB578D" w14:textId="22A31E8F" w:rsidR="005E446F" w:rsidRPr="00BF186C" w:rsidRDefault="00F16E6D" w:rsidP="005E446F">
                  <w:pPr>
                    <w:spacing w:line="210" w:lineRule="atLeast"/>
                    <w:jc w:val="both"/>
                    <w:rPr>
                      <w:bCs/>
                      <w:color w:val="000000"/>
                      <w:sz w:val="22"/>
                    </w:rPr>
                  </w:pPr>
                  <w:r w:rsidRPr="00BF186C">
                    <w:rPr>
                      <w:bCs/>
                      <w:color w:val="000000"/>
                      <w:sz w:val="22"/>
                    </w:rPr>
                    <w:t>15 to 20 days</w:t>
                  </w:r>
                </w:p>
              </w:tc>
            </w:tr>
          </w:tbl>
          <w:p w14:paraId="0FC06ED8" w14:textId="77777777" w:rsidR="005E446F" w:rsidRPr="00BF186C" w:rsidRDefault="005E446F" w:rsidP="00E908AE">
            <w:pPr>
              <w:tabs>
                <w:tab w:val="left" w:pos="3319"/>
              </w:tabs>
              <w:rPr>
                <w:b/>
                <w:bCs/>
                <w:sz w:val="22"/>
              </w:rPr>
            </w:pPr>
          </w:p>
          <w:p w14:paraId="0B3F7424" w14:textId="4D8B8954" w:rsidR="00F16E6D" w:rsidRPr="00BF186C" w:rsidRDefault="002E7171" w:rsidP="00E908AE">
            <w:pPr>
              <w:tabs>
                <w:tab w:val="left" w:pos="3319"/>
              </w:tabs>
              <w:rPr>
                <w:b/>
                <w:bCs/>
                <w:sz w:val="22"/>
              </w:rPr>
            </w:pPr>
            <w:r w:rsidRPr="00BF186C">
              <w:rPr>
                <w:b/>
                <w:bCs/>
                <w:sz w:val="22"/>
              </w:rPr>
              <w:t>REGISTRATION IN THE PRESS REGISTER</w:t>
            </w:r>
          </w:p>
          <w:p w14:paraId="313FE42F" w14:textId="77777777" w:rsidR="00C01131" w:rsidRPr="00BF186C" w:rsidRDefault="00C01131" w:rsidP="00E908AE">
            <w:pPr>
              <w:tabs>
                <w:tab w:val="left" w:pos="3319"/>
              </w:tabs>
              <w:rPr>
                <w:sz w:val="22"/>
              </w:rPr>
            </w:pPr>
          </w:p>
          <w:tbl>
            <w:tblPr>
              <w:tblW w:w="8789" w:type="dxa"/>
              <w:tblCellSpacing w:w="14" w:type="dxa"/>
              <w:tblInd w:w="397" w:type="dxa"/>
              <w:tblCellMar>
                <w:left w:w="57" w:type="dxa"/>
                <w:right w:w="57" w:type="dxa"/>
              </w:tblCellMar>
              <w:tblLook w:val="00A0" w:firstRow="1" w:lastRow="0" w:firstColumn="1" w:lastColumn="0" w:noHBand="0" w:noVBand="0"/>
            </w:tblPr>
            <w:tblGrid>
              <w:gridCol w:w="2611"/>
              <w:gridCol w:w="6178"/>
            </w:tblGrid>
            <w:tr w:rsidR="002E7171" w:rsidRPr="00BF186C" w14:paraId="16C95D54" w14:textId="77777777" w:rsidTr="008D3D24">
              <w:trPr>
                <w:trHeight w:val="610"/>
                <w:tblCellSpacing w:w="14" w:type="dxa"/>
              </w:trPr>
              <w:tc>
                <w:tcPr>
                  <w:tcW w:w="2569" w:type="dxa"/>
                  <w:tcBorders>
                    <w:top w:val="nil"/>
                    <w:left w:val="nil"/>
                    <w:right w:val="nil"/>
                  </w:tcBorders>
                  <w:shd w:val="clear" w:color="auto" w:fill="E9EFF7"/>
                  <w:tcMar>
                    <w:top w:w="57" w:type="dxa"/>
                    <w:bottom w:w="57" w:type="dxa"/>
                    <w:right w:w="57" w:type="dxa"/>
                  </w:tcMar>
                </w:tcPr>
                <w:p w14:paraId="2D63225C" w14:textId="77777777" w:rsidR="002E7171" w:rsidRPr="00BF186C" w:rsidRDefault="002E7171" w:rsidP="002E7171">
                  <w:pPr>
                    <w:spacing w:line="360" w:lineRule="auto"/>
                    <w:jc w:val="right"/>
                    <w:rPr>
                      <w:b/>
                      <w:color w:val="4F81BD"/>
                      <w:sz w:val="22"/>
                    </w:rPr>
                  </w:pPr>
                  <w:r w:rsidRPr="00BF186C">
                    <w:rPr>
                      <w:b/>
                      <w:i/>
                      <w:color w:val="002060"/>
                      <w:sz w:val="22"/>
                    </w:rPr>
                    <w:t>WHAT IS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4F29EF2C" w14:textId="491ACBD5" w:rsidR="002E7171" w:rsidRPr="00BF186C" w:rsidRDefault="00016509" w:rsidP="002E7171">
                  <w:pPr>
                    <w:jc w:val="both"/>
                    <w:rPr>
                      <w:sz w:val="22"/>
                    </w:rPr>
                  </w:pPr>
                  <w:r w:rsidRPr="00BF186C">
                    <w:rPr>
                      <w:sz w:val="22"/>
                    </w:rPr>
                    <w:t xml:space="preserve">Registration in the Press Register is a prerequisite for publishing a periodical </w:t>
                  </w:r>
                  <w:r w:rsidR="00E87236" w:rsidRPr="00BF186C">
                    <w:rPr>
                      <w:sz w:val="22"/>
                    </w:rPr>
                    <w:t>(by any means, whether in print, over the air or online)</w:t>
                  </w:r>
                </w:p>
              </w:tc>
            </w:tr>
            <w:tr w:rsidR="002E7171" w:rsidRPr="00BF186C" w14:paraId="5A43DE06" w14:textId="77777777" w:rsidTr="008D3D24">
              <w:trPr>
                <w:trHeight w:val="70"/>
                <w:tblCellSpacing w:w="14" w:type="dxa"/>
              </w:trPr>
              <w:tc>
                <w:tcPr>
                  <w:tcW w:w="2569" w:type="dxa"/>
                  <w:shd w:val="clear" w:color="auto" w:fill="E9EFF7"/>
                  <w:tcMar>
                    <w:top w:w="57" w:type="dxa"/>
                    <w:bottom w:w="57" w:type="dxa"/>
                    <w:right w:w="57" w:type="dxa"/>
                  </w:tcMar>
                </w:tcPr>
                <w:p w14:paraId="460E1A09" w14:textId="77777777" w:rsidR="002E7171" w:rsidRPr="00BF186C" w:rsidRDefault="002E7171" w:rsidP="002E7171">
                  <w:pPr>
                    <w:spacing w:line="360" w:lineRule="auto"/>
                    <w:jc w:val="right"/>
                    <w:rPr>
                      <w:b/>
                      <w:i/>
                      <w:color w:val="002060"/>
                      <w:sz w:val="22"/>
                    </w:rPr>
                  </w:pPr>
                  <w:r w:rsidRPr="00BF186C">
                    <w:rPr>
                      <w:b/>
                      <w:i/>
                      <w:color w:val="002060"/>
                      <w:sz w:val="22"/>
                    </w:rPr>
                    <w:t>WHO CAN REQUEST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26099FCA" w14:textId="316070CF" w:rsidR="002E7171" w:rsidRPr="00BF186C" w:rsidRDefault="00E87236" w:rsidP="002E7171">
                  <w:pPr>
                    <w:jc w:val="both"/>
                    <w:rPr>
                      <w:sz w:val="22"/>
                    </w:rPr>
                  </w:pPr>
                  <w:r w:rsidRPr="00BF186C">
                    <w:rPr>
                      <w:sz w:val="22"/>
                    </w:rPr>
                    <w:t>The owner of the periodical (the legal representative of the owner, if a legal entity)</w:t>
                  </w:r>
                </w:p>
              </w:tc>
            </w:tr>
            <w:tr w:rsidR="002E7171" w:rsidRPr="00BF186C" w14:paraId="0A86A370" w14:textId="77777777" w:rsidTr="008D3D24">
              <w:trPr>
                <w:trHeight w:val="280"/>
                <w:tblCellSpacing w:w="14" w:type="dxa"/>
              </w:trPr>
              <w:tc>
                <w:tcPr>
                  <w:tcW w:w="2569" w:type="dxa"/>
                  <w:shd w:val="clear" w:color="auto" w:fill="E9EFF7"/>
                  <w:tcMar>
                    <w:top w:w="57" w:type="dxa"/>
                    <w:bottom w:w="57" w:type="dxa"/>
                    <w:right w:w="57" w:type="dxa"/>
                  </w:tcMar>
                </w:tcPr>
                <w:p w14:paraId="78A97D9E" w14:textId="77777777" w:rsidR="002E7171" w:rsidRPr="00BF186C" w:rsidRDefault="002E7171" w:rsidP="002E7171">
                  <w:pPr>
                    <w:spacing w:line="360" w:lineRule="auto"/>
                    <w:jc w:val="right"/>
                    <w:rPr>
                      <w:b/>
                      <w:i/>
                      <w:color w:val="002060"/>
                      <w:sz w:val="22"/>
                    </w:rPr>
                  </w:pPr>
                  <w:r w:rsidRPr="00BF186C">
                    <w:rPr>
                      <w:b/>
                      <w:i/>
                      <w:color w:val="002060"/>
                      <w:sz w:val="22"/>
                    </w:rPr>
                    <w:t>WHERE IT CAN BE REQUESTED</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194516C1" w14:textId="5F4D117B" w:rsidR="002E7171" w:rsidRPr="00BF186C" w:rsidRDefault="002E7171" w:rsidP="002E7171">
                  <w:pPr>
                    <w:jc w:val="both"/>
                    <w:rPr>
                      <w:sz w:val="22"/>
                    </w:rPr>
                  </w:pPr>
                  <w:r w:rsidRPr="00BF186C">
                    <w:rPr>
                      <w:sz w:val="22"/>
                    </w:rPr>
                    <w:t xml:space="preserve">At the </w:t>
                  </w:r>
                  <w:r w:rsidR="00A75E53" w:rsidRPr="00BF186C">
                    <w:rPr>
                      <w:sz w:val="22"/>
                    </w:rPr>
                    <w:t>Registry for Non-Contentious Proceedings</w:t>
                  </w:r>
                  <w:r w:rsidR="004A6DF0" w:rsidRPr="00BF186C">
                    <w:rPr>
                      <w:sz w:val="22"/>
                    </w:rPr>
                    <w:t xml:space="preserve"> </w:t>
                  </w:r>
                  <w:r w:rsidRPr="00BF186C">
                    <w:rPr>
                      <w:sz w:val="22"/>
                    </w:rPr>
                    <w:t>(</w:t>
                  </w:r>
                  <w:proofErr w:type="spellStart"/>
                  <w:r w:rsidRPr="00BF186C">
                    <w:rPr>
                      <w:sz w:val="22"/>
                    </w:rPr>
                    <w:t>Cancelleria</w:t>
                  </w:r>
                  <w:proofErr w:type="spellEnd"/>
                  <w:r w:rsidRPr="00BF186C">
                    <w:rPr>
                      <w:sz w:val="22"/>
                    </w:rPr>
                    <w:t xml:space="preserve"> della </w:t>
                  </w:r>
                  <w:proofErr w:type="spellStart"/>
                  <w:r w:rsidRPr="00BF186C">
                    <w:rPr>
                      <w:sz w:val="22"/>
                    </w:rPr>
                    <w:t>Volontaria</w:t>
                  </w:r>
                  <w:proofErr w:type="spellEnd"/>
                  <w:r w:rsidRPr="00BF186C">
                    <w:rPr>
                      <w:sz w:val="22"/>
                    </w:rPr>
                    <w:t xml:space="preserve"> </w:t>
                  </w:r>
                  <w:proofErr w:type="spellStart"/>
                  <w:r w:rsidRPr="00BF186C">
                    <w:rPr>
                      <w:sz w:val="22"/>
                    </w:rPr>
                    <w:t>Giurisdizione</w:t>
                  </w:r>
                  <w:proofErr w:type="spellEnd"/>
                  <w:r w:rsidRPr="00BF186C">
                    <w:rPr>
                      <w:sz w:val="22"/>
                    </w:rPr>
                    <w:t>)</w:t>
                  </w:r>
                </w:p>
              </w:tc>
            </w:tr>
            <w:tr w:rsidR="002E7171" w:rsidRPr="00BF186C" w14:paraId="46C8A80A" w14:textId="77777777" w:rsidTr="008D3D24">
              <w:trPr>
                <w:trHeight w:val="567"/>
                <w:tblCellSpacing w:w="14" w:type="dxa"/>
              </w:trPr>
              <w:tc>
                <w:tcPr>
                  <w:tcW w:w="2569" w:type="dxa"/>
                  <w:shd w:val="clear" w:color="auto" w:fill="E9EFF7"/>
                  <w:tcMar>
                    <w:top w:w="57" w:type="dxa"/>
                    <w:bottom w:w="57" w:type="dxa"/>
                    <w:right w:w="57" w:type="dxa"/>
                  </w:tcMar>
                </w:tcPr>
                <w:p w14:paraId="6A38B170" w14:textId="0A211CD9" w:rsidR="002E7171" w:rsidRPr="00BF186C" w:rsidRDefault="002E7171" w:rsidP="002E7171">
                  <w:pPr>
                    <w:spacing w:line="360" w:lineRule="auto"/>
                    <w:jc w:val="right"/>
                    <w:rPr>
                      <w:b/>
                      <w:i/>
                      <w:color w:val="002060"/>
                      <w:sz w:val="22"/>
                    </w:rPr>
                  </w:pPr>
                  <w:r w:rsidRPr="00BF186C">
                    <w:rPr>
                      <w:b/>
                      <w:i/>
                      <w:color w:val="002060"/>
                      <w:sz w:val="22"/>
                    </w:rPr>
                    <w:t>REQUIR</w:t>
                  </w:r>
                  <w:r w:rsidR="009F314E" w:rsidRPr="00BF186C">
                    <w:rPr>
                      <w:b/>
                      <w:i/>
                      <w:color w:val="002060"/>
                      <w:sz w:val="22"/>
                    </w:rPr>
                    <w:t>E</w:t>
                  </w:r>
                  <w:r w:rsidRPr="00BF186C">
                    <w:rPr>
                      <w:b/>
                      <w:i/>
                      <w:color w:val="002060"/>
                      <w:sz w:val="22"/>
                    </w:rPr>
                    <w:t>MENT</w:t>
                  </w:r>
                  <w:r w:rsidR="009F314E" w:rsidRPr="00BF186C">
                    <w:rPr>
                      <w:b/>
                      <w:i/>
                      <w:color w:val="002060"/>
                      <w:sz w:val="22"/>
                    </w:rPr>
                    <w: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09B179CF" w14:textId="15888C13" w:rsidR="00492317" w:rsidRPr="00BF186C" w:rsidRDefault="00492317">
                  <w:pPr>
                    <w:pStyle w:val="Paragrafoelenco"/>
                    <w:numPr>
                      <w:ilvl w:val="0"/>
                      <w:numId w:val="16"/>
                    </w:numPr>
                    <w:tabs>
                      <w:tab w:val="left" w:pos="778"/>
                    </w:tabs>
                    <w:rPr>
                      <w:rFonts w:eastAsia="Times New Roman"/>
                      <w:sz w:val="22"/>
                      <w:lang w:eastAsia="it-IT"/>
                    </w:rPr>
                  </w:pPr>
                  <w:r w:rsidRPr="00BF186C">
                    <w:rPr>
                      <w:rFonts w:eastAsia="Times New Roman"/>
                      <w:sz w:val="22"/>
                      <w:lang w:eastAsia="it-IT"/>
                    </w:rPr>
                    <w:t xml:space="preserve">Case filing note and application </w:t>
                  </w:r>
                  <w:proofErr w:type="gramStart"/>
                  <w:r w:rsidRPr="00BF186C">
                    <w:rPr>
                      <w:rFonts w:eastAsia="Times New Roman"/>
                      <w:sz w:val="22"/>
                      <w:lang w:eastAsia="it-IT"/>
                    </w:rPr>
                    <w:t>available</w:t>
                  </w:r>
                  <w:proofErr w:type="gramEnd"/>
                  <w:r w:rsidRPr="00BF186C">
                    <w:rPr>
                      <w:rFonts w:eastAsia="Times New Roman"/>
                      <w:sz w:val="22"/>
                      <w:lang w:eastAsia="it-IT"/>
                    </w:rPr>
                    <w:t xml:space="preserve"> on the Court’s website or at the </w:t>
                  </w:r>
                  <w:r w:rsidRPr="00BF186C">
                    <w:rPr>
                      <w:sz w:val="22"/>
                    </w:rPr>
                    <w:t>Non-Contentious Matters Office</w:t>
                  </w:r>
                  <w:r w:rsidRPr="00BF186C">
                    <w:rPr>
                      <w:rFonts w:eastAsia="Times New Roman"/>
                      <w:sz w:val="22"/>
                      <w:lang w:eastAsia="it-IT"/>
                    </w:rPr>
                    <w:t xml:space="preserve">; </w:t>
                  </w:r>
                </w:p>
                <w:p w14:paraId="68819277" w14:textId="77777777" w:rsidR="00492317" w:rsidRPr="00BF186C" w:rsidRDefault="00492317">
                  <w:pPr>
                    <w:pStyle w:val="Paragrafoelenco"/>
                    <w:numPr>
                      <w:ilvl w:val="0"/>
                      <w:numId w:val="16"/>
                    </w:numPr>
                    <w:tabs>
                      <w:tab w:val="left" w:pos="778"/>
                    </w:tabs>
                    <w:rPr>
                      <w:rFonts w:eastAsia="Times New Roman"/>
                      <w:sz w:val="22"/>
                      <w:lang w:eastAsia="it-IT"/>
                    </w:rPr>
                  </w:pPr>
                  <w:r w:rsidRPr="00BF186C">
                    <w:rPr>
                      <w:rFonts w:eastAsia="Times New Roman"/>
                      <w:sz w:val="22"/>
                      <w:lang w:eastAsia="it-IT"/>
                    </w:rPr>
                    <w:t>Self-certification of Italian citizenship, in plain paper form, of the owner, the managing editor, and the publisher (if different from the owner and the managing editor), as well as of the legal representative (where the owner is a legal entity);</w:t>
                  </w:r>
                </w:p>
                <w:p w14:paraId="42F65AF7" w14:textId="77777777" w:rsidR="00492317" w:rsidRPr="00BF186C" w:rsidRDefault="00492317">
                  <w:pPr>
                    <w:pStyle w:val="Paragrafoelenco"/>
                    <w:numPr>
                      <w:ilvl w:val="0"/>
                      <w:numId w:val="16"/>
                    </w:numPr>
                    <w:tabs>
                      <w:tab w:val="left" w:pos="778"/>
                    </w:tabs>
                    <w:rPr>
                      <w:rFonts w:eastAsia="Times New Roman"/>
                      <w:sz w:val="22"/>
                      <w:lang w:eastAsia="it-IT"/>
                    </w:rPr>
                  </w:pPr>
                  <w:r w:rsidRPr="00BF186C">
                    <w:rPr>
                      <w:rFonts w:eastAsia="Times New Roman"/>
                      <w:sz w:val="22"/>
                      <w:lang w:eastAsia="it-IT"/>
                    </w:rPr>
                    <w:t>Certificate of civil rights enjoyment (issued in stamped form) for the owner, the managing editor, and the publisher (if different from the owner and the managing editor), as well as for the legal representative (where the owner is a legal entity);</w:t>
                  </w:r>
                </w:p>
                <w:p w14:paraId="6AB99189" w14:textId="77777777" w:rsidR="00492317" w:rsidRPr="00BF186C" w:rsidRDefault="00492317">
                  <w:pPr>
                    <w:pStyle w:val="Paragrafoelenco"/>
                    <w:numPr>
                      <w:ilvl w:val="0"/>
                      <w:numId w:val="16"/>
                    </w:numPr>
                    <w:tabs>
                      <w:tab w:val="left" w:pos="778"/>
                    </w:tabs>
                    <w:rPr>
                      <w:rFonts w:eastAsia="Times New Roman"/>
                      <w:sz w:val="22"/>
                      <w:lang w:eastAsia="it-IT"/>
                    </w:rPr>
                  </w:pPr>
                  <w:r w:rsidRPr="00BF186C">
                    <w:rPr>
                      <w:rFonts w:eastAsia="Times New Roman"/>
                      <w:sz w:val="22"/>
                      <w:lang w:eastAsia="it-IT"/>
                    </w:rPr>
                    <w:t xml:space="preserve">Certificate of registration with the Order of Journalists of the managing editor; </w:t>
                  </w:r>
                </w:p>
                <w:p w14:paraId="1E9810B0" w14:textId="77777777" w:rsidR="00492317" w:rsidRPr="00BF186C" w:rsidRDefault="00492317">
                  <w:pPr>
                    <w:pStyle w:val="Paragrafoelenco"/>
                    <w:numPr>
                      <w:ilvl w:val="0"/>
                      <w:numId w:val="16"/>
                    </w:numPr>
                    <w:tabs>
                      <w:tab w:val="left" w:pos="778"/>
                    </w:tabs>
                    <w:rPr>
                      <w:rFonts w:eastAsia="Times New Roman"/>
                      <w:sz w:val="22"/>
                      <w:lang w:eastAsia="it-IT"/>
                    </w:rPr>
                  </w:pPr>
                  <w:r w:rsidRPr="00BF186C">
                    <w:rPr>
                      <w:rFonts w:eastAsia="Times New Roman"/>
                      <w:sz w:val="22"/>
                      <w:lang w:eastAsia="it-IT"/>
                    </w:rPr>
                    <w:t xml:space="preserve">Where the owner or the publisher is a legal entity, certified copy of the bylaws/articles of association in stamped form, and a certificate issued by the Chamber of Commerce (CCIAA) stating the legal representative of the company; </w:t>
                  </w:r>
                </w:p>
                <w:p w14:paraId="036870BA" w14:textId="77777777" w:rsidR="00492317" w:rsidRPr="00BF186C" w:rsidRDefault="00492317">
                  <w:pPr>
                    <w:pStyle w:val="Paragrafoelenco"/>
                    <w:numPr>
                      <w:ilvl w:val="0"/>
                      <w:numId w:val="16"/>
                    </w:numPr>
                    <w:tabs>
                      <w:tab w:val="left" w:pos="778"/>
                    </w:tabs>
                    <w:rPr>
                      <w:rFonts w:eastAsia="Times New Roman"/>
                      <w:sz w:val="22"/>
                      <w:lang w:eastAsia="it-IT"/>
                    </w:rPr>
                  </w:pPr>
                  <w:r w:rsidRPr="00BF186C">
                    <w:rPr>
                      <w:rFonts w:eastAsia="Times New Roman"/>
                      <w:sz w:val="22"/>
                      <w:lang w:eastAsia="it-IT"/>
                    </w:rPr>
                    <w:t xml:space="preserve">Original receipt of payment of the Government Concession Fee (Tassa di </w:t>
                  </w:r>
                  <w:proofErr w:type="spellStart"/>
                  <w:r w:rsidRPr="00BF186C">
                    <w:rPr>
                      <w:rFonts w:eastAsia="Times New Roman"/>
                      <w:sz w:val="22"/>
                      <w:lang w:eastAsia="it-IT"/>
                    </w:rPr>
                    <w:t>Concessione</w:t>
                  </w:r>
                  <w:proofErr w:type="spellEnd"/>
                  <w:r w:rsidRPr="00BF186C">
                    <w:rPr>
                      <w:rFonts w:eastAsia="Times New Roman"/>
                      <w:sz w:val="22"/>
                      <w:lang w:eastAsia="it-IT"/>
                    </w:rPr>
                    <w:t xml:space="preserve"> </w:t>
                  </w:r>
                  <w:proofErr w:type="spellStart"/>
                  <w:r w:rsidRPr="00BF186C">
                    <w:rPr>
                      <w:rFonts w:eastAsia="Times New Roman"/>
                      <w:sz w:val="22"/>
                      <w:lang w:eastAsia="it-IT"/>
                    </w:rPr>
                    <w:t>Governativa</w:t>
                  </w:r>
                  <w:proofErr w:type="spellEnd"/>
                  <w:r w:rsidRPr="00BF186C">
                    <w:rPr>
                      <w:rFonts w:eastAsia="Times New Roman"/>
                      <w:sz w:val="22"/>
                      <w:lang w:eastAsia="it-IT"/>
                    </w:rPr>
                    <w:t>).</w:t>
                  </w:r>
                </w:p>
                <w:p w14:paraId="7729539E" w14:textId="4AC50548" w:rsidR="00492317" w:rsidRPr="00BF186C" w:rsidRDefault="00492317" w:rsidP="00492317">
                  <w:pPr>
                    <w:tabs>
                      <w:tab w:val="left" w:pos="778"/>
                    </w:tabs>
                    <w:rPr>
                      <w:rFonts w:eastAsia="Times New Roman"/>
                      <w:sz w:val="22"/>
                      <w:lang w:eastAsia="it-IT"/>
                    </w:rPr>
                  </w:pPr>
                  <w:r w:rsidRPr="00BF186C">
                    <w:rPr>
                      <w:rFonts w:eastAsia="Times New Roman"/>
                      <w:sz w:val="22"/>
                      <w:lang w:eastAsia="it-IT"/>
                    </w:rPr>
                    <w:t xml:space="preserve"> </w:t>
                  </w:r>
                </w:p>
                <w:p w14:paraId="0779CD90" w14:textId="77777777" w:rsidR="00492317" w:rsidRPr="00BF186C" w:rsidRDefault="00492317" w:rsidP="00492317">
                  <w:pPr>
                    <w:tabs>
                      <w:tab w:val="left" w:pos="778"/>
                    </w:tabs>
                    <w:rPr>
                      <w:rFonts w:eastAsia="Times New Roman"/>
                      <w:sz w:val="22"/>
                      <w:lang w:eastAsia="it-IT"/>
                    </w:rPr>
                  </w:pPr>
                  <w:r w:rsidRPr="00BF186C">
                    <w:rPr>
                      <w:rFonts w:eastAsia="Times New Roman"/>
                      <w:b/>
                      <w:bCs/>
                      <w:sz w:val="22"/>
                      <w:u w:val="single"/>
                      <w:lang w:eastAsia="it-IT"/>
                    </w:rPr>
                    <w:t>For changes to publication data</w:t>
                  </w:r>
                  <w:r w:rsidRPr="00BF186C">
                    <w:rPr>
                      <w:rFonts w:eastAsia="Times New Roman"/>
                      <w:sz w:val="22"/>
                      <w:lang w:eastAsia="it-IT"/>
                    </w:rPr>
                    <w:t>:</w:t>
                  </w:r>
                </w:p>
                <w:p w14:paraId="1C19E29B" w14:textId="024606F8" w:rsidR="00492317" w:rsidRPr="00BF186C" w:rsidRDefault="00492317">
                  <w:pPr>
                    <w:pStyle w:val="Paragrafoelenco"/>
                    <w:numPr>
                      <w:ilvl w:val="0"/>
                      <w:numId w:val="16"/>
                    </w:numPr>
                    <w:tabs>
                      <w:tab w:val="left" w:pos="778"/>
                    </w:tabs>
                    <w:rPr>
                      <w:rFonts w:eastAsia="Times New Roman"/>
                      <w:sz w:val="22"/>
                      <w:lang w:eastAsia="it-IT"/>
                    </w:rPr>
                  </w:pPr>
                  <w:r w:rsidRPr="00BF186C">
                    <w:rPr>
                      <w:rFonts w:eastAsia="Times New Roman"/>
                      <w:sz w:val="22"/>
                      <w:lang w:eastAsia="it-IT"/>
                    </w:rPr>
                    <w:t xml:space="preserve">Application available on the Court’s website or at the Registry for </w:t>
                  </w:r>
                  <w:r w:rsidR="007A3356" w:rsidRPr="00BF186C">
                    <w:rPr>
                      <w:rFonts w:eastAsia="Times New Roman"/>
                      <w:sz w:val="22"/>
                      <w:lang w:eastAsia="it-IT"/>
                    </w:rPr>
                    <w:t>Non-Contentious Proceedings</w:t>
                  </w:r>
                  <w:r w:rsidRPr="00BF186C">
                    <w:rPr>
                      <w:rFonts w:eastAsia="Times New Roman"/>
                      <w:sz w:val="22"/>
                      <w:lang w:eastAsia="it-IT"/>
                    </w:rPr>
                    <w:t xml:space="preserve">; </w:t>
                  </w:r>
                </w:p>
                <w:p w14:paraId="526EEE2B" w14:textId="77777777" w:rsidR="00492317" w:rsidRPr="00BF186C" w:rsidRDefault="00492317">
                  <w:pPr>
                    <w:pStyle w:val="Paragrafoelenco"/>
                    <w:numPr>
                      <w:ilvl w:val="0"/>
                      <w:numId w:val="16"/>
                    </w:numPr>
                    <w:tabs>
                      <w:tab w:val="left" w:pos="778"/>
                    </w:tabs>
                    <w:rPr>
                      <w:rFonts w:eastAsia="Times New Roman"/>
                      <w:sz w:val="22"/>
                      <w:lang w:eastAsia="it-IT"/>
                    </w:rPr>
                  </w:pPr>
                  <w:r w:rsidRPr="00BF186C">
                    <w:rPr>
                      <w:rFonts w:eastAsia="Times New Roman"/>
                      <w:sz w:val="22"/>
                      <w:lang w:eastAsia="it-IT"/>
                    </w:rPr>
                    <w:lastRenderedPageBreak/>
                    <w:t>Self-certification of Italian citizenship, in plain paper form, of the owner, the managing editor, and the publisher (if different from the owner and the managing editor), as well as of the legal representative (where the owner is a legal entity);</w:t>
                  </w:r>
                </w:p>
                <w:p w14:paraId="078F9E1A" w14:textId="77777777" w:rsidR="00492317" w:rsidRPr="00BF186C" w:rsidRDefault="00492317">
                  <w:pPr>
                    <w:pStyle w:val="Paragrafoelenco"/>
                    <w:numPr>
                      <w:ilvl w:val="0"/>
                      <w:numId w:val="16"/>
                    </w:numPr>
                    <w:tabs>
                      <w:tab w:val="left" w:pos="778"/>
                    </w:tabs>
                    <w:rPr>
                      <w:rFonts w:eastAsia="Times New Roman"/>
                      <w:sz w:val="22"/>
                      <w:lang w:eastAsia="it-IT"/>
                    </w:rPr>
                  </w:pPr>
                  <w:r w:rsidRPr="00BF186C">
                    <w:rPr>
                      <w:rFonts w:eastAsia="Times New Roman"/>
                      <w:sz w:val="22"/>
                      <w:lang w:eastAsia="it-IT"/>
                    </w:rPr>
                    <w:t>Certificate of civil rights enjoyment (issued in stamped form) for the owner, the managing editor, and the publisher (if different from the owner and the managing editor), as well as for the legal representative (where the owner is a legal entity);</w:t>
                  </w:r>
                </w:p>
                <w:p w14:paraId="54DAD0D6" w14:textId="77777777" w:rsidR="00492317" w:rsidRPr="00BF186C" w:rsidRDefault="00492317">
                  <w:pPr>
                    <w:pStyle w:val="Paragrafoelenco"/>
                    <w:numPr>
                      <w:ilvl w:val="0"/>
                      <w:numId w:val="16"/>
                    </w:numPr>
                    <w:tabs>
                      <w:tab w:val="left" w:pos="778"/>
                    </w:tabs>
                    <w:rPr>
                      <w:rFonts w:eastAsia="Times New Roman"/>
                      <w:sz w:val="22"/>
                      <w:lang w:eastAsia="it-IT"/>
                    </w:rPr>
                  </w:pPr>
                  <w:r w:rsidRPr="00BF186C">
                    <w:rPr>
                      <w:rFonts w:eastAsia="Times New Roman"/>
                      <w:sz w:val="22"/>
                      <w:lang w:eastAsia="it-IT"/>
                    </w:rPr>
                    <w:t xml:space="preserve">Certificate of registration with the Order of Journalists of the managing editor; </w:t>
                  </w:r>
                </w:p>
                <w:p w14:paraId="5747FEDE" w14:textId="77777777" w:rsidR="00492317" w:rsidRPr="00BF186C" w:rsidRDefault="00492317">
                  <w:pPr>
                    <w:pStyle w:val="Paragrafoelenco"/>
                    <w:numPr>
                      <w:ilvl w:val="0"/>
                      <w:numId w:val="16"/>
                    </w:numPr>
                    <w:tabs>
                      <w:tab w:val="left" w:pos="778"/>
                    </w:tabs>
                    <w:rPr>
                      <w:rFonts w:eastAsia="Times New Roman"/>
                      <w:sz w:val="22"/>
                      <w:lang w:eastAsia="it-IT"/>
                    </w:rPr>
                  </w:pPr>
                  <w:r w:rsidRPr="00BF186C">
                    <w:rPr>
                      <w:rFonts w:eastAsia="Times New Roman"/>
                      <w:sz w:val="22"/>
                      <w:lang w:eastAsia="it-IT"/>
                    </w:rPr>
                    <w:t xml:space="preserve">Where the owner or the publisher is a legal entity, certified copy of the bylaws/articles of association in stamped form, and a certificate issued by the Chamber of Commerce (CCIAA) stating the legal representative of the company; </w:t>
                  </w:r>
                </w:p>
                <w:p w14:paraId="263F9FAD" w14:textId="2C370F05" w:rsidR="00492317" w:rsidRPr="00BF186C" w:rsidRDefault="00492317">
                  <w:pPr>
                    <w:pStyle w:val="Paragrafoelenco"/>
                    <w:numPr>
                      <w:ilvl w:val="0"/>
                      <w:numId w:val="16"/>
                    </w:numPr>
                    <w:tabs>
                      <w:tab w:val="left" w:pos="778"/>
                    </w:tabs>
                    <w:rPr>
                      <w:rFonts w:eastAsia="Times New Roman"/>
                      <w:sz w:val="22"/>
                      <w:lang w:eastAsia="it-IT"/>
                    </w:rPr>
                  </w:pPr>
                  <w:r w:rsidRPr="00BF186C">
                    <w:rPr>
                      <w:rFonts w:eastAsia="Times New Roman"/>
                      <w:sz w:val="22"/>
                      <w:lang w:eastAsia="it-IT"/>
                    </w:rPr>
                    <w:t>Original receipt of payment of the Government Concession Fee.</w:t>
                  </w:r>
                </w:p>
                <w:p w14:paraId="7A81207F" w14:textId="38921D37" w:rsidR="002E7171" w:rsidRPr="00BF186C" w:rsidRDefault="002E7171" w:rsidP="002E7171">
                  <w:pPr>
                    <w:tabs>
                      <w:tab w:val="left" w:pos="778"/>
                    </w:tabs>
                    <w:rPr>
                      <w:rFonts w:eastAsia="Times New Roman"/>
                      <w:sz w:val="22"/>
                      <w:lang w:eastAsia="it-IT"/>
                    </w:rPr>
                  </w:pPr>
                </w:p>
              </w:tc>
            </w:tr>
            <w:tr w:rsidR="002E7171" w:rsidRPr="00BF186C" w14:paraId="3066A661" w14:textId="77777777" w:rsidTr="008D3D24">
              <w:trPr>
                <w:trHeight w:val="567"/>
                <w:tblCellSpacing w:w="14" w:type="dxa"/>
              </w:trPr>
              <w:tc>
                <w:tcPr>
                  <w:tcW w:w="2569" w:type="dxa"/>
                  <w:shd w:val="clear" w:color="auto" w:fill="E9EFF7"/>
                  <w:tcMar>
                    <w:top w:w="57" w:type="dxa"/>
                    <w:bottom w:w="57" w:type="dxa"/>
                    <w:right w:w="57" w:type="dxa"/>
                  </w:tcMar>
                </w:tcPr>
                <w:p w14:paraId="1AE363DF" w14:textId="77777777" w:rsidR="002E7171" w:rsidRPr="00BF186C" w:rsidRDefault="002E7171" w:rsidP="002E7171">
                  <w:pPr>
                    <w:spacing w:line="360" w:lineRule="auto"/>
                    <w:jc w:val="right"/>
                    <w:rPr>
                      <w:b/>
                      <w:i/>
                      <w:color w:val="002060"/>
                      <w:sz w:val="22"/>
                    </w:rPr>
                  </w:pPr>
                  <w:r w:rsidRPr="00BF186C">
                    <w:rPr>
                      <w:b/>
                      <w:i/>
                      <w:color w:val="002060"/>
                      <w:sz w:val="24"/>
                      <w:szCs w:val="24"/>
                    </w:rPr>
                    <w:lastRenderedPageBreak/>
                    <w:t>COSTS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5DAD2EA4" w14:textId="77777777" w:rsidR="002E7171" w:rsidRPr="00BF186C" w:rsidRDefault="00492317">
                  <w:pPr>
                    <w:pStyle w:val="Paragrafoelenco"/>
                    <w:numPr>
                      <w:ilvl w:val="0"/>
                      <w:numId w:val="16"/>
                    </w:numPr>
                    <w:spacing w:before="100" w:beforeAutospacing="1" w:after="100" w:afterAutospacing="1"/>
                    <w:rPr>
                      <w:rFonts w:eastAsia="Times New Roman"/>
                      <w:sz w:val="22"/>
                      <w:lang w:eastAsia="it-IT"/>
                    </w:rPr>
                  </w:pPr>
                  <w:r w:rsidRPr="00BF186C">
                    <w:rPr>
                      <w:rFonts w:eastAsia="Times New Roman"/>
                      <w:sz w:val="22"/>
                      <w:lang w:eastAsia="it-IT"/>
                    </w:rPr>
                    <w:t>Revenue stamp</w:t>
                  </w:r>
                </w:p>
                <w:p w14:paraId="67E50C48" w14:textId="77777777" w:rsidR="00492317" w:rsidRPr="00BF186C" w:rsidRDefault="00492317">
                  <w:pPr>
                    <w:pStyle w:val="Paragrafoelenco"/>
                    <w:numPr>
                      <w:ilvl w:val="0"/>
                      <w:numId w:val="16"/>
                    </w:numPr>
                    <w:spacing w:before="100" w:beforeAutospacing="1" w:after="100" w:afterAutospacing="1"/>
                    <w:rPr>
                      <w:rFonts w:eastAsia="Times New Roman"/>
                      <w:sz w:val="22"/>
                      <w:lang w:eastAsia="it-IT"/>
                    </w:rPr>
                  </w:pPr>
                  <w:r w:rsidRPr="00BF186C">
                    <w:rPr>
                      <w:rFonts w:eastAsia="Times New Roman"/>
                      <w:sz w:val="22"/>
                      <w:lang w:eastAsia="it-IT"/>
                    </w:rPr>
                    <w:t xml:space="preserve">Payment receipt </w:t>
                  </w:r>
                </w:p>
                <w:p w14:paraId="5B2E0C04" w14:textId="77777777" w:rsidR="00492317" w:rsidRPr="00BF186C" w:rsidRDefault="00492317">
                  <w:pPr>
                    <w:pStyle w:val="Paragrafoelenco"/>
                    <w:numPr>
                      <w:ilvl w:val="0"/>
                      <w:numId w:val="16"/>
                    </w:numPr>
                    <w:spacing w:before="100" w:beforeAutospacing="1" w:after="100" w:afterAutospacing="1"/>
                    <w:rPr>
                      <w:rFonts w:eastAsia="Times New Roman"/>
                      <w:sz w:val="22"/>
                      <w:lang w:eastAsia="it-IT"/>
                    </w:rPr>
                  </w:pPr>
                  <w:r w:rsidRPr="00BF186C">
                    <w:rPr>
                      <w:rFonts w:eastAsia="Times New Roman"/>
                      <w:sz w:val="22"/>
                      <w:lang w:eastAsia="it-IT"/>
                    </w:rPr>
                    <w:t>Administrative fee stamps</w:t>
                  </w:r>
                </w:p>
                <w:p w14:paraId="28C42FA1" w14:textId="77777777" w:rsidR="00492317" w:rsidRPr="00BF186C" w:rsidRDefault="00492317">
                  <w:pPr>
                    <w:pStyle w:val="Paragrafoelenco"/>
                    <w:numPr>
                      <w:ilvl w:val="0"/>
                      <w:numId w:val="16"/>
                    </w:numPr>
                    <w:spacing w:before="100" w:beforeAutospacing="1" w:after="100" w:afterAutospacing="1"/>
                    <w:rPr>
                      <w:rFonts w:eastAsia="Times New Roman"/>
                      <w:sz w:val="22"/>
                      <w:lang w:eastAsia="it-IT"/>
                    </w:rPr>
                  </w:pPr>
                  <w:r w:rsidRPr="00BF186C">
                    <w:rPr>
                      <w:rFonts w:eastAsia="Times New Roman"/>
                      <w:sz w:val="22"/>
                      <w:lang w:eastAsia="it-IT"/>
                    </w:rPr>
                    <w:t>Revenue stamp for each amendment</w:t>
                  </w:r>
                </w:p>
                <w:p w14:paraId="207B2C7E" w14:textId="160F05E9" w:rsidR="00492317" w:rsidRPr="00BF186C" w:rsidRDefault="00492317">
                  <w:pPr>
                    <w:pStyle w:val="Paragrafoelenco"/>
                    <w:numPr>
                      <w:ilvl w:val="0"/>
                      <w:numId w:val="16"/>
                    </w:numPr>
                    <w:spacing w:before="100" w:beforeAutospacing="1" w:after="100" w:afterAutospacing="1"/>
                    <w:rPr>
                      <w:rFonts w:ascii="Times New Roman" w:eastAsia="Times New Roman" w:hAnsi="Times New Roman"/>
                      <w:sz w:val="24"/>
                      <w:szCs w:val="24"/>
                      <w:lang w:eastAsia="it-IT"/>
                    </w:rPr>
                  </w:pPr>
                  <w:r w:rsidRPr="00BF186C">
                    <w:rPr>
                      <w:rFonts w:eastAsia="Times New Roman"/>
                      <w:sz w:val="22"/>
                      <w:lang w:eastAsia="it-IT"/>
                    </w:rPr>
                    <w:t>ONLUs (Non-Profit Organizations of Social Utility) registered with the Regional Register are exempt from stamp duties and government license taxes (however, documents concerning the Responsible Editor are subject to stamp duty) pursuant to Legislative Decree no. 460/97, Articles 10, 17-24.</w:t>
                  </w:r>
                </w:p>
              </w:tc>
            </w:tr>
            <w:tr w:rsidR="002E7171" w:rsidRPr="00BF186C" w14:paraId="43786B1B" w14:textId="77777777" w:rsidTr="008D3D24">
              <w:trPr>
                <w:trHeight w:val="624"/>
                <w:tblCellSpacing w:w="14" w:type="dxa"/>
              </w:trPr>
              <w:tc>
                <w:tcPr>
                  <w:tcW w:w="2569" w:type="dxa"/>
                  <w:shd w:val="clear" w:color="auto" w:fill="E9EFF7"/>
                  <w:tcMar>
                    <w:top w:w="57" w:type="dxa"/>
                    <w:bottom w:w="57" w:type="dxa"/>
                    <w:right w:w="57" w:type="dxa"/>
                  </w:tcMar>
                </w:tcPr>
                <w:p w14:paraId="6D09B173" w14:textId="77777777" w:rsidR="002E7171" w:rsidRPr="00BF186C" w:rsidRDefault="002E7171" w:rsidP="002E7171">
                  <w:pPr>
                    <w:spacing w:line="360" w:lineRule="auto"/>
                    <w:jc w:val="right"/>
                    <w:rPr>
                      <w:b/>
                      <w:i/>
                      <w:color w:val="002060"/>
                      <w:sz w:val="22"/>
                    </w:rPr>
                  </w:pPr>
                  <w:r w:rsidRPr="00BF186C">
                    <w:rPr>
                      <w:b/>
                      <w:i/>
                      <w:color w:val="002060"/>
                      <w:sz w:val="22"/>
                    </w:rPr>
                    <w:t>PROCESSING TIME</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27E97D4B" w14:textId="54AE5EB3" w:rsidR="002E7171" w:rsidRPr="00BF186C" w:rsidRDefault="002E7171" w:rsidP="002E7171">
                  <w:pPr>
                    <w:spacing w:line="210" w:lineRule="atLeast"/>
                    <w:jc w:val="both"/>
                    <w:rPr>
                      <w:bCs/>
                      <w:color w:val="000000"/>
                      <w:sz w:val="22"/>
                    </w:rPr>
                  </w:pPr>
                  <w:r w:rsidRPr="00BF186C">
                    <w:rPr>
                      <w:bCs/>
                      <w:color w:val="000000"/>
                      <w:sz w:val="22"/>
                    </w:rPr>
                    <w:t>1</w:t>
                  </w:r>
                  <w:r w:rsidR="00492317" w:rsidRPr="00BF186C">
                    <w:rPr>
                      <w:bCs/>
                      <w:color w:val="000000"/>
                      <w:sz w:val="22"/>
                    </w:rPr>
                    <w:t>0 to 20 d</w:t>
                  </w:r>
                  <w:r w:rsidR="00D97396" w:rsidRPr="00BF186C">
                    <w:rPr>
                      <w:bCs/>
                      <w:color w:val="000000"/>
                      <w:sz w:val="22"/>
                    </w:rPr>
                    <w:t>ays</w:t>
                  </w:r>
                </w:p>
              </w:tc>
            </w:tr>
          </w:tbl>
          <w:p w14:paraId="0B21DE8B" w14:textId="77777777" w:rsidR="002E7171" w:rsidRPr="00BF186C" w:rsidRDefault="002E7171" w:rsidP="00E908AE">
            <w:pPr>
              <w:tabs>
                <w:tab w:val="left" w:pos="3319"/>
              </w:tabs>
              <w:rPr>
                <w:sz w:val="22"/>
              </w:rPr>
            </w:pPr>
          </w:p>
          <w:p w14:paraId="6A1DD216" w14:textId="77777777" w:rsidR="00492317" w:rsidRPr="00BF186C" w:rsidRDefault="00492317" w:rsidP="00E908AE">
            <w:pPr>
              <w:tabs>
                <w:tab w:val="left" w:pos="3319"/>
              </w:tabs>
              <w:rPr>
                <w:sz w:val="22"/>
              </w:rPr>
            </w:pPr>
          </w:p>
          <w:p w14:paraId="5EA4CEDE" w14:textId="77777777" w:rsidR="00492317" w:rsidRPr="00BF186C" w:rsidRDefault="00492317" w:rsidP="00E908AE">
            <w:pPr>
              <w:tabs>
                <w:tab w:val="left" w:pos="3319"/>
              </w:tabs>
              <w:rPr>
                <w:sz w:val="22"/>
              </w:rPr>
            </w:pPr>
          </w:p>
          <w:p w14:paraId="05AFB8F5" w14:textId="0FCBEEF1" w:rsidR="00492317" w:rsidRPr="00BF186C" w:rsidRDefault="00492317" w:rsidP="00E908AE">
            <w:pPr>
              <w:tabs>
                <w:tab w:val="left" w:pos="3319"/>
              </w:tabs>
              <w:rPr>
                <w:b/>
                <w:bCs/>
                <w:sz w:val="22"/>
              </w:rPr>
            </w:pPr>
            <w:r w:rsidRPr="00BF186C">
              <w:rPr>
                <w:b/>
                <w:bCs/>
                <w:sz w:val="22"/>
              </w:rPr>
              <w:t xml:space="preserve">DECLARATION OF ABSENCE </w:t>
            </w:r>
          </w:p>
          <w:p w14:paraId="7E3D7134" w14:textId="77777777" w:rsidR="00492317" w:rsidRPr="00BF186C" w:rsidRDefault="00492317" w:rsidP="00E908AE">
            <w:pPr>
              <w:tabs>
                <w:tab w:val="left" w:pos="3319"/>
              </w:tabs>
              <w:rPr>
                <w:b/>
                <w:bCs/>
                <w:sz w:val="22"/>
              </w:rPr>
            </w:pPr>
          </w:p>
          <w:tbl>
            <w:tblPr>
              <w:tblW w:w="8789" w:type="dxa"/>
              <w:tblCellSpacing w:w="14" w:type="dxa"/>
              <w:tblInd w:w="397" w:type="dxa"/>
              <w:tblCellMar>
                <w:left w:w="57" w:type="dxa"/>
                <w:right w:w="57" w:type="dxa"/>
              </w:tblCellMar>
              <w:tblLook w:val="00A0" w:firstRow="1" w:lastRow="0" w:firstColumn="1" w:lastColumn="0" w:noHBand="0" w:noVBand="0"/>
            </w:tblPr>
            <w:tblGrid>
              <w:gridCol w:w="2611"/>
              <w:gridCol w:w="6178"/>
            </w:tblGrid>
            <w:tr w:rsidR="00492317" w:rsidRPr="00BF186C" w14:paraId="5F78BB0A" w14:textId="77777777" w:rsidTr="008D3D24">
              <w:trPr>
                <w:trHeight w:val="610"/>
                <w:tblCellSpacing w:w="14" w:type="dxa"/>
              </w:trPr>
              <w:tc>
                <w:tcPr>
                  <w:tcW w:w="2569" w:type="dxa"/>
                  <w:tcBorders>
                    <w:top w:val="nil"/>
                    <w:left w:val="nil"/>
                    <w:right w:val="nil"/>
                  </w:tcBorders>
                  <w:shd w:val="clear" w:color="auto" w:fill="E9EFF7"/>
                  <w:tcMar>
                    <w:top w:w="57" w:type="dxa"/>
                    <w:bottom w:w="57" w:type="dxa"/>
                    <w:right w:w="57" w:type="dxa"/>
                  </w:tcMar>
                </w:tcPr>
                <w:p w14:paraId="74B335F7" w14:textId="77777777" w:rsidR="00492317" w:rsidRPr="00BF186C" w:rsidRDefault="00492317" w:rsidP="00492317">
                  <w:pPr>
                    <w:spacing w:line="360" w:lineRule="auto"/>
                    <w:jc w:val="right"/>
                    <w:rPr>
                      <w:b/>
                      <w:color w:val="4F81BD"/>
                      <w:sz w:val="22"/>
                    </w:rPr>
                  </w:pPr>
                  <w:r w:rsidRPr="00BF186C">
                    <w:rPr>
                      <w:b/>
                      <w:i/>
                      <w:color w:val="002060"/>
                      <w:sz w:val="22"/>
                    </w:rPr>
                    <w:t>WHAT IS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5ACC55EB" w14:textId="36322EB9" w:rsidR="003815D5" w:rsidRPr="00BF186C" w:rsidRDefault="001F2442" w:rsidP="003815D5">
                  <w:pPr>
                    <w:jc w:val="both"/>
                    <w:rPr>
                      <w:sz w:val="22"/>
                    </w:rPr>
                  </w:pPr>
                  <w:r w:rsidRPr="00BF186C">
                    <w:rPr>
                      <w:sz w:val="22"/>
                    </w:rPr>
                    <w:t>If</w:t>
                  </w:r>
                  <w:r w:rsidR="00492317" w:rsidRPr="00BF186C">
                    <w:rPr>
                      <w:sz w:val="22"/>
                    </w:rPr>
                    <w:t xml:space="preserve"> a person has not been seen in the place of their last known residence and there’s been no news, regardless of how much time </w:t>
                  </w:r>
                  <w:r w:rsidRPr="00BF186C">
                    <w:rPr>
                      <w:sz w:val="22"/>
                    </w:rPr>
                    <w:t xml:space="preserve">has </w:t>
                  </w:r>
                  <w:r w:rsidR="00492317" w:rsidRPr="00BF186C">
                    <w:rPr>
                      <w:sz w:val="22"/>
                    </w:rPr>
                    <w:t xml:space="preserve">passed since the last </w:t>
                  </w:r>
                  <w:r w:rsidRPr="00BF186C">
                    <w:rPr>
                      <w:sz w:val="22"/>
                    </w:rPr>
                    <w:t xml:space="preserve">sighting, the Court, upon request of the interested parties or the presumed legitimate heirs or the public ministry, can appoint a guardian ad Litem for the missing person. </w:t>
                  </w:r>
                  <w:r w:rsidR="003815D5" w:rsidRPr="00BF186C">
                    <w:rPr>
                      <w:sz w:val="22"/>
                    </w:rPr>
                    <w:t xml:space="preserve">The guardian represents the missing </w:t>
                  </w:r>
                  <w:r w:rsidR="003815D5" w:rsidRPr="00BF186C">
                    <w:rPr>
                      <w:sz w:val="22"/>
                    </w:rPr>
                    <w:lastRenderedPageBreak/>
                    <w:t>person in legal proceedings, in the preparation of inventories and accounts, or in liquidations and divisions, unless the missing person already has a legal representative or an attorney-in-fact. Upon the lapse of two years from the date of the last known news, a formal declaration of absence may be issued by the Court upon the application of the presumptive lawful heirs or any person who reasonably believes to have rights over the assets of the missing person contingent upon their death. The declaration of absence is pronounced by decree.</w:t>
                  </w:r>
                </w:p>
                <w:p w14:paraId="1A2A2FCE" w14:textId="6C090AC9" w:rsidR="00492317" w:rsidRPr="00BF186C" w:rsidRDefault="00492317" w:rsidP="00492317">
                  <w:pPr>
                    <w:jc w:val="both"/>
                    <w:rPr>
                      <w:sz w:val="22"/>
                    </w:rPr>
                  </w:pPr>
                </w:p>
              </w:tc>
            </w:tr>
            <w:tr w:rsidR="00492317" w:rsidRPr="00BF186C" w14:paraId="3211D0F7" w14:textId="77777777" w:rsidTr="008D3D24">
              <w:trPr>
                <w:trHeight w:val="70"/>
                <w:tblCellSpacing w:w="14" w:type="dxa"/>
              </w:trPr>
              <w:tc>
                <w:tcPr>
                  <w:tcW w:w="2569" w:type="dxa"/>
                  <w:shd w:val="clear" w:color="auto" w:fill="E9EFF7"/>
                  <w:tcMar>
                    <w:top w:w="57" w:type="dxa"/>
                    <w:bottom w:w="57" w:type="dxa"/>
                    <w:right w:w="57" w:type="dxa"/>
                  </w:tcMar>
                </w:tcPr>
                <w:p w14:paraId="35AC5A3B" w14:textId="77777777" w:rsidR="00492317" w:rsidRPr="00BF186C" w:rsidRDefault="00492317" w:rsidP="00492317">
                  <w:pPr>
                    <w:spacing w:line="360" w:lineRule="auto"/>
                    <w:jc w:val="right"/>
                    <w:rPr>
                      <w:b/>
                      <w:i/>
                      <w:color w:val="002060"/>
                      <w:sz w:val="22"/>
                    </w:rPr>
                  </w:pPr>
                  <w:r w:rsidRPr="00BF186C">
                    <w:rPr>
                      <w:b/>
                      <w:i/>
                      <w:color w:val="002060"/>
                      <w:sz w:val="22"/>
                    </w:rPr>
                    <w:lastRenderedPageBreak/>
                    <w:t>WHO CAN REQUEST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300E5CFB" w14:textId="2C113506" w:rsidR="00492317" w:rsidRPr="00BF186C" w:rsidRDefault="003815D5" w:rsidP="00492317">
                  <w:pPr>
                    <w:jc w:val="both"/>
                    <w:rPr>
                      <w:sz w:val="22"/>
                    </w:rPr>
                  </w:pPr>
                  <w:r w:rsidRPr="00BF186C">
                    <w:rPr>
                      <w:sz w:val="22"/>
                    </w:rPr>
                    <w:t>The petition may be filed by the Public Prosecutor or by any entitled party.</w:t>
                  </w:r>
                </w:p>
              </w:tc>
            </w:tr>
            <w:tr w:rsidR="00492317" w:rsidRPr="00BF186C" w14:paraId="14FDD9DB" w14:textId="77777777" w:rsidTr="008D3D24">
              <w:trPr>
                <w:trHeight w:val="280"/>
                <w:tblCellSpacing w:w="14" w:type="dxa"/>
              </w:trPr>
              <w:tc>
                <w:tcPr>
                  <w:tcW w:w="2569" w:type="dxa"/>
                  <w:shd w:val="clear" w:color="auto" w:fill="E9EFF7"/>
                  <w:tcMar>
                    <w:top w:w="57" w:type="dxa"/>
                    <w:bottom w:w="57" w:type="dxa"/>
                    <w:right w:w="57" w:type="dxa"/>
                  </w:tcMar>
                </w:tcPr>
                <w:p w14:paraId="708A6E04" w14:textId="77777777" w:rsidR="00492317" w:rsidRPr="00BF186C" w:rsidRDefault="00492317" w:rsidP="00492317">
                  <w:pPr>
                    <w:spacing w:line="360" w:lineRule="auto"/>
                    <w:jc w:val="right"/>
                    <w:rPr>
                      <w:b/>
                      <w:i/>
                      <w:color w:val="002060"/>
                      <w:sz w:val="22"/>
                    </w:rPr>
                  </w:pPr>
                  <w:r w:rsidRPr="00BF186C">
                    <w:rPr>
                      <w:b/>
                      <w:i/>
                      <w:color w:val="002060"/>
                      <w:sz w:val="22"/>
                    </w:rPr>
                    <w:t>WHERE IT CAN BE REQUESTED</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09AB8AF0" w14:textId="5385FEC2" w:rsidR="00492317" w:rsidRPr="00BF186C" w:rsidRDefault="00492317" w:rsidP="00492317">
                  <w:pPr>
                    <w:jc w:val="both"/>
                    <w:rPr>
                      <w:sz w:val="22"/>
                    </w:rPr>
                  </w:pPr>
                  <w:r w:rsidRPr="00BF186C">
                    <w:rPr>
                      <w:sz w:val="22"/>
                    </w:rPr>
                    <w:t xml:space="preserve">At the </w:t>
                  </w:r>
                  <w:r w:rsidR="00A75E53" w:rsidRPr="00BF186C">
                    <w:rPr>
                      <w:sz w:val="22"/>
                    </w:rPr>
                    <w:t>Registry for Non-Contentious Proceedings</w:t>
                  </w:r>
                  <w:r w:rsidR="004A6DF0" w:rsidRPr="00BF186C">
                    <w:rPr>
                      <w:sz w:val="22"/>
                    </w:rPr>
                    <w:t xml:space="preserve"> </w:t>
                  </w:r>
                  <w:r w:rsidRPr="00BF186C">
                    <w:rPr>
                      <w:sz w:val="22"/>
                    </w:rPr>
                    <w:t>(</w:t>
                  </w:r>
                  <w:proofErr w:type="spellStart"/>
                  <w:r w:rsidRPr="00BF186C">
                    <w:rPr>
                      <w:sz w:val="22"/>
                    </w:rPr>
                    <w:t>Cancelleria</w:t>
                  </w:r>
                  <w:proofErr w:type="spellEnd"/>
                  <w:r w:rsidRPr="00BF186C">
                    <w:rPr>
                      <w:sz w:val="22"/>
                    </w:rPr>
                    <w:t xml:space="preserve"> della </w:t>
                  </w:r>
                  <w:proofErr w:type="spellStart"/>
                  <w:r w:rsidRPr="00BF186C">
                    <w:rPr>
                      <w:sz w:val="22"/>
                    </w:rPr>
                    <w:t>Volontaria</w:t>
                  </w:r>
                  <w:proofErr w:type="spellEnd"/>
                  <w:r w:rsidRPr="00BF186C">
                    <w:rPr>
                      <w:sz w:val="22"/>
                    </w:rPr>
                    <w:t xml:space="preserve"> </w:t>
                  </w:r>
                  <w:proofErr w:type="spellStart"/>
                  <w:r w:rsidRPr="00BF186C">
                    <w:rPr>
                      <w:sz w:val="22"/>
                    </w:rPr>
                    <w:t>Giurisdizione</w:t>
                  </w:r>
                  <w:proofErr w:type="spellEnd"/>
                  <w:r w:rsidRPr="00BF186C">
                    <w:rPr>
                      <w:sz w:val="22"/>
                    </w:rPr>
                    <w:t>)</w:t>
                  </w:r>
                </w:p>
              </w:tc>
            </w:tr>
            <w:tr w:rsidR="00492317" w:rsidRPr="00BF186C" w14:paraId="27128C81" w14:textId="77777777" w:rsidTr="008D3D24">
              <w:trPr>
                <w:trHeight w:val="567"/>
                <w:tblCellSpacing w:w="14" w:type="dxa"/>
              </w:trPr>
              <w:tc>
                <w:tcPr>
                  <w:tcW w:w="2569" w:type="dxa"/>
                  <w:shd w:val="clear" w:color="auto" w:fill="E9EFF7"/>
                  <w:tcMar>
                    <w:top w:w="57" w:type="dxa"/>
                    <w:bottom w:w="57" w:type="dxa"/>
                    <w:right w:w="57" w:type="dxa"/>
                  </w:tcMar>
                </w:tcPr>
                <w:p w14:paraId="699B50AB" w14:textId="7CD6E178" w:rsidR="00492317" w:rsidRPr="00BF186C" w:rsidRDefault="00492317" w:rsidP="00492317">
                  <w:pPr>
                    <w:spacing w:line="360" w:lineRule="auto"/>
                    <w:jc w:val="right"/>
                    <w:rPr>
                      <w:b/>
                      <w:i/>
                      <w:color w:val="002060"/>
                      <w:sz w:val="22"/>
                    </w:rPr>
                  </w:pPr>
                  <w:r w:rsidRPr="00BF186C">
                    <w:rPr>
                      <w:b/>
                      <w:i/>
                      <w:color w:val="002060"/>
                      <w:sz w:val="22"/>
                    </w:rPr>
                    <w:t>REQUIR</w:t>
                  </w:r>
                  <w:r w:rsidR="009F314E" w:rsidRPr="00BF186C">
                    <w:rPr>
                      <w:b/>
                      <w:i/>
                      <w:color w:val="002060"/>
                      <w:sz w:val="22"/>
                    </w:rPr>
                    <w:t>E</w:t>
                  </w:r>
                  <w:r w:rsidRPr="00BF186C">
                    <w:rPr>
                      <w:b/>
                      <w:i/>
                      <w:color w:val="002060"/>
                      <w:sz w:val="22"/>
                    </w:rPr>
                    <w:t>MENT</w:t>
                  </w:r>
                  <w:r w:rsidR="009F314E" w:rsidRPr="00BF186C">
                    <w:rPr>
                      <w:b/>
                      <w:i/>
                      <w:color w:val="002060"/>
                      <w:sz w:val="22"/>
                    </w:rPr>
                    <w: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199E0CE1" w14:textId="77777777" w:rsidR="003815D5" w:rsidRPr="00BF186C" w:rsidRDefault="003815D5" w:rsidP="003815D5">
                  <w:pPr>
                    <w:tabs>
                      <w:tab w:val="left" w:pos="778"/>
                    </w:tabs>
                    <w:rPr>
                      <w:rFonts w:eastAsia="Times New Roman"/>
                      <w:sz w:val="22"/>
                      <w:lang w:eastAsia="it-IT"/>
                    </w:rPr>
                  </w:pPr>
                  <w:r w:rsidRPr="00BF186C">
                    <w:rPr>
                      <w:rFonts w:eastAsia="Times New Roman"/>
                      <w:sz w:val="22"/>
                      <w:lang w:eastAsia="it-IT"/>
                    </w:rPr>
                    <w:t>The petition for the absence declaration (Art. 722) shall be filed by way of an appeal, which must state the full name and residence of the presumptive lawful heirs of the missing person and, if any, of their attorney-in-fact or legal representative. The following documents must be attached:</w:t>
                  </w:r>
                </w:p>
                <w:p w14:paraId="72B7CAAE" w14:textId="77777777" w:rsidR="001C4738" w:rsidRPr="00BF186C" w:rsidRDefault="003815D5">
                  <w:pPr>
                    <w:pStyle w:val="Paragrafoelenco"/>
                    <w:numPr>
                      <w:ilvl w:val="0"/>
                      <w:numId w:val="16"/>
                    </w:numPr>
                    <w:tabs>
                      <w:tab w:val="left" w:pos="778"/>
                    </w:tabs>
                    <w:rPr>
                      <w:rFonts w:eastAsia="Times New Roman"/>
                      <w:sz w:val="22"/>
                      <w:lang w:eastAsia="it-IT"/>
                    </w:rPr>
                  </w:pPr>
                  <w:r w:rsidRPr="00BF186C">
                    <w:rPr>
                      <w:rFonts w:eastAsia="Times New Roman"/>
                      <w:sz w:val="22"/>
                      <w:lang w:eastAsia="it-IT"/>
                    </w:rPr>
                    <w:t>Birth certificate;</w:t>
                  </w:r>
                </w:p>
                <w:p w14:paraId="07C1FD69" w14:textId="77777777" w:rsidR="001C4738" w:rsidRPr="00BF186C" w:rsidRDefault="003815D5">
                  <w:pPr>
                    <w:pStyle w:val="Paragrafoelenco"/>
                    <w:numPr>
                      <w:ilvl w:val="0"/>
                      <w:numId w:val="16"/>
                    </w:numPr>
                    <w:tabs>
                      <w:tab w:val="left" w:pos="778"/>
                    </w:tabs>
                    <w:rPr>
                      <w:rFonts w:eastAsia="Times New Roman"/>
                      <w:sz w:val="22"/>
                      <w:lang w:eastAsia="it-IT"/>
                    </w:rPr>
                  </w:pPr>
                  <w:r w:rsidRPr="00BF186C">
                    <w:rPr>
                      <w:rFonts w:eastAsia="Times New Roman"/>
                      <w:sz w:val="22"/>
                      <w:lang w:eastAsia="it-IT"/>
                    </w:rPr>
                    <w:t>Family status certificate;</w:t>
                  </w:r>
                </w:p>
                <w:p w14:paraId="2E950CA3" w14:textId="267A62C1" w:rsidR="00492317" w:rsidRPr="00BF186C" w:rsidRDefault="003815D5">
                  <w:pPr>
                    <w:pStyle w:val="Paragrafoelenco"/>
                    <w:numPr>
                      <w:ilvl w:val="0"/>
                      <w:numId w:val="16"/>
                    </w:numPr>
                    <w:tabs>
                      <w:tab w:val="left" w:pos="778"/>
                    </w:tabs>
                    <w:rPr>
                      <w:rFonts w:eastAsia="Times New Roman"/>
                      <w:sz w:val="22"/>
                      <w:lang w:eastAsia="it-IT"/>
                    </w:rPr>
                  </w:pPr>
                  <w:r w:rsidRPr="00BF186C">
                    <w:rPr>
                      <w:rFonts w:eastAsia="Times New Roman"/>
                      <w:sz w:val="22"/>
                      <w:lang w:eastAsia="it-IT"/>
                    </w:rPr>
                    <w:t xml:space="preserve">Certificate of </w:t>
                  </w:r>
                  <w:proofErr w:type="spellStart"/>
                  <w:r w:rsidRPr="00BF186C">
                    <w:rPr>
                      <w:rFonts w:eastAsia="Times New Roman"/>
                      <w:sz w:val="22"/>
                      <w:lang w:eastAsia="it-IT"/>
                    </w:rPr>
                    <w:t>untraceability</w:t>
                  </w:r>
                  <w:proofErr w:type="spellEnd"/>
                  <w:r w:rsidRPr="00BF186C">
                    <w:rPr>
                      <w:rFonts w:eastAsia="Times New Roman"/>
                      <w:sz w:val="22"/>
                      <w:lang w:eastAsia="it-IT"/>
                    </w:rPr>
                    <w:t xml:space="preserve"> of the missing person.</w:t>
                  </w:r>
                </w:p>
              </w:tc>
            </w:tr>
            <w:tr w:rsidR="00492317" w:rsidRPr="00BF186C" w14:paraId="525D6DA5" w14:textId="77777777" w:rsidTr="008D3D24">
              <w:trPr>
                <w:trHeight w:val="567"/>
                <w:tblCellSpacing w:w="14" w:type="dxa"/>
              </w:trPr>
              <w:tc>
                <w:tcPr>
                  <w:tcW w:w="2569" w:type="dxa"/>
                  <w:shd w:val="clear" w:color="auto" w:fill="E9EFF7"/>
                  <w:tcMar>
                    <w:top w:w="57" w:type="dxa"/>
                    <w:bottom w:w="57" w:type="dxa"/>
                    <w:right w:w="57" w:type="dxa"/>
                  </w:tcMar>
                </w:tcPr>
                <w:p w14:paraId="0DA4E8B0" w14:textId="77777777" w:rsidR="00492317" w:rsidRPr="00BF186C" w:rsidRDefault="00492317" w:rsidP="00492317">
                  <w:pPr>
                    <w:spacing w:line="360" w:lineRule="auto"/>
                    <w:jc w:val="right"/>
                    <w:rPr>
                      <w:b/>
                      <w:i/>
                      <w:color w:val="002060"/>
                      <w:sz w:val="22"/>
                    </w:rPr>
                  </w:pPr>
                  <w:r w:rsidRPr="00BF186C">
                    <w:rPr>
                      <w:b/>
                      <w:i/>
                      <w:color w:val="002060"/>
                      <w:sz w:val="24"/>
                      <w:szCs w:val="24"/>
                    </w:rPr>
                    <w:t>COSTS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48006632" w14:textId="113D78F1" w:rsidR="00492317" w:rsidRPr="00BF186C" w:rsidRDefault="001C4738" w:rsidP="001C4738">
                  <w:pPr>
                    <w:spacing w:before="100" w:beforeAutospacing="1" w:after="100" w:afterAutospacing="1"/>
                    <w:rPr>
                      <w:rFonts w:ascii="Times New Roman" w:eastAsia="Times New Roman" w:hAnsi="Times New Roman"/>
                      <w:sz w:val="24"/>
                      <w:szCs w:val="24"/>
                      <w:lang w:eastAsia="it-IT"/>
                    </w:rPr>
                  </w:pPr>
                  <w:r w:rsidRPr="00BF186C">
                    <w:rPr>
                      <w:rFonts w:ascii="Times New Roman" w:eastAsia="Times New Roman" w:hAnsi="Times New Roman"/>
                      <w:sz w:val="24"/>
                      <w:szCs w:val="24"/>
                      <w:lang w:eastAsia="it-IT"/>
                    </w:rPr>
                    <w:t>1 court fee stamp</w:t>
                  </w:r>
                </w:p>
              </w:tc>
            </w:tr>
          </w:tbl>
          <w:p w14:paraId="5267D716" w14:textId="77777777" w:rsidR="00492317" w:rsidRPr="00BF186C" w:rsidRDefault="00492317" w:rsidP="00E908AE">
            <w:pPr>
              <w:tabs>
                <w:tab w:val="left" w:pos="3319"/>
              </w:tabs>
              <w:rPr>
                <w:b/>
                <w:bCs/>
                <w:sz w:val="22"/>
              </w:rPr>
            </w:pPr>
          </w:p>
          <w:p w14:paraId="29748B87" w14:textId="082ED880" w:rsidR="00C01131" w:rsidRPr="00BF186C" w:rsidRDefault="001C4738" w:rsidP="00E908AE">
            <w:pPr>
              <w:tabs>
                <w:tab w:val="left" w:pos="3319"/>
              </w:tabs>
              <w:rPr>
                <w:b/>
                <w:bCs/>
                <w:sz w:val="22"/>
              </w:rPr>
            </w:pPr>
            <w:r w:rsidRPr="00BF186C">
              <w:rPr>
                <w:b/>
                <w:bCs/>
                <w:sz w:val="22"/>
              </w:rPr>
              <w:t>DECLARATION OF PRESUMED DEATH</w:t>
            </w:r>
          </w:p>
          <w:p w14:paraId="5CA30F86" w14:textId="77777777" w:rsidR="001C4738" w:rsidRPr="00BF186C" w:rsidRDefault="001C4738" w:rsidP="00E908AE">
            <w:pPr>
              <w:tabs>
                <w:tab w:val="left" w:pos="3319"/>
              </w:tabs>
              <w:rPr>
                <w:b/>
                <w:bCs/>
                <w:sz w:val="22"/>
              </w:rPr>
            </w:pPr>
          </w:p>
          <w:tbl>
            <w:tblPr>
              <w:tblW w:w="8789" w:type="dxa"/>
              <w:tblCellSpacing w:w="14" w:type="dxa"/>
              <w:tblInd w:w="397" w:type="dxa"/>
              <w:tblCellMar>
                <w:left w:w="57" w:type="dxa"/>
                <w:right w:w="57" w:type="dxa"/>
              </w:tblCellMar>
              <w:tblLook w:val="00A0" w:firstRow="1" w:lastRow="0" w:firstColumn="1" w:lastColumn="0" w:noHBand="0" w:noVBand="0"/>
            </w:tblPr>
            <w:tblGrid>
              <w:gridCol w:w="2611"/>
              <w:gridCol w:w="6178"/>
            </w:tblGrid>
            <w:tr w:rsidR="001C4738" w:rsidRPr="00BF186C" w14:paraId="5D56E0C7" w14:textId="77777777" w:rsidTr="008D3D24">
              <w:trPr>
                <w:trHeight w:val="610"/>
                <w:tblCellSpacing w:w="14" w:type="dxa"/>
              </w:trPr>
              <w:tc>
                <w:tcPr>
                  <w:tcW w:w="2569" w:type="dxa"/>
                  <w:tcBorders>
                    <w:top w:val="nil"/>
                    <w:left w:val="nil"/>
                    <w:right w:val="nil"/>
                  </w:tcBorders>
                  <w:shd w:val="clear" w:color="auto" w:fill="E9EFF7"/>
                  <w:tcMar>
                    <w:top w:w="57" w:type="dxa"/>
                    <w:bottom w:w="57" w:type="dxa"/>
                    <w:right w:w="57" w:type="dxa"/>
                  </w:tcMar>
                </w:tcPr>
                <w:p w14:paraId="73ECBBA9" w14:textId="77777777" w:rsidR="001C4738" w:rsidRPr="00BF186C" w:rsidRDefault="001C4738" w:rsidP="001C4738">
                  <w:pPr>
                    <w:spacing w:line="360" w:lineRule="auto"/>
                    <w:jc w:val="right"/>
                    <w:rPr>
                      <w:b/>
                      <w:color w:val="4F81BD"/>
                      <w:sz w:val="22"/>
                    </w:rPr>
                  </w:pPr>
                  <w:r w:rsidRPr="00BF186C">
                    <w:rPr>
                      <w:b/>
                      <w:i/>
                      <w:color w:val="002060"/>
                      <w:sz w:val="22"/>
                    </w:rPr>
                    <w:t>WHAT IS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160874F3" w14:textId="7C43FC84" w:rsidR="00CE0110" w:rsidRPr="00BF186C" w:rsidRDefault="001C4738" w:rsidP="00CE0110">
                  <w:pPr>
                    <w:jc w:val="both"/>
                    <w:rPr>
                      <w:sz w:val="22"/>
                    </w:rPr>
                  </w:pPr>
                  <w:r w:rsidRPr="00BF186C">
                    <w:rPr>
                      <w:sz w:val="22"/>
                    </w:rPr>
                    <w:t xml:space="preserve">After 10 years from the day of the last news of the person absent, the Court, </w:t>
                  </w:r>
                  <w:r w:rsidR="00CE0110" w:rsidRPr="00BF186C">
                    <w:rPr>
                      <w:sz w:val="22"/>
                    </w:rPr>
                    <w:t>upon the petition of the Public Prosecutor or upon the application of any interested party, may issue a decree declaring the presumed death of the absent person as of the date of the last known news. The consequences of a declaration of presumed death are analogous to those arising from natural death: the succession opens and the spouse is free to remarry.</w:t>
                  </w:r>
                </w:p>
                <w:p w14:paraId="5D7B5DB3" w14:textId="77777777" w:rsidR="00CE0110" w:rsidRPr="00BF186C" w:rsidRDefault="00CE0110" w:rsidP="00CE0110">
                  <w:pPr>
                    <w:jc w:val="both"/>
                    <w:rPr>
                      <w:sz w:val="22"/>
                    </w:rPr>
                  </w:pPr>
                  <w:r w:rsidRPr="00BF186C">
                    <w:rPr>
                      <w:sz w:val="22"/>
                    </w:rPr>
                    <w:t>Presumed death may be declared even in the absence of a prior declaration of absence.</w:t>
                  </w:r>
                </w:p>
                <w:p w14:paraId="744D8792" w14:textId="1A3AD2BB" w:rsidR="001C4738" w:rsidRPr="00BF186C" w:rsidRDefault="00CE0110" w:rsidP="001C4738">
                  <w:pPr>
                    <w:jc w:val="both"/>
                    <w:rPr>
                      <w:sz w:val="22"/>
                    </w:rPr>
                  </w:pPr>
                  <w:r w:rsidRPr="00BF186C">
                    <w:rPr>
                      <w:sz w:val="22"/>
                    </w:rPr>
                    <w:t>If the missing person returns or if evidence of them being alive emerges, the decree must be vacated, along with all the legal effects it had produced.</w:t>
                  </w:r>
                </w:p>
              </w:tc>
            </w:tr>
            <w:tr w:rsidR="001C4738" w:rsidRPr="00BF186C" w14:paraId="147B2D92" w14:textId="77777777" w:rsidTr="008D3D24">
              <w:trPr>
                <w:trHeight w:val="70"/>
                <w:tblCellSpacing w:w="14" w:type="dxa"/>
              </w:trPr>
              <w:tc>
                <w:tcPr>
                  <w:tcW w:w="2569" w:type="dxa"/>
                  <w:shd w:val="clear" w:color="auto" w:fill="E9EFF7"/>
                  <w:tcMar>
                    <w:top w:w="57" w:type="dxa"/>
                    <w:bottom w:w="57" w:type="dxa"/>
                    <w:right w:w="57" w:type="dxa"/>
                  </w:tcMar>
                </w:tcPr>
                <w:p w14:paraId="68FA0C21" w14:textId="77777777" w:rsidR="001C4738" w:rsidRPr="00BF186C" w:rsidRDefault="001C4738" w:rsidP="001C4738">
                  <w:pPr>
                    <w:spacing w:line="360" w:lineRule="auto"/>
                    <w:jc w:val="right"/>
                    <w:rPr>
                      <w:b/>
                      <w:i/>
                      <w:color w:val="002060"/>
                      <w:sz w:val="22"/>
                    </w:rPr>
                  </w:pPr>
                  <w:r w:rsidRPr="00BF186C">
                    <w:rPr>
                      <w:b/>
                      <w:i/>
                      <w:color w:val="002060"/>
                      <w:sz w:val="22"/>
                    </w:rPr>
                    <w:lastRenderedPageBreak/>
                    <w:t>WHO CAN REQUEST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5BB04606" w14:textId="77777777" w:rsidR="001C4738" w:rsidRPr="00BF186C" w:rsidRDefault="001C4738" w:rsidP="001C4738">
                  <w:pPr>
                    <w:jc w:val="both"/>
                    <w:rPr>
                      <w:sz w:val="22"/>
                    </w:rPr>
                  </w:pPr>
                  <w:r w:rsidRPr="00BF186C">
                    <w:rPr>
                      <w:sz w:val="22"/>
                    </w:rPr>
                    <w:t>The petition may be filed by the Public Prosecutor or by any entitled party.</w:t>
                  </w:r>
                </w:p>
              </w:tc>
            </w:tr>
            <w:tr w:rsidR="001C4738" w:rsidRPr="00BF186C" w14:paraId="0EDE287C" w14:textId="77777777" w:rsidTr="008D3D24">
              <w:trPr>
                <w:trHeight w:val="280"/>
                <w:tblCellSpacing w:w="14" w:type="dxa"/>
              </w:trPr>
              <w:tc>
                <w:tcPr>
                  <w:tcW w:w="2569" w:type="dxa"/>
                  <w:shd w:val="clear" w:color="auto" w:fill="E9EFF7"/>
                  <w:tcMar>
                    <w:top w:w="57" w:type="dxa"/>
                    <w:bottom w:w="57" w:type="dxa"/>
                    <w:right w:w="57" w:type="dxa"/>
                  </w:tcMar>
                </w:tcPr>
                <w:p w14:paraId="54900843" w14:textId="77777777" w:rsidR="001C4738" w:rsidRPr="00BF186C" w:rsidRDefault="001C4738" w:rsidP="001C4738">
                  <w:pPr>
                    <w:spacing w:line="360" w:lineRule="auto"/>
                    <w:jc w:val="right"/>
                    <w:rPr>
                      <w:b/>
                      <w:i/>
                      <w:color w:val="002060"/>
                      <w:sz w:val="22"/>
                    </w:rPr>
                  </w:pPr>
                  <w:r w:rsidRPr="00BF186C">
                    <w:rPr>
                      <w:b/>
                      <w:i/>
                      <w:color w:val="002060"/>
                      <w:sz w:val="22"/>
                    </w:rPr>
                    <w:t>WHERE IT CAN BE REQUESTED</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3499E475" w14:textId="568B27D4" w:rsidR="001C4738" w:rsidRPr="00BF186C" w:rsidRDefault="001C4738" w:rsidP="001C4738">
                  <w:pPr>
                    <w:jc w:val="both"/>
                    <w:rPr>
                      <w:sz w:val="22"/>
                    </w:rPr>
                  </w:pPr>
                  <w:r w:rsidRPr="00BF186C">
                    <w:rPr>
                      <w:sz w:val="22"/>
                    </w:rPr>
                    <w:t xml:space="preserve">At the </w:t>
                  </w:r>
                  <w:r w:rsidR="00A75E53" w:rsidRPr="00BF186C">
                    <w:rPr>
                      <w:sz w:val="22"/>
                    </w:rPr>
                    <w:t>Registry for Non-Contentious Proceedings</w:t>
                  </w:r>
                  <w:r w:rsidR="004A6DF0" w:rsidRPr="00BF186C">
                    <w:rPr>
                      <w:sz w:val="22"/>
                    </w:rPr>
                    <w:t xml:space="preserve"> </w:t>
                  </w:r>
                  <w:r w:rsidRPr="00BF186C">
                    <w:rPr>
                      <w:sz w:val="22"/>
                    </w:rPr>
                    <w:t>(</w:t>
                  </w:r>
                  <w:proofErr w:type="spellStart"/>
                  <w:r w:rsidRPr="00BF186C">
                    <w:rPr>
                      <w:sz w:val="22"/>
                    </w:rPr>
                    <w:t>Cancelleria</w:t>
                  </w:r>
                  <w:proofErr w:type="spellEnd"/>
                  <w:r w:rsidRPr="00BF186C">
                    <w:rPr>
                      <w:sz w:val="22"/>
                    </w:rPr>
                    <w:t xml:space="preserve"> della </w:t>
                  </w:r>
                  <w:proofErr w:type="spellStart"/>
                  <w:r w:rsidRPr="00BF186C">
                    <w:rPr>
                      <w:sz w:val="22"/>
                    </w:rPr>
                    <w:t>Volontaria</w:t>
                  </w:r>
                  <w:proofErr w:type="spellEnd"/>
                  <w:r w:rsidRPr="00BF186C">
                    <w:rPr>
                      <w:sz w:val="22"/>
                    </w:rPr>
                    <w:t xml:space="preserve"> </w:t>
                  </w:r>
                  <w:proofErr w:type="spellStart"/>
                  <w:r w:rsidRPr="00BF186C">
                    <w:rPr>
                      <w:sz w:val="22"/>
                    </w:rPr>
                    <w:t>Giurisdizione</w:t>
                  </w:r>
                  <w:proofErr w:type="spellEnd"/>
                  <w:r w:rsidRPr="00BF186C">
                    <w:rPr>
                      <w:sz w:val="22"/>
                    </w:rPr>
                    <w:t>)</w:t>
                  </w:r>
                </w:p>
              </w:tc>
            </w:tr>
            <w:tr w:rsidR="001C4738" w:rsidRPr="00BF186C" w14:paraId="1566FA45" w14:textId="77777777" w:rsidTr="008D3D24">
              <w:trPr>
                <w:trHeight w:val="567"/>
                <w:tblCellSpacing w:w="14" w:type="dxa"/>
              </w:trPr>
              <w:tc>
                <w:tcPr>
                  <w:tcW w:w="2569" w:type="dxa"/>
                  <w:shd w:val="clear" w:color="auto" w:fill="E9EFF7"/>
                  <w:tcMar>
                    <w:top w:w="57" w:type="dxa"/>
                    <w:bottom w:w="57" w:type="dxa"/>
                    <w:right w:w="57" w:type="dxa"/>
                  </w:tcMar>
                </w:tcPr>
                <w:p w14:paraId="7BC3D790" w14:textId="14771365" w:rsidR="001C4738" w:rsidRPr="00BF186C" w:rsidRDefault="001C4738" w:rsidP="001C4738">
                  <w:pPr>
                    <w:spacing w:line="360" w:lineRule="auto"/>
                    <w:jc w:val="right"/>
                    <w:rPr>
                      <w:b/>
                      <w:i/>
                      <w:color w:val="002060"/>
                      <w:sz w:val="22"/>
                    </w:rPr>
                  </w:pPr>
                  <w:r w:rsidRPr="00BF186C">
                    <w:rPr>
                      <w:b/>
                      <w:i/>
                      <w:color w:val="002060"/>
                      <w:sz w:val="22"/>
                    </w:rPr>
                    <w:t>REQUIR</w:t>
                  </w:r>
                  <w:r w:rsidR="009F314E" w:rsidRPr="00BF186C">
                    <w:rPr>
                      <w:b/>
                      <w:i/>
                      <w:color w:val="002060"/>
                      <w:sz w:val="22"/>
                    </w:rPr>
                    <w:t>E</w:t>
                  </w:r>
                  <w:r w:rsidRPr="00BF186C">
                    <w:rPr>
                      <w:b/>
                      <w:i/>
                      <w:color w:val="002060"/>
                      <w:sz w:val="22"/>
                    </w:rPr>
                    <w:t>MENT</w:t>
                  </w:r>
                  <w:r w:rsidR="009F314E" w:rsidRPr="00BF186C">
                    <w:rPr>
                      <w:b/>
                      <w:i/>
                      <w:color w:val="002060"/>
                      <w:sz w:val="22"/>
                    </w:rPr>
                    <w: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36E74CB5" w14:textId="77777777" w:rsidR="00CE0110" w:rsidRPr="00BF186C" w:rsidRDefault="00CE0110">
                  <w:pPr>
                    <w:pStyle w:val="Paragrafoelenco"/>
                    <w:numPr>
                      <w:ilvl w:val="0"/>
                      <w:numId w:val="16"/>
                    </w:numPr>
                    <w:tabs>
                      <w:tab w:val="left" w:pos="778"/>
                    </w:tabs>
                    <w:rPr>
                      <w:rFonts w:eastAsia="Times New Roman"/>
                      <w:sz w:val="22"/>
                      <w:lang w:eastAsia="it-IT"/>
                    </w:rPr>
                  </w:pPr>
                  <w:r w:rsidRPr="00BF186C">
                    <w:rPr>
                      <w:rFonts w:eastAsia="Times New Roman"/>
                      <w:sz w:val="22"/>
                      <w:lang w:eastAsia="it-IT"/>
                    </w:rPr>
                    <w:t xml:space="preserve">Case filing note and application </w:t>
                  </w:r>
                  <w:proofErr w:type="gramStart"/>
                  <w:r w:rsidRPr="00BF186C">
                    <w:rPr>
                      <w:rFonts w:eastAsia="Times New Roman"/>
                      <w:sz w:val="22"/>
                      <w:lang w:eastAsia="it-IT"/>
                    </w:rPr>
                    <w:t>available</w:t>
                  </w:r>
                  <w:proofErr w:type="gramEnd"/>
                  <w:r w:rsidRPr="00BF186C">
                    <w:rPr>
                      <w:rFonts w:eastAsia="Times New Roman"/>
                      <w:sz w:val="22"/>
                      <w:lang w:eastAsia="it-IT"/>
                    </w:rPr>
                    <w:t xml:space="preserve"> on the Court’s website or at the </w:t>
                  </w:r>
                  <w:r w:rsidRPr="00BF186C">
                    <w:rPr>
                      <w:sz w:val="22"/>
                    </w:rPr>
                    <w:t>Non-Contentious Matters Office</w:t>
                  </w:r>
                  <w:r w:rsidRPr="00BF186C">
                    <w:rPr>
                      <w:rFonts w:eastAsia="Times New Roman"/>
                      <w:sz w:val="22"/>
                      <w:lang w:eastAsia="it-IT"/>
                    </w:rPr>
                    <w:t xml:space="preserve">; </w:t>
                  </w:r>
                </w:p>
                <w:p w14:paraId="435B15CF" w14:textId="77777777" w:rsidR="001C4738" w:rsidRPr="00BF186C" w:rsidRDefault="001C4738">
                  <w:pPr>
                    <w:pStyle w:val="Paragrafoelenco"/>
                    <w:numPr>
                      <w:ilvl w:val="0"/>
                      <w:numId w:val="16"/>
                    </w:numPr>
                    <w:tabs>
                      <w:tab w:val="left" w:pos="778"/>
                    </w:tabs>
                    <w:rPr>
                      <w:rFonts w:eastAsia="Times New Roman"/>
                      <w:sz w:val="22"/>
                      <w:lang w:eastAsia="it-IT"/>
                    </w:rPr>
                  </w:pPr>
                  <w:r w:rsidRPr="00BF186C">
                    <w:rPr>
                      <w:rFonts w:eastAsia="Times New Roman"/>
                      <w:sz w:val="22"/>
                      <w:lang w:eastAsia="it-IT"/>
                    </w:rPr>
                    <w:t>Birth certificate;</w:t>
                  </w:r>
                </w:p>
                <w:p w14:paraId="18607148" w14:textId="77777777" w:rsidR="001C4738" w:rsidRPr="00BF186C" w:rsidRDefault="001C4738">
                  <w:pPr>
                    <w:pStyle w:val="Paragrafoelenco"/>
                    <w:numPr>
                      <w:ilvl w:val="0"/>
                      <w:numId w:val="16"/>
                    </w:numPr>
                    <w:tabs>
                      <w:tab w:val="left" w:pos="778"/>
                    </w:tabs>
                    <w:rPr>
                      <w:rFonts w:eastAsia="Times New Roman"/>
                      <w:sz w:val="22"/>
                      <w:lang w:eastAsia="it-IT"/>
                    </w:rPr>
                  </w:pPr>
                  <w:r w:rsidRPr="00BF186C">
                    <w:rPr>
                      <w:rFonts w:eastAsia="Times New Roman"/>
                      <w:sz w:val="22"/>
                      <w:lang w:eastAsia="it-IT"/>
                    </w:rPr>
                    <w:t>Family status certificate;</w:t>
                  </w:r>
                </w:p>
                <w:p w14:paraId="46E68AC8" w14:textId="77777777" w:rsidR="001C4738" w:rsidRPr="00BF186C" w:rsidRDefault="001C4738">
                  <w:pPr>
                    <w:pStyle w:val="Paragrafoelenco"/>
                    <w:numPr>
                      <w:ilvl w:val="0"/>
                      <w:numId w:val="16"/>
                    </w:numPr>
                    <w:tabs>
                      <w:tab w:val="left" w:pos="778"/>
                    </w:tabs>
                    <w:rPr>
                      <w:rFonts w:eastAsia="Times New Roman"/>
                      <w:sz w:val="22"/>
                      <w:lang w:eastAsia="it-IT"/>
                    </w:rPr>
                  </w:pPr>
                  <w:r w:rsidRPr="00BF186C">
                    <w:rPr>
                      <w:rFonts w:eastAsia="Times New Roman"/>
                      <w:sz w:val="22"/>
                      <w:lang w:eastAsia="it-IT"/>
                    </w:rPr>
                    <w:t xml:space="preserve">Certificate of </w:t>
                  </w:r>
                  <w:proofErr w:type="spellStart"/>
                  <w:r w:rsidRPr="00BF186C">
                    <w:rPr>
                      <w:rFonts w:eastAsia="Times New Roman"/>
                      <w:sz w:val="22"/>
                      <w:lang w:eastAsia="it-IT"/>
                    </w:rPr>
                    <w:t>untraceability</w:t>
                  </w:r>
                  <w:proofErr w:type="spellEnd"/>
                  <w:r w:rsidRPr="00BF186C">
                    <w:rPr>
                      <w:rFonts w:eastAsia="Times New Roman"/>
                      <w:sz w:val="22"/>
                      <w:lang w:eastAsia="it-IT"/>
                    </w:rPr>
                    <w:t xml:space="preserve"> of the missing person.</w:t>
                  </w:r>
                </w:p>
              </w:tc>
            </w:tr>
            <w:tr w:rsidR="001C4738" w:rsidRPr="00BF186C" w14:paraId="26D459B2" w14:textId="77777777" w:rsidTr="008D3D24">
              <w:trPr>
                <w:trHeight w:val="567"/>
                <w:tblCellSpacing w:w="14" w:type="dxa"/>
              </w:trPr>
              <w:tc>
                <w:tcPr>
                  <w:tcW w:w="2569" w:type="dxa"/>
                  <w:shd w:val="clear" w:color="auto" w:fill="E9EFF7"/>
                  <w:tcMar>
                    <w:top w:w="57" w:type="dxa"/>
                    <w:bottom w:w="57" w:type="dxa"/>
                    <w:right w:w="57" w:type="dxa"/>
                  </w:tcMar>
                </w:tcPr>
                <w:p w14:paraId="2A9BD3DA" w14:textId="77777777" w:rsidR="001C4738" w:rsidRPr="00BF186C" w:rsidRDefault="001C4738" w:rsidP="001C4738">
                  <w:pPr>
                    <w:spacing w:line="360" w:lineRule="auto"/>
                    <w:jc w:val="right"/>
                    <w:rPr>
                      <w:b/>
                      <w:i/>
                      <w:color w:val="002060"/>
                      <w:sz w:val="22"/>
                    </w:rPr>
                  </w:pPr>
                  <w:r w:rsidRPr="00BF186C">
                    <w:rPr>
                      <w:b/>
                      <w:i/>
                      <w:color w:val="002060"/>
                      <w:sz w:val="24"/>
                      <w:szCs w:val="24"/>
                    </w:rPr>
                    <w:t>COSTS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371B212C" w14:textId="77777777" w:rsidR="001C4738" w:rsidRPr="00BF186C" w:rsidRDefault="001C4738" w:rsidP="001C4738">
                  <w:pPr>
                    <w:spacing w:before="100" w:beforeAutospacing="1" w:after="100" w:afterAutospacing="1"/>
                    <w:rPr>
                      <w:rFonts w:ascii="Times New Roman" w:eastAsia="Times New Roman" w:hAnsi="Times New Roman"/>
                      <w:sz w:val="24"/>
                      <w:szCs w:val="24"/>
                      <w:lang w:eastAsia="it-IT"/>
                    </w:rPr>
                  </w:pPr>
                  <w:r w:rsidRPr="00BF186C">
                    <w:rPr>
                      <w:rFonts w:ascii="Times New Roman" w:eastAsia="Times New Roman" w:hAnsi="Times New Roman"/>
                      <w:sz w:val="24"/>
                      <w:szCs w:val="24"/>
                      <w:lang w:eastAsia="it-IT"/>
                    </w:rPr>
                    <w:t>1 court fee stamp</w:t>
                  </w:r>
                </w:p>
              </w:tc>
            </w:tr>
          </w:tbl>
          <w:p w14:paraId="2707DE6D" w14:textId="77777777" w:rsidR="001C4738" w:rsidRPr="00BF186C" w:rsidRDefault="001C4738" w:rsidP="00E908AE">
            <w:pPr>
              <w:tabs>
                <w:tab w:val="left" w:pos="3319"/>
              </w:tabs>
              <w:rPr>
                <w:b/>
                <w:bCs/>
                <w:sz w:val="22"/>
              </w:rPr>
            </w:pPr>
          </w:p>
          <w:p w14:paraId="27180725" w14:textId="5C6F11CB" w:rsidR="00C01131" w:rsidRPr="00BF186C" w:rsidRDefault="00CE0110" w:rsidP="00E908AE">
            <w:pPr>
              <w:tabs>
                <w:tab w:val="left" w:pos="3319"/>
              </w:tabs>
              <w:rPr>
                <w:b/>
                <w:bCs/>
                <w:sz w:val="22"/>
              </w:rPr>
            </w:pPr>
            <w:r w:rsidRPr="00BF186C">
              <w:rPr>
                <w:b/>
                <w:bCs/>
                <w:sz w:val="22"/>
              </w:rPr>
              <w:t>PETITION FOR REHABILITATION FOLLOWING</w:t>
            </w:r>
            <w:r w:rsidR="001101C1" w:rsidRPr="00BF186C">
              <w:rPr>
                <w:b/>
                <w:bCs/>
                <w:sz w:val="22"/>
              </w:rPr>
              <w:t xml:space="preserve"> </w:t>
            </w:r>
            <w:r w:rsidRPr="00BF186C">
              <w:rPr>
                <w:b/>
                <w:bCs/>
                <w:sz w:val="22"/>
              </w:rPr>
              <w:t>BILL PROTESTS</w:t>
            </w:r>
          </w:p>
          <w:p w14:paraId="718143C8" w14:textId="77777777" w:rsidR="00CE0110" w:rsidRPr="00BF186C" w:rsidRDefault="00CE0110" w:rsidP="00E908AE">
            <w:pPr>
              <w:tabs>
                <w:tab w:val="left" w:pos="3319"/>
              </w:tabs>
              <w:rPr>
                <w:sz w:val="22"/>
              </w:rPr>
            </w:pPr>
          </w:p>
          <w:tbl>
            <w:tblPr>
              <w:tblW w:w="8789" w:type="dxa"/>
              <w:tblCellSpacing w:w="14" w:type="dxa"/>
              <w:tblInd w:w="397" w:type="dxa"/>
              <w:tblCellMar>
                <w:left w:w="57" w:type="dxa"/>
                <w:right w:w="57" w:type="dxa"/>
              </w:tblCellMar>
              <w:tblLook w:val="00A0" w:firstRow="1" w:lastRow="0" w:firstColumn="1" w:lastColumn="0" w:noHBand="0" w:noVBand="0"/>
            </w:tblPr>
            <w:tblGrid>
              <w:gridCol w:w="2611"/>
              <w:gridCol w:w="6178"/>
            </w:tblGrid>
            <w:tr w:rsidR="00CE0110" w:rsidRPr="00BF186C" w14:paraId="4FFE6672" w14:textId="77777777" w:rsidTr="008D3D24">
              <w:trPr>
                <w:trHeight w:val="610"/>
                <w:tblCellSpacing w:w="14" w:type="dxa"/>
              </w:trPr>
              <w:tc>
                <w:tcPr>
                  <w:tcW w:w="2569" w:type="dxa"/>
                  <w:tcBorders>
                    <w:top w:val="nil"/>
                    <w:left w:val="nil"/>
                    <w:right w:val="nil"/>
                  </w:tcBorders>
                  <w:shd w:val="clear" w:color="auto" w:fill="E9EFF7"/>
                  <w:tcMar>
                    <w:top w:w="57" w:type="dxa"/>
                    <w:bottom w:w="57" w:type="dxa"/>
                    <w:right w:w="57" w:type="dxa"/>
                  </w:tcMar>
                </w:tcPr>
                <w:p w14:paraId="206D81B2" w14:textId="77777777" w:rsidR="00CE0110" w:rsidRPr="00BF186C" w:rsidRDefault="00CE0110" w:rsidP="00CE0110">
                  <w:pPr>
                    <w:spacing w:line="360" w:lineRule="auto"/>
                    <w:jc w:val="right"/>
                    <w:rPr>
                      <w:b/>
                      <w:color w:val="4F81BD"/>
                      <w:sz w:val="22"/>
                    </w:rPr>
                  </w:pPr>
                  <w:r w:rsidRPr="00BF186C">
                    <w:rPr>
                      <w:b/>
                      <w:i/>
                      <w:color w:val="002060"/>
                      <w:sz w:val="22"/>
                    </w:rPr>
                    <w:t>WHAT IS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149C6C96" w14:textId="0B7A3066" w:rsidR="00CE0110" w:rsidRPr="00BF186C" w:rsidRDefault="00796704" w:rsidP="00CE0110">
                  <w:pPr>
                    <w:jc w:val="both"/>
                    <w:rPr>
                      <w:sz w:val="22"/>
                    </w:rPr>
                  </w:pPr>
                  <w:r w:rsidRPr="00BF186C">
                    <w:rPr>
                      <w:sz w:val="22"/>
                    </w:rPr>
                    <w:t xml:space="preserve">Any person who has incurred bill protests may apply for rehabilitation before the Court </w:t>
                  </w:r>
                  <w:proofErr w:type="gramStart"/>
                  <w:r w:rsidRPr="00BF186C">
                    <w:rPr>
                      <w:sz w:val="22"/>
                    </w:rPr>
                    <w:t>having</w:t>
                  </w:r>
                  <w:proofErr w:type="gramEnd"/>
                  <w:r w:rsidRPr="00BF186C">
                    <w:rPr>
                      <w:sz w:val="22"/>
                    </w:rPr>
                    <w:t xml:space="preserve"> territorial jurisdiction (determined by the place of the protest, namely the seat of the Chamber of Commerce). The petition must be filed after one year has elapsed from the date of the last protest levied.</w:t>
                  </w:r>
                </w:p>
              </w:tc>
            </w:tr>
            <w:tr w:rsidR="00CE0110" w:rsidRPr="00BF186C" w14:paraId="05545411" w14:textId="77777777" w:rsidTr="008D3D24">
              <w:trPr>
                <w:trHeight w:val="70"/>
                <w:tblCellSpacing w:w="14" w:type="dxa"/>
              </w:trPr>
              <w:tc>
                <w:tcPr>
                  <w:tcW w:w="2569" w:type="dxa"/>
                  <w:shd w:val="clear" w:color="auto" w:fill="E9EFF7"/>
                  <w:tcMar>
                    <w:top w:w="57" w:type="dxa"/>
                    <w:bottom w:w="57" w:type="dxa"/>
                    <w:right w:w="57" w:type="dxa"/>
                  </w:tcMar>
                </w:tcPr>
                <w:p w14:paraId="6DAD06D7" w14:textId="77777777" w:rsidR="00CE0110" w:rsidRPr="00BF186C" w:rsidRDefault="00CE0110" w:rsidP="00CE0110">
                  <w:pPr>
                    <w:spacing w:line="360" w:lineRule="auto"/>
                    <w:jc w:val="right"/>
                    <w:rPr>
                      <w:b/>
                      <w:i/>
                      <w:color w:val="002060"/>
                      <w:sz w:val="22"/>
                    </w:rPr>
                  </w:pPr>
                  <w:r w:rsidRPr="00BF186C">
                    <w:rPr>
                      <w:b/>
                      <w:i/>
                      <w:color w:val="002060"/>
                      <w:sz w:val="22"/>
                    </w:rPr>
                    <w:t>WHO CAN REQUEST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21EC67BC" w14:textId="52DEADFD" w:rsidR="00CE0110" w:rsidRPr="00BF186C" w:rsidRDefault="00796704" w:rsidP="00CE0110">
                  <w:pPr>
                    <w:jc w:val="both"/>
                    <w:rPr>
                      <w:sz w:val="22"/>
                    </w:rPr>
                  </w:pPr>
                  <w:r w:rsidRPr="00BF186C">
                    <w:rPr>
                      <w:sz w:val="22"/>
                    </w:rPr>
                    <w:t>The interested party</w:t>
                  </w:r>
                </w:p>
              </w:tc>
            </w:tr>
            <w:tr w:rsidR="00CE0110" w:rsidRPr="00BF186C" w14:paraId="4D663A9C" w14:textId="77777777" w:rsidTr="008D3D24">
              <w:trPr>
                <w:trHeight w:val="280"/>
                <w:tblCellSpacing w:w="14" w:type="dxa"/>
              </w:trPr>
              <w:tc>
                <w:tcPr>
                  <w:tcW w:w="2569" w:type="dxa"/>
                  <w:shd w:val="clear" w:color="auto" w:fill="E9EFF7"/>
                  <w:tcMar>
                    <w:top w:w="57" w:type="dxa"/>
                    <w:bottom w:w="57" w:type="dxa"/>
                    <w:right w:w="57" w:type="dxa"/>
                  </w:tcMar>
                </w:tcPr>
                <w:p w14:paraId="0F29CF92" w14:textId="77777777" w:rsidR="00CE0110" w:rsidRPr="00BF186C" w:rsidRDefault="00CE0110" w:rsidP="00CE0110">
                  <w:pPr>
                    <w:spacing w:line="360" w:lineRule="auto"/>
                    <w:jc w:val="right"/>
                    <w:rPr>
                      <w:b/>
                      <w:i/>
                      <w:color w:val="002060"/>
                      <w:sz w:val="22"/>
                    </w:rPr>
                  </w:pPr>
                  <w:r w:rsidRPr="00BF186C">
                    <w:rPr>
                      <w:b/>
                      <w:i/>
                      <w:color w:val="002060"/>
                      <w:sz w:val="22"/>
                    </w:rPr>
                    <w:t>WHERE IT CAN BE REQUESTED</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520CBAC7" w14:textId="3383C835" w:rsidR="00CE0110" w:rsidRPr="00BF186C" w:rsidRDefault="00CE0110" w:rsidP="00CE0110">
                  <w:pPr>
                    <w:jc w:val="both"/>
                    <w:rPr>
                      <w:sz w:val="22"/>
                    </w:rPr>
                  </w:pPr>
                  <w:r w:rsidRPr="00BF186C">
                    <w:rPr>
                      <w:sz w:val="22"/>
                    </w:rPr>
                    <w:t xml:space="preserve">At the </w:t>
                  </w:r>
                  <w:r w:rsidR="00A75E53" w:rsidRPr="00BF186C">
                    <w:rPr>
                      <w:sz w:val="22"/>
                    </w:rPr>
                    <w:t>Registry for Non-Contentious Proceedings</w:t>
                  </w:r>
                  <w:r w:rsidR="004A6DF0" w:rsidRPr="00BF186C">
                    <w:rPr>
                      <w:sz w:val="22"/>
                    </w:rPr>
                    <w:t xml:space="preserve"> </w:t>
                  </w:r>
                  <w:r w:rsidRPr="00BF186C">
                    <w:rPr>
                      <w:sz w:val="22"/>
                    </w:rPr>
                    <w:t>(</w:t>
                  </w:r>
                  <w:proofErr w:type="spellStart"/>
                  <w:r w:rsidRPr="00BF186C">
                    <w:rPr>
                      <w:sz w:val="22"/>
                    </w:rPr>
                    <w:t>Cancelleria</w:t>
                  </w:r>
                  <w:proofErr w:type="spellEnd"/>
                  <w:r w:rsidRPr="00BF186C">
                    <w:rPr>
                      <w:sz w:val="22"/>
                    </w:rPr>
                    <w:t xml:space="preserve"> della </w:t>
                  </w:r>
                  <w:proofErr w:type="spellStart"/>
                  <w:r w:rsidRPr="00BF186C">
                    <w:rPr>
                      <w:sz w:val="22"/>
                    </w:rPr>
                    <w:t>Volontaria</w:t>
                  </w:r>
                  <w:proofErr w:type="spellEnd"/>
                  <w:r w:rsidRPr="00BF186C">
                    <w:rPr>
                      <w:sz w:val="22"/>
                    </w:rPr>
                    <w:t xml:space="preserve"> </w:t>
                  </w:r>
                  <w:proofErr w:type="spellStart"/>
                  <w:r w:rsidRPr="00BF186C">
                    <w:rPr>
                      <w:sz w:val="22"/>
                    </w:rPr>
                    <w:t>Giurisdizione</w:t>
                  </w:r>
                  <w:proofErr w:type="spellEnd"/>
                  <w:r w:rsidRPr="00BF186C">
                    <w:rPr>
                      <w:sz w:val="22"/>
                    </w:rPr>
                    <w:t>)</w:t>
                  </w:r>
                </w:p>
              </w:tc>
            </w:tr>
            <w:tr w:rsidR="00CE0110" w:rsidRPr="00BF186C" w14:paraId="1425724F" w14:textId="77777777" w:rsidTr="008D3D24">
              <w:trPr>
                <w:trHeight w:val="567"/>
                <w:tblCellSpacing w:w="14" w:type="dxa"/>
              </w:trPr>
              <w:tc>
                <w:tcPr>
                  <w:tcW w:w="2569" w:type="dxa"/>
                  <w:shd w:val="clear" w:color="auto" w:fill="E9EFF7"/>
                  <w:tcMar>
                    <w:top w:w="57" w:type="dxa"/>
                    <w:bottom w:w="57" w:type="dxa"/>
                    <w:right w:w="57" w:type="dxa"/>
                  </w:tcMar>
                </w:tcPr>
                <w:p w14:paraId="65E3561A" w14:textId="419D9C92" w:rsidR="00CE0110" w:rsidRPr="00BF186C" w:rsidRDefault="00CE0110" w:rsidP="00CE0110">
                  <w:pPr>
                    <w:spacing w:line="360" w:lineRule="auto"/>
                    <w:jc w:val="right"/>
                    <w:rPr>
                      <w:b/>
                      <w:i/>
                      <w:color w:val="002060"/>
                      <w:sz w:val="22"/>
                    </w:rPr>
                  </w:pPr>
                  <w:r w:rsidRPr="00BF186C">
                    <w:rPr>
                      <w:b/>
                      <w:i/>
                      <w:color w:val="002060"/>
                      <w:sz w:val="22"/>
                    </w:rPr>
                    <w:t>REQUIR</w:t>
                  </w:r>
                  <w:r w:rsidR="009F314E" w:rsidRPr="00BF186C">
                    <w:rPr>
                      <w:b/>
                      <w:i/>
                      <w:color w:val="002060"/>
                      <w:sz w:val="22"/>
                    </w:rPr>
                    <w:t>E</w:t>
                  </w:r>
                  <w:r w:rsidRPr="00BF186C">
                    <w:rPr>
                      <w:b/>
                      <w:i/>
                      <w:color w:val="002060"/>
                      <w:sz w:val="22"/>
                    </w:rPr>
                    <w:t>MENT</w:t>
                  </w:r>
                  <w:r w:rsidR="009F314E" w:rsidRPr="00BF186C">
                    <w:rPr>
                      <w:b/>
                      <w:i/>
                      <w:color w:val="002060"/>
                      <w:sz w:val="22"/>
                    </w:rPr>
                    <w: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5D6AFEB5" w14:textId="77777777" w:rsidR="00CE0110" w:rsidRPr="00BF186C" w:rsidRDefault="00CE0110">
                  <w:pPr>
                    <w:pStyle w:val="Paragrafoelenco"/>
                    <w:numPr>
                      <w:ilvl w:val="0"/>
                      <w:numId w:val="16"/>
                    </w:numPr>
                    <w:tabs>
                      <w:tab w:val="left" w:pos="778"/>
                    </w:tabs>
                    <w:rPr>
                      <w:rFonts w:eastAsia="Times New Roman"/>
                      <w:sz w:val="22"/>
                      <w:lang w:eastAsia="it-IT"/>
                    </w:rPr>
                  </w:pPr>
                  <w:r w:rsidRPr="00BF186C">
                    <w:rPr>
                      <w:rFonts w:eastAsia="Times New Roman"/>
                      <w:sz w:val="22"/>
                      <w:lang w:eastAsia="it-IT"/>
                    </w:rPr>
                    <w:t xml:space="preserve">Case filing note and application </w:t>
                  </w:r>
                  <w:proofErr w:type="gramStart"/>
                  <w:r w:rsidRPr="00BF186C">
                    <w:rPr>
                      <w:rFonts w:eastAsia="Times New Roman"/>
                      <w:sz w:val="22"/>
                      <w:lang w:eastAsia="it-IT"/>
                    </w:rPr>
                    <w:t>available</w:t>
                  </w:r>
                  <w:proofErr w:type="gramEnd"/>
                  <w:r w:rsidRPr="00BF186C">
                    <w:rPr>
                      <w:rFonts w:eastAsia="Times New Roman"/>
                      <w:sz w:val="22"/>
                      <w:lang w:eastAsia="it-IT"/>
                    </w:rPr>
                    <w:t xml:space="preserve"> on the Court’s website or at the </w:t>
                  </w:r>
                  <w:r w:rsidRPr="00BF186C">
                    <w:rPr>
                      <w:sz w:val="22"/>
                    </w:rPr>
                    <w:t>Non-Contentious Matters Office</w:t>
                  </w:r>
                  <w:r w:rsidRPr="00BF186C">
                    <w:rPr>
                      <w:rFonts w:eastAsia="Times New Roman"/>
                      <w:sz w:val="22"/>
                      <w:lang w:eastAsia="it-IT"/>
                    </w:rPr>
                    <w:t xml:space="preserve">; </w:t>
                  </w:r>
                </w:p>
                <w:p w14:paraId="2DF47BD0" w14:textId="77777777" w:rsidR="009E4042" w:rsidRPr="00BF186C" w:rsidRDefault="009E4042">
                  <w:pPr>
                    <w:numPr>
                      <w:ilvl w:val="0"/>
                      <w:numId w:val="16"/>
                    </w:numPr>
                    <w:spacing w:before="100" w:beforeAutospacing="1" w:after="100" w:afterAutospacing="1"/>
                    <w:rPr>
                      <w:rFonts w:ascii="Times New Roman" w:eastAsia="Times New Roman" w:hAnsi="Times New Roman"/>
                      <w:sz w:val="24"/>
                      <w:szCs w:val="24"/>
                      <w:lang w:eastAsia="it-IT"/>
                    </w:rPr>
                  </w:pPr>
                  <w:r w:rsidRPr="00BF186C">
                    <w:rPr>
                      <w:rFonts w:ascii="Times New Roman" w:eastAsia="Times New Roman" w:hAnsi="Times New Roman"/>
                      <w:sz w:val="24"/>
                      <w:szCs w:val="24"/>
                      <w:lang w:eastAsia="it-IT"/>
                    </w:rPr>
                    <w:t>The original negotiable instrument(s) accompanied by the respective protest deed(s) (allonge);</w:t>
                  </w:r>
                </w:p>
                <w:p w14:paraId="173E9C21" w14:textId="77777777" w:rsidR="009E4042" w:rsidRPr="00BF186C" w:rsidRDefault="009E4042">
                  <w:pPr>
                    <w:numPr>
                      <w:ilvl w:val="0"/>
                      <w:numId w:val="16"/>
                    </w:numPr>
                    <w:spacing w:before="100" w:beforeAutospacing="1" w:after="100" w:afterAutospacing="1"/>
                    <w:rPr>
                      <w:rFonts w:ascii="Times New Roman" w:eastAsia="Times New Roman" w:hAnsi="Times New Roman"/>
                      <w:sz w:val="24"/>
                      <w:szCs w:val="24"/>
                      <w:lang w:eastAsia="it-IT"/>
                    </w:rPr>
                  </w:pPr>
                  <w:r w:rsidRPr="00BF186C">
                    <w:rPr>
                      <w:rFonts w:ascii="Times New Roman" w:eastAsia="Times New Roman" w:hAnsi="Times New Roman"/>
                      <w:sz w:val="24"/>
                      <w:szCs w:val="24"/>
                      <w:lang w:eastAsia="it-IT"/>
                    </w:rPr>
                    <w:t>The original creditor’s release statement certifying full payment, with authenticated signature, as it is a document to be submitted to a Judicial Office [pursuant to Article 4, paragraph d) of Law no. 675 of December 31, 1996];</w:t>
                  </w:r>
                </w:p>
                <w:p w14:paraId="45285BFC" w14:textId="77777777" w:rsidR="009E4042" w:rsidRPr="00BF186C" w:rsidRDefault="009E4042">
                  <w:pPr>
                    <w:numPr>
                      <w:ilvl w:val="0"/>
                      <w:numId w:val="16"/>
                    </w:numPr>
                    <w:spacing w:before="100" w:beforeAutospacing="1" w:after="100" w:afterAutospacing="1"/>
                    <w:rPr>
                      <w:rFonts w:ascii="Times New Roman" w:eastAsia="Times New Roman" w:hAnsi="Times New Roman"/>
                      <w:sz w:val="24"/>
                      <w:szCs w:val="24"/>
                      <w:lang w:eastAsia="it-IT"/>
                    </w:rPr>
                  </w:pPr>
                  <w:r w:rsidRPr="00BF186C">
                    <w:rPr>
                      <w:rFonts w:ascii="Times New Roman" w:eastAsia="Times New Roman" w:hAnsi="Times New Roman"/>
                      <w:sz w:val="24"/>
                      <w:szCs w:val="24"/>
                      <w:lang w:eastAsia="it-IT"/>
                    </w:rPr>
                    <w:t>The original nationwide company search (</w:t>
                  </w:r>
                  <w:proofErr w:type="spellStart"/>
                  <w:r w:rsidRPr="00BF186C">
                    <w:rPr>
                      <w:rFonts w:ascii="Times New Roman" w:eastAsia="Times New Roman" w:hAnsi="Times New Roman"/>
                      <w:sz w:val="24"/>
                      <w:szCs w:val="24"/>
                      <w:lang w:eastAsia="it-IT"/>
                    </w:rPr>
                    <w:t>visura</w:t>
                  </w:r>
                  <w:proofErr w:type="spellEnd"/>
                  <w:r w:rsidRPr="00BF186C">
                    <w:rPr>
                      <w:rFonts w:ascii="Times New Roman" w:eastAsia="Times New Roman" w:hAnsi="Times New Roman"/>
                      <w:sz w:val="24"/>
                      <w:szCs w:val="24"/>
                      <w:lang w:eastAsia="it-IT"/>
                    </w:rPr>
                    <w:t>) certifying that no other protests have been levied in the year following the publication date of the last protest;</w:t>
                  </w:r>
                </w:p>
                <w:p w14:paraId="2CFA29E1" w14:textId="385DA352" w:rsidR="00CE0110" w:rsidRPr="00BF186C" w:rsidRDefault="009E4042" w:rsidP="009E4042">
                  <w:pPr>
                    <w:spacing w:before="100" w:beforeAutospacing="1" w:after="100" w:afterAutospacing="1"/>
                    <w:rPr>
                      <w:rFonts w:eastAsia="Times New Roman"/>
                      <w:sz w:val="22"/>
                      <w:lang w:eastAsia="it-IT"/>
                    </w:rPr>
                  </w:pPr>
                  <w:r w:rsidRPr="00BF186C">
                    <w:rPr>
                      <w:rFonts w:ascii="Times New Roman" w:eastAsia="Times New Roman" w:hAnsi="Times New Roman"/>
                      <w:sz w:val="24"/>
                      <w:szCs w:val="24"/>
                      <w:lang w:eastAsia="it-IT"/>
                    </w:rPr>
                    <w:lastRenderedPageBreak/>
                    <w:t>The latter two documents are issued by the Ancona Chamber of Commerce.</w:t>
                  </w:r>
                </w:p>
              </w:tc>
            </w:tr>
            <w:tr w:rsidR="00CE0110" w:rsidRPr="00BF186C" w14:paraId="6F8A50EE" w14:textId="77777777" w:rsidTr="008D3D24">
              <w:trPr>
                <w:trHeight w:val="567"/>
                <w:tblCellSpacing w:w="14" w:type="dxa"/>
              </w:trPr>
              <w:tc>
                <w:tcPr>
                  <w:tcW w:w="2569" w:type="dxa"/>
                  <w:shd w:val="clear" w:color="auto" w:fill="E9EFF7"/>
                  <w:tcMar>
                    <w:top w:w="57" w:type="dxa"/>
                    <w:bottom w:w="57" w:type="dxa"/>
                    <w:right w:w="57" w:type="dxa"/>
                  </w:tcMar>
                </w:tcPr>
                <w:p w14:paraId="7B9F04CE" w14:textId="77777777" w:rsidR="00CE0110" w:rsidRPr="00BF186C" w:rsidRDefault="00CE0110" w:rsidP="00CE0110">
                  <w:pPr>
                    <w:spacing w:line="360" w:lineRule="auto"/>
                    <w:jc w:val="right"/>
                    <w:rPr>
                      <w:b/>
                      <w:i/>
                      <w:color w:val="002060"/>
                      <w:sz w:val="22"/>
                    </w:rPr>
                  </w:pPr>
                  <w:r w:rsidRPr="00BF186C">
                    <w:rPr>
                      <w:b/>
                      <w:i/>
                      <w:color w:val="002060"/>
                      <w:sz w:val="24"/>
                      <w:szCs w:val="24"/>
                    </w:rPr>
                    <w:lastRenderedPageBreak/>
                    <w:t>COSTS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1133C394" w14:textId="768C25C4" w:rsidR="00CE0110" w:rsidRPr="00BF186C" w:rsidRDefault="00CE0110">
                  <w:pPr>
                    <w:pStyle w:val="Paragrafoelenco"/>
                    <w:numPr>
                      <w:ilvl w:val="0"/>
                      <w:numId w:val="16"/>
                    </w:numPr>
                    <w:spacing w:before="100" w:beforeAutospacing="1" w:after="100" w:afterAutospacing="1"/>
                    <w:rPr>
                      <w:rFonts w:ascii="Times New Roman" w:eastAsia="Times New Roman" w:hAnsi="Times New Roman"/>
                      <w:sz w:val="24"/>
                      <w:szCs w:val="24"/>
                      <w:lang w:eastAsia="it-IT"/>
                    </w:rPr>
                  </w:pPr>
                  <w:r w:rsidRPr="00BF186C">
                    <w:rPr>
                      <w:rFonts w:ascii="Times New Roman" w:eastAsia="Times New Roman" w:hAnsi="Times New Roman"/>
                      <w:sz w:val="24"/>
                      <w:szCs w:val="24"/>
                      <w:lang w:eastAsia="it-IT"/>
                    </w:rPr>
                    <w:t xml:space="preserve">1 </w:t>
                  </w:r>
                  <w:r w:rsidR="0047625D" w:rsidRPr="00BF186C">
                    <w:rPr>
                      <w:rFonts w:ascii="Times New Roman" w:eastAsia="Times New Roman" w:hAnsi="Times New Roman"/>
                      <w:sz w:val="24"/>
                      <w:szCs w:val="24"/>
                      <w:lang w:eastAsia="it-IT"/>
                    </w:rPr>
                    <w:t>Unified C</w:t>
                  </w:r>
                  <w:r w:rsidRPr="00BF186C">
                    <w:rPr>
                      <w:rFonts w:ascii="Times New Roman" w:eastAsia="Times New Roman" w:hAnsi="Times New Roman"/>
                      <w:sz w:val="24"/>
                      <w:szCs w:val="24"/>
                      <w:lang w:eastAsia="it-IT"/>
                    </w:rPr>
                    <w:t xml:space="preserve">ourt </w:t>
                  </w:r>
                  <w:r w:rsidR="0047625D" w:rsidRPr="00BF186C">
                    <w:rPr>
                      <w:rFonts w:ascii="Times New Roman" w:eastAsia="Times New Roman" w:hAnsi="Times New Roman"/>
                      <w:sz w:val="24"/>
                      <w:szCs w:val="24"/>
                      <w:lang w:eastAsia="it-IT"/>
                    </w:rPr>
                    <w:t>F</w:t>
                  </w:r>
                  <w:r w:rsidRPr="00BF186C">
                    <w:rPr>
                      <w:rFonts w:ascii="Times New Roman" w:eastAsia="Times New Roman" w:hAnsi="Times New Roman"/>
                      <w:sz w:val="24"/>
                      <w:szCs w:val="24"/>
                      <w:lang w:eastAsia="it-IT"/>
                    </w:rPr>
                    <w:t>ee</w:t>
                  </w:r>
                  <w:r w:rsidR="0047625D" w:rsidRPr="00BF186C">
                    <w:rPr>
                      <w:rFonts w:ascii="Times New Roman" w:eastAsia="Times New Roman" w:hAnsi="Times New Roman"/>
                      <w:sz w:val="24"/>
                      <w:szCs w:val="24"/>
                      <w:lang w:eastAsia="it-IT"/>
                    </w:rPr>
                    <w:t>;</w:t>
                  </w:r>
                </w:p>
                <w:p w14:paraId="6E7BDD2B" w14:textId="689A9701" w:rsidR="0047625D" w:rsidRPr="00BF186C" w:rsidRDefault="0047625D">
                  <w:pPr>
                    <w:pStyle w:val="Paragrafoelenco"/>
                    <w:numPr>
                      <w:ilvl w:val="0"/>
                      <w:numId w:val="16"/>
                    </w:numPr>
                    <w:spacing w:before="100" w:beforeAutospacing="1" w:after="100" w:afterAutospacing="1"/>
                    <w:rPr>
                      <w:rFonts w:ascii="Times New Roman" w:eastAsia="Times New Roman" w:hAnsi="Times New Roman"/>
                      <w:sz w:val="24"/>
                      <w:szCs w:val="24"/>
                      <w:lang w:eastAsia="it-IT"/>
                    </w:rPr>
                  </w:pPr>
                  <w:r w:rsidRPr="00BF186C">
                    <w:rPr>
                      <w:rFonts w:ascii="Times New Roman" w:eastAsia="Times New Roman" w:hAnsi="Times New Roman"/>
                      <w:sz w:val="24"/>
                      <w:szCs w:val="24"/>
                      <w:lang w:eastAsia="it-IT"/>
                    </w:rPr>
                    <w:t>1 Court fee stamp;</w:t>
                  </w:r>
                </w:p>
                <w:p w14:paraId="497A5E9A" w14:textId="12119E33" w:rsidR="0047625D" w:rsidRPr="00BF186C" w:rsidRDefault="0047625D">
                  <w:pPr>
                    <w:pStyle w:val="Paragrafoelenco"/>
                    <w:numPr>
                      <w:ilvl w:val="0"/>
                      <w:numId w:val="16"/>
                    </w:numPr>
                    <w:spacing w:before="100" w:beforeAutospacing="1" w:after="100" w:afterAutospacing="1"/>
                    <w:rPr>
                      <w:rFonts w:ascii="Times New Roman" w:eastAsia="Times New Roman" w:hAnsi="Times New Roman"/>
                      <w:sz w:val="24"/>
                      <w:szCs w:val="24"/>
                      <w:lang w:eastAsia="it-IT"/>
                    </w:rPr>
                  </w:pPr>
                  <w:r w:rsidRPr="00BF186C">
                    <w:rPr>
                      <w:rFonts w:ascii="Times New Roman" w:eastAsia="Times New Roman" w:hAnsi="Times New Roman"/>
                      <w:sz w:val="24"/>
                      <w:szCs w:val="24"/>
                      <w:lang w:eastAsia="it-IT"/>
                    </w:rPr>
                    <w:t>1 certified copy fee stamp</w:t>
                  </w:r>
                </w:p>
                <w:p w14:paraId="1E885750" w14:textId="77777777" w:rsidR="0047625D" w:rsidRPr="00BF186C" w:rsidRDefault="0047625D" w:rsidP="00CE0110">
                  <w:pPr>
                    <w:spacing w:before="100" w:beforeAutospacing="1" w:after="100" w:afterAutospacing="1"/>
                    <w:rPr>
                      <w:rFonts w:ascii="Times New Roman" w:eastAsia="Times New Roman" w:hAnsi="Times New Roman"/>
                      <w:sz w:val="24"/>
                      <w:szCs w:val="24"/>
                      <w:lang w:eastAsia="it-IT"/>
                    </w:rPr>
                  </w:pPr>
                </w:p>
              </w:tc>
            </w:tr>
            <w:tr w:rsidR="00796704" w:rsidRPr="00BF186C" w14:paraId="4A0BC90D" w14:textId="77777777" w:rsidTr="008D3D24">
              <w:trPr>
                <w:trHeight w:val="567"/>
                <w:tblCellSpacing w:w="14" w:type="dxa"/>
              </w:trPr>
              <w:tc>
                <w:tcPr>
                  <w:tcW w:w="2569" w:type="dxa"/>
                  <w:shd w:val="clear" w:color="auto" w:fill="E9EFF7"/>
                  <w:tcMar>
                    <w:top w:w="57" w:type="dxa"/>
                    <w:bottom w:w="57" w:type="dxa"/>
                    <w:right w:w="57" w:type="dxa"/>
                  </w:tcMar>
                </w:tcPr>
                <w:p w14:paraId="4F25F6E9" w14:textId="3FFBA14C" w:rsidR="00796704" w:rsidRPr="00BF186C" w:rsidRDefault="00796704" w:rsidP="00CE0110">
                  <w:pPr>
                    <w:spacing w:line="360" w:lineRule="auto"/>
                    <w:jc w:val="right"/>
                    <w:rPr>
                      <w:b/>
                      <w:i/>
                      <w:color w:val="002060"/>
                      <w:sz w:val="24"/>
                      <w:szCs w:val="24"/>
                    </w:rPr>
                  </w:pPr>
                  <w:r w:rsidRPr="00BF186C">
                    <w:rPr>
                      <w:b/>
                      <w:i/>
                      <w:color w:val="002060"/>
                      <w:sz w:val="24"/>
                      <w:szCs w:val="24"/>
                    </w:rPr>
                    <w:t>PROCESSING TIME</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7E7E3031" w14:textId="5E7CFBE1" w:rsidR="00796704" w:rsidRPr="00BF186C" w:rsidRDefault="009E4042" w:rsidP="00CE0110">
                  <w:pPr>
                    <w:spacing w:before="100" w:beforeAutospacing="1" w:after="100" w:afterAutospacing="1"/>
                    <w:rPr>
                      <w:rFonts w:ascii="Times New Roman" w:eastAsia="Times New Roman" w:hAnsi="Times New Roman"/>
                      <w:sz w:val="24"/>
                      <w:szCs w:val="24"/>
                      <w:lang w:eastAsia="it-IT"/>
                    </w:rPr>
                  </w:pPr>
                  <w:r w:rsidRPr="00BF186C">
                    <w:rPr>
                      <w:rFonts w:ascii="Times New Roman" w:eastAsia="Times New Roman" w:hAnsi="Times New Roman"/>
                      <w:sz w:val="24"/>
                      <w:szCs w:val="24"/>
                      <w:lang w:eastAsia="it-IT"/>
                    </w:rPr>
                    <w:t>About 10 days</w:t>
                  </w:r>
                </w:p>
              </w:tc>
            </w:tr>
          </w:tbl>
          <w:p w14:paraId="4C2E1F24" w14:textId="77777777" w:rsidR="00CE0110" w:rsidRPr="00BF186C" w:rsidRDefault="00CE0110" w:rsidP="00E908AE">
            <w:pPr>
              <w:tabs>
                <w:tab w:val="left" w:pos="3319"/>
              </w:tabs>
              <w:rPr>
                <w:sz w:val="22"/>
              </w:rPr>
            </w:pPr>
          </w:p>
          <w:p w14:paraId="6E0B6E3C" w14:textId="77777777" w:rsidR="0047625D" w:rsidRPr="00BF186C" w:rsidRDefault="0047625D" w:rsidP="00E908AE">
            <w:pPr>
              <w:tabs>
                <w:tab w:val="left" w:pos="3319"/>
              </w:tabs>
              <w:rPr>
                <w:sz w:val="22"/>
              </w:rPr>
            </w:pPr>
          </w:p>
          <w:p w14:paraId="3883004D" w14:textId="4EF57039" w:rsidR="00C01131" w:rsidRPr="00BF186C" w:rsidRDefault="0047625D" w:rsidP="00E908AE">
            <w:pPr>
              <w:tabs>
                <w:tab w:val="left" w:pos="3319"/>
              </w:tabs>
              <w:rPr>
                <w:b/>
                <w:bCs/>
                <w:i/>
                <w:iCs/>
                <w:color w:val="0070C0"/>
                <w:sz w:val="24"/>
                <w:szCs w:val="24"/>
              </w:rPr>
            </w:pPr>
            <w:r w:rsidRPr="00BF186C">
              <w:rPr>
                <w:b/>
                <w:bCs/>
                <w:i/>
                <w:iCs/>
                <w:color w:val="0070C0"/>
                <w:sz w:val="24"/>
                <w:szCs w:val="24"/>
              </w:rPr>
              <w:t>Enforcement and insolvency proceedings</w:t>
            </w:r>
          </w:p>
          <w:p w14:paraId="24A0F640" w14:textId="4F05E2AD" w:rsidR="00C01131" w:rsidRPr="00BF186C" w:rsidRDefault="00F342A5" w:rsidP="00E908AE">
            <w:pPr>
              <w:tabs>
                <w:tab w:val="left" w:pos="3319"/>
              </w:tabs>
              <w:rPr>
                <w:sz w:val="22"/>
              </w:rPr>
            </w:pPr>
            <w:r w:rsidRPr="00BF186C">
              <w:rPr>
                <w:sz w:val="22"/>
              </w:rPr>
              <w:t>CERTIFICATE OF NO BANKRUPTCY AND INSOLVENCY PROCEEDINGS FOR PARTNERSHIP</w:t>
            </w:r>
          </w:p>
          <w:p w14:paraId="72ADB9E6" w14:textId="77777777" w:rsidR="00F342A5" w:rsidRPr="00BF186C" w:rsidRDefault="00F342A5" w:rsidP="00E908AE">
            <w:pPr>
              <w:tabs>
                <w:tab w:val="left" w:pos="3319"/>
              </w:tabs>
              <w:rPr>
                <w:sz w:val="22"/>
              </w:rPr>
            </w:pPr>
          </w:p>
          <w:tbl>
            <w:tblPr>
              <w:tblW w:w="8789" w:type="dxa"/>
              <w:tblCellSpacing w:w="14" w:type="dxa"/>
              <w:tblInd w:w="397" w:type="dxa"/>
              <w:tblCellMar>
                <w:left w:w="57" w:type="dxa"/>
                <w:right w:w="57" w:type="dxa"/>
              </w:tblCellMar>
              <w:tblLook w:val="00A0" w:firstRow="1" w:lastRow="0" w:firstColumn="1" w:lastColumn="0" w:noHBand="0" w:noVBand="0"/>
            </w:tblPr>
            <w:tblGrid>
              <w:gridCol w:w="2611"/>
              <w:gridCol w:w="6178"/>
            </w:tblGrid>
            <w:tr w:rsidR="00F342A5" w:rsidRPr="00BF186C" w14:paraId="6B6734F0" w14:textId="77777777" w:rsidTr="008D3D24">
              <w:trPr>
                <w:trHeight w:val="610"/>
                <w:tblCellSpacing w:w="14" w:type="dxa"/>
              </w:trPr>
              <w:tc>
                <w:tcPr>
                  <w:tcW w:w="2569" w:type="dxa"/>
                  <w:tcBorders>
                    <w:top w:val="nil"/>
                    <w:left w:val="nil"/>
                    <w:right w:val="nil"/>
                  </w:tcBorders>
                  <w:shd w:val="clear" w:color="auto" w:fill="E9EFF7"/>
                  <w:tcMar>
                    <w:top w:w="57" w:type="dxa"/>
                    <w:bottom w:w="57" w:type="dxa"/>
                    <w:right w:w="57" w:type="dxa"/>
                  </w:tcMar>
                </w:tcPr>
                <w:p w14:paraId="4BC27B64" w14:textId="77777777" w:rsidR="00F342A5" w:rsidRPr="00BF186C" w:rsidRDefault="00F342A5" w:rsidP="00F342A5">
                  <w:pPr>
                    <w:spacing w:line="360" w:lineRule="auto"/>
                    <w:jc w:val="right"/>
                    <w:rPr>
                      <w:b/>
                      <w:color w:val="4F81BD"/>
                      <w:sz w:val="22"/>
                    </w:rPr>
                  </w:pPr>
                  <w:r w:rsidRPr="00BF186C">
                    <w:rPr>
                      <w:b/>
                      <w:i/>
                      <w:color w:val="002060"/>
                      <w:sz w:val="22"/>
                    </w:rPr>
                    <w:t>WHAT IS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7F0484CA" w14:textId="2DFD6C9E" w:rsidR="00F342A5" w:rsidRPr="00BF186C" w:rsidRDefault="00F342A5" w:rsidP="00F342A5">
                  <w:pPr>
                    <w:jc w:val="both"/>
                    <w:rPr>
                      <w:sz w:val="22"/>
                    </w:rPr>
                  </w:pPr>
                  <w:r w:rsidRPr="00BF186C">
                    <w:rPr>
                      <w:sz w:val="22"/>
                    </w:rPr>
                    <w:t>It</w:t>
                  </w:r>
                  <w:r w:rsidR="00152072" w:rsidRPr="00BF186C">
                    <w:rPr>
                      <w:sz w:val="22"/>
                    </w:rPr>
                    <w:t xml:space="preserve"> is</w:t>
                  </w:r>
                  <w:r w:rsidRPr="00BF186C">
                    <w:rPr>
                      <w:sz w:val="22"/>
                    </w:rPr>
                    <w:t xml:space="preserve"> a certificate attesting to the absence of bankruptcy and insolvency proceedings </w:t>
                  </w:r>
                </w:p>
              </w:tc>
            </w:tr>
            <w:tr w:rsidR="00F342A5" w:rsidRPr="00BF186C" w14:paraId="349E68CC" w14:textId="77777777" w:rsidTr="008D3D24">
              <w:trPr>
                <w:trHeight w:val="70"/>
                <w:tblCellSpacing w:w="14" w:type="dxa"/>
              </w:trPr>
              <w:tc>
                <w:tcPr>
                  <w:tcW w:w="2569" w:type="dxa"/>
                  <w:shd w:val="clear" w:color="auto" w:fill="E9EFF7"/>
                  <w:tcMar>
                    <w:top w:w="57" w:type="dxa"/>
                    <w:bottom w:w="57" w:type="dxa"/>
                    <w:right w:w="57" w:type="dxa"/>
                  </w:tcMar>
                </w:tcPr>
                <w:p w14:paraId="7166C941" w14:textId="77777777" w:rsidR="00F342A5" w:rsidRPr="00BF186C" w:rsidRDefault="00F342A5" w:rsidP="00F342A5">
                  <w:pPr>
                    <w:spacing w:line="360" w:lineRule="auto"/>
                    <w:jc w:val="right"/>
                    <w:rPr>
                      <w:b/>
                      <w:i/>
                      <w:color w:val="002060"/>
                      <w:sz w:val="22"/>
                    </w:rPr>
                  </w:pPr>
                  <w:r w:rsidRPr="00BF186C">
                    <w:rPr>
                      <w:b/>
                      <w:i/>
                      <w:color w:val="002060"/>
                      <w:sz w:val="22"/>
                    </w:rPr>
                    <w:t>WHO CAN REQUEST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0F43BC60" w14:textId="2895C7CB" w:rsidR="00F342A5" w:rsidRPr="00BF186C" w:rsidRDefault="00F342A5" w:rsidP="00F342A5">
                  <w:pPr>
                    <w:jc w:val="both"/>
                    <w:rPr>
                      <w:sz w:val="22"/>
                    </w:rPr>
                  </w:pPr>
                  <w:r w:rsidRPr="00BF186C">
                    <w:rPr>
                      <w:sz w:val="22"/>
                    </w:rPr>
                    <w:t>Any interested</w:t>
                  </w:r>
                  <w:r w:rsidR="006C0A47" w:rsidRPr="00BF186C">
                    <w:rPr>
                      <w:sz w:val="22"/>
                    </w:rPr>
                    <w:t xml:space="preserve"> party</w:t>
                  </w:r>
                </w:p>
              </w:tc>
            </w:tr>
            <w:tr w:rsidR="00F342A5" w:rsidRPr="00BF186C" w14:paraId="7DEC68CB" w14:textId="77777777" w:rsidTr="008D3D24">
              <w:trPr>
                <w:trHeight w:val="280"/>
                <w:tblCellSpacing w:w="14" w:type="dxa"/>
              </w:trPr>
              <w:tc>
                <w:tcPr>
                  <w:tcW w:w="2569" w:type="dxa"/>
                  <w:shd w:val="clear" w:color="auto" w:fill="E9EFF7"/>
                  <w:tcMar>
                    <w:top w:w="57" w:type="dxa"/>
                    <w:bottom w:w="57" w:type="dxa"/>
                    <w:right w:w="57" w:type="dxa"/>
                  </w:tcMar>
                </w:tcPr>
                <w:p w14:paraId="3C271D3F" w14:textId="77777777" w:rsidR="00F342A5" w:rsidRPr="00BF186C" w:rsidRDefault="00F342A5" w:rsidP="00F342A5">
                  <w:pPr>
                    <w:spacing w:line="360" w:lineRule="auto"/>
                    <w:jc w:val="right"/>
                    <w:rPr>
                      <w:b/>
                      <w:i/>
                      <w:color w:val="002060"/>
                      <w:sz w:val="22"/>
                    </w:rPr>
                  </w:pPr>
                  <w:r w:rsidRPr="00BF186C">
                    <w:rPr>
                      <w:b/>
                      <w:i/>
                      <w:color w:val="002060"/>
                      <w:sz w:val="22"/>
                    </w:rPr>
                    <w:t>WHERE IT CAN BE REQUESTED</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4399CA23" w14:textId="3CE491AF" w:rsidR="00F342A5" w:rsidRPr="00BF186C" w:rsidRDefault="00F342A5" w:rsidP="00F342A5">
                  <w:pPr>
                    <w:jc w:val="both"/>
                    <w:rPr>
                      <w:sz w:val="22"/>
                    </w:rPr>
                  </w:pPr>
                  <w:r w:rsidRPr="00BF186C">
                    <w:rPr>
                      <w:sz w:val="22"/>
                    </w:rPr>
                    <w:t>At the Bankruptcy Registry (</w:t>
                  </w:r>
                  <w:proofErr w:type="spellStart"/>
                  <w:r w:rsidRPr="00BF186C">
                    <w:rPr>
                      <w:sz w:val="22"/>
                    </w:rPr>
                    <w:t>Cancelleria</w:t>
                  </w:r>
                  <w:proofErr w:type="spellEnd"/>
                  <w:r w:rsidRPr="00BF186C">
                    <w:rPr>
                      <w:sz w:val="22"/>
                    </w:rPr>
                    <w:t xml:space="preserve"> </w:t>
                  </w:r>
                  <w:proofErr w:type="spellStart"/>
                  <w:r w:rsidRPr="00BF186C">
                    <w:rPr>
                      <w:sz w:val="22"/>
                    </w:rPr>
                    <w:t>Fallimenti</w:t>
                  </w:r>
                  <w:proofErr w:type="spellEnd"/>
                  <w:r w:rsidRPr="00BF186C">
                    <w:rPr>
                      <w:sz w:val="22"/>
                    </w:rPr>
                    <w:t>) or via email</w:t>
                  </w:r>
                </w:p>
              </w:tc>
            </w:tr>
            <w:tr w:rsidR="00F342A5" w:rsidRPr="00BF186C" w14:paraId="7EAC108D" w14:textId="77777777" w:rsidTr="008D3D24">
              <w:trPr>
                <w:trHeight w:val="567"/>
                <w:tblCellSpacing w:w="14" w:type="dxa"/>
              </w:trPr>
              <w:tc>
                <w:tcPr>
                  <w:tcW w:w="2569" w:type="dxa"/>
                  <w:shd w:val="clear" w:color="auto" w:fill="E9EFF7"/>
                  <w:tcMar>
                    <w:top w:w="57" w:type="dxa"/>
                    <w:bottom w:w="57" w:type="dxa"/>
                    <w:right w:w="57" w:type="dxa"/>
                  </w:tcMar>
                </w:tcPr>
                <w:p w14:paraId="717D29E8" w14:textId="65562042" w:rsidR="00F342A5" w:rsidRPr="00BF186C" w:rsidRDefault="00F342A5" w:rsidP="00F342A5">
                  <w:pPr>
                    <w:spacing w:line="360" w:lineRule="auto"/>
                    <w:jc w:val="right"/>
                    <w:rPr>
                      <w:b/>
                      <w:i/>
                      <w:color w:val="002060"/>
                      <w:sz w:val="22"/>
                    </w:rPr>
                  </w:pPr>
                  <w:r w:rsidRPr="00BF186C">
                    <w:rPr>
                      <w:b/>
                      <w:i/>
                      <w:color w:val="002060"/>
                      <w:sz w:val="22"/>
                    </w:rPr>
                    <w:t>REQUIR</w:t>
                  </w:r>
                  <w:r w:rsidR="009F314E" w:rsidRPr="00BF186C">
                    <w:rPr>
                      <w:b/>
                      <w:i/>
                      <w:color w:val="002060"/>
                      <w:sz w:val="22"/>
                    </w:rPr>
                    <w:t>E</w:t>
                  </w:r>
                  <w:r w:rsidRPr="00BF186C">
                    <w:rPr>
                      <w:b/>
                      <w:i/>
                      <w:color w:val="002060"/>
                      <w:sz w:val="22"/>
                    </w:rPr>
                    <w:t>MENT</w:t>
                  </w:r>
                  <w:r w:rsidR="009F314E" w:rsidRPr="00BF186C">
                    <w:rPr>
                      <w:b/>
                      <w:i/>
                      <w:color w:val="002060"/>
                      <w:sz w:val="22"/>
                    </w:rPr>
                    <w: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06FBA315" w14:textId="200AF79F" w:rsidR="00F342A5" w:rsidRPr="00BF186C" w:rsidRDefault="00F342A5" w:rsidP="00F342A5">
                  <w:pPr>
                    <w:tabs>
                      <w:tab w:val="left" w:pos="778"/>
                    </w:tabs>
                    <w:rPr>
                      <w:rFonts w:eastAsia="Times New Roman"/>
                      <w:sz w:val="22"/>
                      <w:lang w:eastAsia="it-IT"/>
                    </w:rPr>
                  </w:pPr>
                  <w:r w:rsidRPr="00BF186C">
                    <w:rPr>
                      <w:rFonts w:eastAsia="Times New Roman"/>
                      <w:sz w:val="22"/>
                      <w:lang w:eastAsia="it-IT"/>
                    </w:rPr>
                    <w:t xml:space="preserve">Application </w:t>
                  </w:r>
                  <w:proofErr w:type="gramStart"/>
                  <w:r w:rsidRPr="00BF186C">
                    <w:rPr>
                      <w:rFonts w:eastAsia="Times New Roman"/>
                      <w:sz w:val="22"/>
                      <w:lang w:eastAsia="it-IT"/>
                    </w:rPr>
                    <w:t>form</w:t>
                  </w:r>
                  <w:proofErr w:type="gramEnd"/>
                  <w:r w:rsidRPr="00BF186C">
                    <w:rPr>
                      <w:rFonts w:eastAsia="Times New Roman"/>
                      <w:sz w:val="22"/>
                      <w:lang w:eastAsia="it-IT"/>
                    </w:rPr>
                    <w:t xml:space="preserve"> available on the Court’s website or at Bankruptcy Registry.</w:t>
                  </w:r>
                </w:p>
              </w:tc>
            </w:tr>
            <w:tr w:rsidR="00F342A5" w:rsidRPr="00BF186C" w14:paraId="78C6DF96" w14:textId="77777777" w:rsidTr="008D3D24">
              <w:trPr>
                <w:trHeight w:val="567"/>
                <w:tblCellSpacing w:w="14" w:type="dxa"/>
              </w:trPr>
              <w:tc>
                <w:tcPr>
                  <w:tcW w:w="2569" w:type="dxa"/>
                  <w:shd w:val="clear" w:color="auto" w:fill="E9EFF7"/>
                  <w:tcMar>
                    <w:top w:w="57" w:type="dxa"/>
                    <w:bottom w:w="57" w:type="dxa"/>
                    <w:right w:w="57" w:type="dxa"/>
                  </w:tcMar>
                </w:tcPr>
                <w:p w14:paraId="2A03ECB5" w14:textId="77777777" w:rsidR="00F342A5" w:rsidRPr="00BF186C" w:rsidRDefault="00F342A5" w:rsidP="00F342A5">
                  <w:pPr>
                    <w:spacing w:line="360" w:lineRule="auto"/>
                    <w:jc w:val="right"/>
                    <w:rPr>
                      <w:b/>
                      <w:i/>
                      <w:color w:val="002060"/>
                      <w:sz w:val="22"/>
                    </w:rPr>
                  </w:pPr>
                  <w:r w:rsidRPr="00BF186C">
                    <w:rPr>
                      <w:b/>
                      <w:i/>
                      <w:color w:val="002060"/>
                      <w:sz w:val="24"/>
                      <w:szCs w:val="24"/>
                    </w:rPr>
                    <w:t>COSTS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6BA5343B" w14:textId="77777777" w:rsidR="00F342A5" w:rsidRPr="00BF186C" w:rsidRDefault="00F342A5">
                  <w:pPr>
                    <w:pStyle w:val="Paragrafoelenco"/>
                    <w:numPr>
                      <w:ilvl w:val="0"/>
                      <w:numId w:val="16"/>
                    </w:numPr>
                    <w:spacing w:before="100" w:beforeAutospacing="1" w:after="100" w:afterAutospacing="1"/>
                    <w:rPr>
                      <w:rFonts w:ascii="Times New Roman" w:eastAsia="Times New Roman" w:hAnsi="Times New Roman"/>
                      <w:sz w:val="22"/>
                      <w:lang w:eastAsia="it-IT"/>
                    </w:rPr>
                  </w:pPr>
                  <w:r w:rsidRPr="00BF186C">
                    <w:rPr>
                      <w:rFonts w:ascii="Times New Roman" w:eastAsia="Times New Roman" w:hAnsi="Times New Roman"/>
                      <w:sz w:val="22"/>
                      <w:lang w:eastAsia="it-IT"/>
                    </w:rPr>
                    <w:t xml:space="preserve">2 </w:t>
                  </w:r>
                  <w:r w:rsidRPr="00BF186C">
                    <w:rPr>
                      <w:sz w:val="22"/>
                    </w:rPr>
                    <w:t xml:space="preserve">€ 16,00 </w:t>
                  </w:r>
                  <w:r w:rsidRPr="00BF186C">
                    <w:rPr>
                      <w:rFonts w:ascii="Times New Roman" w:eastAsia="Times New Roman" w:hAnsi="Times New Roman"/>
                      <w:sz w:val="22"/>
                      <w:lang w:eastAsia="it-IT"/>
                    </w:rPr>
                    <w:t>Court fee stamps</w:t>
                  </w:r>
                  <w:r w:rsidR="005F425B" w:rsidRPr="00BF186C">
                    <w:rPr>
                      <w:rFonts w:ascii="Times New Roman" w:eastAsia="Times New Roman" w:hAnsi="Times New Roman"/>
                      <w:sz w:val="22"/>
                      <w:lang w:eastAsia="it-IT"/>
                    </w:rPr>
                    <w:t>;</w:t>
                  </w:r>
                </w:p>
                <w:p w14:paraId="7E40032D" w14:textId="1FDE4B9C" w:rsidR="005F425B" w:rsidRPr="00BF186C" w:rsidRDefault="005F425B">
                  <w:pPr>
                    <w:pStyle w:val="Paragrafoelenco"/>
                    <w:numPr>
                      <w:ilvl w:val="0"/>
                      <w:numId w:val="16"/>
                    </w:numPr>
                    <w:spacing w:before="100" w:beforeAutospacing="1" w:after="100" w:afterAutospacing="1"/>
                    <w:rPr>
                      <w:rFonts w:ascii="Times New Roman" w:eastAsia="Times New Roman" w:hAnsi="Times New Roman"/>
                      <w:sz w:val="24"/>
                      <w:szCs w:val="24"/>
                      <w:lang w:eastAsia="it-IT"/>
                    </w:rPr>
                  </w:pPr>
                  <w:r w:rsidRPr="00BF186C">
                    <w:rPr>
                      <w:rFonts w:ascii="Times New Roman" w:eastAsia="Times New Roman" w:hAnsi="Times New Roman"/>
                      <w:sz w:val="22"/>
                      <w:lang w:eastAsia="it-IT"/>
                    </w:rPr>
                    <w:t xml:space="preserve">1 </w:t>
                  </w:r>
                  <w:r w:rsidRPr="00BF186C">
                    <w:rPr>
                      <w:sz w:val="22"/>
                    </w:rPr>
                    <w:t>€ 3,92 Court fee stamp.</w:t>
                  </w:r>
                </w:p>
              </w:tc>
            </w:tr>
            <w:tr w:rsidR="00F342A5" w:rsidRPr="00BF186C" w14:paraId="5057D449" w14:textId="77777777" w:rsidTr="008D3D24">
              <w:trPr>
                <w:trHeight w:val="567"/>
                <w:tblCellSpacing w:w="14" w:type="dxa"/>
              </w:trPr>
              <w:tc>
                <w:tcPr>
                  <w:tcW w:w="2569" w:type="dxa"/>
                  <w:shd w:val="clear" w:color="auto" w:fill="E9EFF7"/>
                  <w:tcMar>
                    <w:top w:w="57" w:type="dxa"/>
                    <w:bottom w:w="57" w:type="dxa"/>
                    <w:right w:w="57" w:type="dxa"/>
                  </w:tcMar>
                </w:tcPr>
                <w:p w14:paraId="007C82A5" w14:textId="77777777" w:rsidR="00F342A5" w:rsidRPr="00BF186C" w:rsidRDefault="00F342A5" w:rsidP="00F342A5">
                  <w:pPr>
                    <w:spacing w:line="360" w:lineRule="auto"/>
                    <w:jc w:val="right"/>
                    <w:rPr>
                      <w:b/>
                      <w:i/>
                      <w:color w:val="002060"/>
                      <w:sz w:val="24"/>
                      <w:szCs w:val="24"/>
                    </w:rPr>
                  </w:pPr>
                  <w:r w:rsidRPr="00BF186C">
                    <w:rPr>
                      <w:b/>
                      <w:i/>
                      <w:color w:val="002060"/>
                      <w:sz w:val="24"/>
                      <w:szCs w:val="24"/>
                    </w:rPr>
                    <w:t>PROCESSING TIME</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43AC9EE0" w14:textId="42BB9AB0" w:rsidR="00F342A5" w:rsidRPr="00BF186C" w:rsidRDefault="005F425B" w:rsidP="00F342A5">
                  <w:pPr>
                    <w:spacing w:before="100" w:beforeAutospacing="1" w:after="100" w:afterAutospacing="1"/>
                    <w:rPr>
                      <w:rFonts w:eastAsia="Times New Roman"/>
                      <w:sz w:val="24"/>
                      <w:szCs w:val="24"/>
                      <w:lang w:eastAsia="it-IT"/>
                    </w:rPr>
                  </w:pPr>
                  <w:r w:rsidRPr="00BF186C">
                    <w:rPr>
                      <w:rFonts w:eastAsia="Times New Roman"/>
                      <w:sz w:val="22"/>
                      <w:lang w:eastAsia="it-IT"/>
                    </w:rPr>
                    <w:t xml:space="preserve">Issued within 3 days from the request and dispatched, upon request, via a self-addressed stamped envelope provided by the applicant </w:t>
                  </w:r>
                </w:p>
              </w:tc>
            </w:tr>
          </w:tbl>
          <w:p w14:paraId="67413606" w14:textId="77777777" w:rsidR="00F342A5" w:rsidRPr="00BF186C" w:rsidRDefault="00F342A5" w:rsidP="00E908AE">
            <w:pPr>
              <w:tabs>
                <w:tab w:val="left" w:pos="3319"/>
              </w:tabs>
              <w:rPr>
                <w:sz w:val="22"/>
              </w:rPr>
            </w:pPr>
          </w:p>
          <w:p w14:paraId="649E4955" w14:textId="77777777" w:rsidR="00C01131" w:rsidRPr="00BF186C" w:rsidRDefault="00C01131" w:rsidP="00E908AE">
            <w:pPr>
              <w:tabs>
                <w:tab w:val="left" w:pos="3319"/>
              </w:tabs>
              <w:rPr>
                <w:sz w:val="22"/>
              </w:rPr>
            </w:pPr>
          </w:p>
          <w:p w14:paraId="4523A442" w14:textId="54E41AD0" w:rsidR="00DA516C" w:rsidRPr="00BF186C" w:rsidRDefault="00DA516C" w:rsidP="00E908AE">
            <w:pPr>
              <w:tabs>
                <w:tab w:val="left" w:pos="3319"/>
              </w:tabs>
              <w:rPr>
                <w:sz w:val="22"/>
              </w:rPr>
            </w:pPr>
            <w:r w:rsidRPr="00BF186C">
              <w:rPr>
                <w:sz w:val="22"/>
              </w:rPr>
              <w:t>CERTIFICATE OF NO INSOLVENCY PROC</w:t>
            </w:r>
            <w:r w:rsidR="00247FEF" w:rsidRPr="00BF186C">
              <w:rPr>
                <w:sz w:val="22"/>
              </w:rPr>
              <w:t>EE</w:t>
            </w:r>
            <w:r w:rsidRPr="00BF186C">
              <w:rPr>
                <w:sz w:val="22"/>
              </w:rPr>
              <w:t>DINGS FOR CORPORATIONS AND SOLE PROPRIETORSHIPS</w:t>
            </w:r>
          </w:p>
          <w:p w14:paraId="1252B9E9" w14:textId="77777777" w:rsidR="00DA516C" w:rsidRPr="00BF186C" w:rsidRDefault="00DA516C" w:rsidP="00E908AE">
            <w:pPr>
              <w:tabs>
                <w:tab w:val="left" w:pos="3319"/>
              </w:tabs>
              <w:rPr>
                <w:sz w:val="22"/>
              </w:rPr>
            </w:pPr>
          </w:p>
          <w:tbl>
            <w:tblPr>
              <w:tblW w:w="8789" w:type="dxa"/>
              <w:tblCellSpacing w:w="14" w:type="dxa"/>
              <w:tblInd w:w="397" w:type="dxa"/>
              <w:tblCellMar>
                <w:left w:w="57" w:type="dxa"/>
                <w:right w:w="57" w:type="dxa"/>
              </w:tblCellMar>
              <w:tblLook w:val="00A0" w:firstRow="1" w:lastRow="0" w:firstColumn="1" w:lastColumn="0" w:noHBand="0" w:noVBand="0"/>
            </w:tblPr>
            <w:tblGrid>
              <w:gridCol w:w="2611"/>
              <w:gridCol w:w="6178"/>
            </w:tblGrid>
            <w:tr w:rsidR="00DA516C" w:rsidRPr="00BF186C" w14:paraId="03FCFD0E" w14:textId="77777777" w:rsidTr="008D3D24">
              <w:trPr>
                <w:trHeight w:val="610"/>
                <w:tblCellSpacing w:w="14" w:type="dxa"/>
              </w:trPr>
              <w:tc>
                <w:tcPr>
                  <w:tcW w:w="2569" w:type="dxa"/>
                  <w:tcBorders>
                    <w:top w:val="nil"/>
                    <w:left w:val="nil"/>
                    <w:right w:val="nil"/>
                  </w:tcBorders>
                  <w:shd w:val="clear" w:color="auto" w:fill="E9EFF7"/>
                  <w:tcMar>
                    <w:top w:w="57" w:type="dxa"/>
                    <w:bottom w:w="57" w:type="dxa"/>
                    <w:right w:w="57" w:type="dxa"/>
                  </w:tcMar>
                </w:tcPr>
                <w:p w14:paraId="666D9B4B" w14:textId="77777777" w:rsidR="00DA516C" w:rsidRPr="00BF186C" w:rsidRDefault="00DA516C" w:rsidP="00DA516C">
                  <w:pPr>
                    <w:spacing w:line="360" w:lineRule="auto"/>
                    <w:jc w:val="right"/>
                    <w:rPr>
                      <w:b/>
                      <w:color w:val="4F81BD"/>
                      <w:sz w:val="22"/>
                    </w:rPr>
                  </w:pPr>
                  <w:r w:rsidRPr="00BF186C">
                    <w:rPr>
                      <w:b/>
                      <w:i/>
                      <w:color w:val="002060"/>
                      <w:sz w:val="22"/>
                    </w:rPr>
                    <w:t>WHAT IS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15EB6E8E" w14:textId="02E232E0" w:rsidR="00DA516C" w:rsidRPr="00BF186C" w:rsidRDefault="00DA516C" w:rsidP="00DA516C">
                  <w:pPr>
                    <w:jc w:val="both"/>
                    <w:rPr>
                      <w:sz w:val="22"/>
                    </w:rPr>
                  </w:pPr>
                  <w:r w:rsidRPr="00BF186C">
                    <w:rPr>
                      <w:sz w:val="22"/>
                    </w:rPr>
                    <w:t>It</w:t>
                  </w:r>
                  <w:r w:rsidR="00152072" w:rsidRPr="00BF186C">
                    <w:rPr>
                      <w:sz w:val="22"/>
                    </w:rPr>
                    <w:t xml:space="preserve"> is </w:t>
                  </w:r>
                  <w:r w:rsidRPr="00BF186C">
                    <w:rPr>
                      <w:sz w:val="22"/>
                    </w:rPr>
                    <w:t>a certificate attesting to the absence of bankruptcy and insolvency proceedings</w:t>
                  </w:r>
                </w:p>
              </w:tc>
            </w:tr>
            <w:tr w:rsidR="00DA516C" w:rsidRPr="00BF186C" w14:paraId="0654915C" w14:textId="77777777" w:rsidTr="008D3D24">
              <w:trPr>
                <w:trHeight w:val="70"/>
                <w:tblCellSpacing w:w="14" w:type="dxa"/>
              </w:trPr>
              <w:tc>
                <w:tcPr>
                  <w:tcW w:w="2569" w:type="dxa"/>
                  <w:shd w:val="clear" w:color="auto" w:fill="E9EFF7"/>
                  <w:tcMar>
                    <w:top w:w="57" w:type="dxa"/>
                    <w:bottom w:w="57" w:type="dxa"/>
                    <w:right w:w="57" w:type="dxa"/>
                  </w:tcMar>
                </w:tcPr>
                <w:p w14:paraId="1B84AFCB" w14:textId="77777777" w:rsidR="00DA516C" w:rsidRPr="00BF186C" w:rsidRDefault="00DA516C" w:rsidP="00DA516C">
                  <w:pPr>
                    <w:spacing w:line="360" w:lineRule="auto"/>
                    <w:jc w:val="right"/>
                    <w:rPr>
                      <w:b/>
                      <w:i/>
                      <w:color w:val="002060"/>
                      <w:sz w:val="22"/>
                    </w:rPr>
                  </w:pPr>
                  <w:r w:rsidRPr="00BF186C">
                    <w:rPr>
                      <w:b/>
                      <w:i/>
                      <w:color w:val="002060"/>
                      <w:sz w:val="22"/>
                    </w:rPr>
                    <w:t>WHO CAN REQUEST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4C58D0F1" w14:textId="676BFA9B" w:rsidR="00DA516C" w:rsidRPr="00BF186C" w:rsidRDefault="00DA516C" w:rsidP="00DA516C">
                  <w:pPr>
                    <w:jc w:val="both"/>
                    <w:rPr>
                      <w:sz w:val="22"/>
                    </w:rPr>
                  </w:pPr>
                  <w:r w:rsidRPr="00BF186C">
                    <w:rPr>
                      <w:sz w:val="22"/>
                    </w:rPr>
                    <w:t>Any interested</w:t>
                  </w:r>
                  <w:r w:rsidR="006C0A47" w:rsidRPr="00BF186C">
                    <w:rPr>
                      <w:sz w:val="22"/>
                    </w:rPr>
                    <w:t xml:space="preserve"> party</w:t>
                  </w:r>
                </w:p>
              </w:tc>
            </w:tr>
            <w:tr w:rsidR="00DA516C" w:rsidRPr="00BF186C" w14:paraId="7DABABAB" w14:textId="77777777" w:rsidTr="008D3D24">
              <w:trPr>
                <w:trHeight w:val="280"/>
                <w:tblCellSpacing w:w="14" w:type="dxa"/>
              </w:trPr>
              <w:tc>
                <w:tcPr>
                  <w:tcW w:w="2569" w:type="dxa"/>
                  <w:shd w:val="clear" w:color="auto" w:fill="E9EFF7"/>
                  <w:tcMar>
                    <w:top w:w="57" w:type="dxa"/>
                    <w:bottom w:w="57" w:type="dxa"/>
                    <w:right w:w="57" w:type="dxa"/>
                  </w:tcMar>
                </w:tcPr>
                <w:p w14:paraId="755927CC" w14:textId="77777777" w:rsidR="00DA516C" w:rsidRPr="00BF186C" w:rsidRDefault="00DA516C" w:rsidP="00DA516C">
                  <w:pPr>
                    <w:spacing w:line="360" w:lineRule="auto"/>
                    <w:jc w:val="right"/>
                    <w:rPr>
                      <w:b/>
                      <w:i/>
                      <w:color w:val="002060"/>
                      <w:sz w:val="22"/>
                    </w:rPr>
                  </w:pPr>
                  <w:r w:rsidRPr="00BF186C">
                    <w:rPr>
                      <w:b/>
                      <w:i/>
                      <w:color w:val="002060"/>
                      <w:sz w:val="22"/>
                    </w:rPr>
                    <w:lastRenderedPageBreak/>
                    <w:t>WHERE IT CAN BE REQUESTED</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7858B1D8" w14:textId="77777777" w:rsidR="00DA516C" w:rsidRPr="00BF186C" w:rsidRDefault="00DA516C" w:rsidP="00DA516C">
                  <w:pPr>
                    <w:jc w:val="both"/>
                    <w:rPr>
                      <w:sz w:val="22"/>
                    </w:rPr>
                  </w:pPr>
                  <w:r w:rsidRPr="00BF186C">
                    <w:rPr>
                      <w:sz w:val="22"/>
                    </w:rPr>
                    <w:t>At the Bankruptcy Registry (</w:t>
                  </w:r>
                  <w:proofErr w:type="spellStart"/>
                  <w:r w:rsidRPr="00BF186C">
                    <w:rPr>
                      <w:sz w:val="22"/>
                    </w:rPr>
                    <w:t>Cancelleria</w:t>
                  </w:r>
                  <w:proofErr w:type="spellEnd"/>
                  <w:r w:rsidRPr="00BF186C">
                    <w:rPr>
                      <w:sz w:val="22"/>
                    </w:rPr>
                    <w:t xml:space="preserve"> </w:t>
                  </w:r>
                  <w:proofErr w:type="spellStart"/>
                  <w:r w:rsidRPr="00BF186C">
                    <w:rPr>
                      <w:sz w:val="22"/>
                    </w:rPr>
                    <w:t>Fallimenti</w:t>
                  </w:r>
                  <w:proofErr w:type="spellEnd"/>
                  <w:r w:rsidRPr="00BF186C">
                    <w:rPr>
                      <w:sz w:val="22"/>
                    </w:rPr>
                    <w:t>) or via email</w:t>
                  </w:r>
                </w:p>
              </w:tc>
            </w:tr>
            <w:tr w:rsidR="00DA516C" w:rsidRPr="00BF186C" w14:paraId="65B33FB8" w14:textId="77777777" w:rsidTr="008D3D24">
              <w:trPr>
                <w:trHeight w:val="567"/>
                <w:tblCellSpacing w:w="14" w:type="dxa"/>
              </w:trPr>
              <w:tc>
                <w:tcPr>
                  <w:tcW w:w="2569" w:type="dxa"/>
                  <w:shd w:val="clear" w:color="auto" w:fill="E9EFF7"/>
                  <w:tcMar>
                    <w:top w:w="57" w:type="dxa"/>
                    <w:bottom w:w="57" w:type="dxa"/>
                    <w:right w:w="57" w:type="dxa"/>
                  </w:tcMar>
                </w:tcPr>
                <w:p w14:paraId="3DE5B73B" w14:textId="5D1A1A4A" w:rsidR="00DA516C" w:rsidRPr="00BF186C" w:rsidRDefault="00DA516C" w:rsidP="00DA516C">
                  <w:pPr>
                    <w:spacing w:line="360" w:lineRule="auto"/>
                    <w:jc w:val="right"/>
                    <w:rPr>
                      <w:b/>
                      <w:i/>
                      <w:color w:val="002060"/>
                      <w:sz w:val="22"/>
                    </w:rPr>
                  </w:pPr>
                  <w:r w:rsidRPr="00BF186C">
                    <w:rPr>
                      <w:b/>
                      <w:i/>
                      <w:color w:val="002060"/>
                      <w:sz w:val="22"/>
                    </w:rPr>
                    <w:t>REQUIR</w:t>
                  </w:r>
                  <w:r w:rsidR="009F314E" w:rsidRPr="00BF186C">
                    <w:rPr>
                      <w:b/>
                      <w:i/>
                      <w:color w:val="002060"/>
                      <w:sz w:val="22"/>
                    </w:rPr>
                    <w:t>E</w:t>
                  </w:r>
                  <w:r w:rsidRPr="00BF186C">
                    <w:rPr>
                      <w:b/>
                      <w:i/>
                      <w:color w:val="002060"/>
                      <w:sz w:val="22"/>
                    </w:rPr>
                    <w:t>MENT</w:t>
                  </w:r>
                  <w:r w:rsidR="009F314E" w:rsidRPr="00BF186C">
                    <w:rPr>
                      <w:b/>
                      <w:i/>
                      <w:color w:val="002060"/>
                      <w:sz w:val="22"/>
                    </w:rPr>
                    <w: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30B332DE" w14:textId="77777777" w:rsidR="00DA516C" w:rsidRPr="00BF186C" w:rsidRDefault="00DA516C" w:rsidP="00DA516C">
                  <w:pPr>
                    <w:tabs>
                      <w:tab w:val="left" w:pos="778"/>
                    </w:tabs>
                    <w:rPr>
                      <w:rFonts w:eastAsia="Times New Roman"/>
                      <w:sz w:val="22"/>
                      <w:lang w:eastAsia="it-IT"/>
                    </w:rPr>
                  </w:pPr>
                  <w:r w:rsidRPr="00BF186C">
                    <w:rPr>
                      <w:rFonts w:eastAsia="Times New Roman"/>
                      <w:sz w:val="22"/>
                      <w:lang w:eastAsia="it-IT"/>
                    </w:rPr>
                    <w:t xml:space="preserve">Application </w:t>
                  </w:r>
                  <w:proofErr w:type="gramStart"/>
                  <w:r w:rsidRPr="00BF186C">
                    <w:rPr>
                      <w:rFonts w:eastAsia="Times New Roman"/>
                      <w:sz w:val="22"/>
                      <w:lang w:eastAsia="it-IT"/>
                    </w:rPr>
                    <w:t>form</w:t>
                  </w:r>
                  <w:proofErr w:type="gramEnd"/>
                  <w:r w:rsidRPr="00BF186C">
                    <w:rPr>
                      <w:rFonts w:eastAsia="Times New Roman"/>
                      <w:sz w:val="22"/>
                      <w:lang w:eastAsia="it-IT"/>
                    </w:rPr>
                    <w:t xml:space="preserve"> available on the Court’s website or at Bankruptcy Registry.</w:t>
                  </w:r>
                </w:p>
              </w:tc>
            </w:tr>
            <w:tr w:rsidR="00DA516C" w:rsidRPr="00BF186C" w14:paraId="487A5993" w14:textId="77777777" w:rsidTr="008D3D24">
              <w:trPr>
                <w:trHeight w:val="567"/>
                <w:tblCellSpacing w:w="14" w:type="dxa"/>
              </w:trPr>
              <w:tc>
                <w:tcPr>
                  <w:tcW w:w="2569" w:type="dxa"/>
                  <w:shd w:val="clear" w:color="auto" w:fill="E9EFF7"/>
                  <w:tcMar>
                    <w:top w:w="57" w:type="dxa"/>
                    <w:bottom w:w="57" w:type="dxa"/>
                    <w:right w:w="57" w:type="dxa"/>
                  </w:tcMar>
                </w:tcPr>
                <w:p w14:paraId="28A06437" w14:textId="77777777" w:rsidR="00DA516C" w:rsidRPr="00BF186C" w:rsidRDefault="00DA516C" w:rsidP="00DA516C">
                  <w:pPr>
                    <w:spacing w:line="360" w:lineRule="auto"/>
                    <w:jc w:val="right"/>
                    <w:rPr>
                      <w:b/>
                      <w:i/>
                      <w:color w:val="002060"/>
                      <w:sz w:val="22"/>
                    </w:rPr>
                  </w:pPr>
                  <w:r w:rsidRPr="00BF186C">
                    <w:rPr>
                      <w:b/>
                      <w:i/>
                      <w:color w:val="002060"/>
                      <w:sz w:val="24"/>
                      <w:szCs w:val="24"/>
                    </w:rPr>
                    <w:t>COSTS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2C315AD0" w14:textId="77777777" w:rsidR="00DA516C" w:rsidRPr="00BF186C" w:rsidRDefault="00DA516C">
                  <w:pPr>
                    <w:pStyle w:val="Paragrafoelenco"/>
                    <w:numPr>
                      <w:ilvl w:val="0"/>
                      <w:numId w:val="16"/>
                    </w:numPr>
                    <w:spacing w:before="100" w:beforeAutospacing="1" w:after="100" w:afterAutospacing="1"/>
                    <w:rPr>
                      <w:rFonts w:ascii="Times New Roman" w:eastAsia="Times New Roman" w:hAnsi="Times New Roman"/>
                      <w:sz w:val="22"/>
                      <w:lang w:eastAsia="it-IT"/>
                    </w:rPr>
                  </w:pPr>
                  <w:r w:rsidRPr="00BF186C">
                    <w:rPr>
                      <w:rFonts w:ascii="Times New Roman" w:eastAsia="Times New Roman" w:hAnsi="Times New Roman"/>
                      <w:sz w:val="22"/>
                      <w:lang w:eastAsia="it-IT"/>
                    </w:rPr>
                    <w:t xml:space="preserve">2 </w:t>
                  </w:r>
                  <w:r w:rsidRPr="00BF186C">
                    <w:rPr>
                      <w:sz w:val="22"/>
                    </w:rPr>
                    <w:t xml:space="preserve">€ 16,00 </w:t>
                  </w:r>
                  <w:r w:rsidRPr="00BF186C">
                    <w:rPr>
                      <w:rFonts w:ascii="Times New Roman" w:eastAsia="Times New Roman" w:hAnsi="Times New Roman"/>
                      <w:sz w:val="22"/>
                      <w:lang w:eastAsia="it-IT"/>
                    </w:rPr>
                    <w:t>Court fee stamps;</w:t>
                  </w:r>
                </w:p>
                <w:p w14:paraId="7C75A651" w14:textId="77777777" w:rsidR="00DA516C" w:rsidRPr="00BF186C" w:rsidRDefault="00DA516C">
                  <w:pPr>
                    <w:pStyle w:val="Paragrafoelenco"/>
                    <w:numPr>
                      <w:ilvl w:val="0"/>
                      <w:numId w:val="16"/>
                    </w:numPr>
                    <w:spacing w:before="100" w:beforeAutospacing="1" w:after="100" w:afterAutospacing="1"/>
                    <w:rPr>
                      <w:rFonts w:ascii="Times New Roman" w:eastAsia="Times New Roman" w:hAnsi="Times New Roman"/>
                      <w:sz w:val="24"/>
                      <w:szCs w:val="24"/>
                      <w:lang w:eastAsia="it-IT"/>
                    </w:rPr>
                  </w:pPr>
                  <w:r w:rsidRPr="00BF186C">
                    <w:rPr>
                      <w:rFonts w:ascii="Times New Roman" w:eastAsia="Times New Roman" w:hAnsi="Times New Roman"/>
                      <w:sz w:val="22"/>
                      <w:lang w:eastAsia="it-IT"/>
                    </w:rPr>
                    <w:t xml:space="preserve">1 </w:t>
                  </w:r>
                  <w:r w:rsidRPr="00BF186C">
                    <w:rPr>
                      <w:sz w:val="22"/>
                    </w:rPr>
                    <w:t>€ 3,92 Court fee stamp.</w:t>
                  </w:r>
                </w:p>
              </w:tc>
            </w:tr>
            <w:tr w:rsidR="00DA516C" w:rsidRPr="00BF186C" w14:paraId="56E67E70" w14:textId="77777777" w:rsidTr="008D3D24">
              <w:trPr>
                <w:trHeight w:val="567"/>
                <w:tblCellSpacing w:w="14" w:type="dxa"/>
              </w:trPr>
              <w:tc>
                <w:tcPr>
                  <w:tcW w:w="2569" w:type="dxa"/>
                  <w:shd w:val="clear" w:color="auto" w:fill="E9EFF7"/>
                  <w:tcMar>
                    <w:top w:w="57" w:type="dxa"/>
                    <w:bottom w:w="57" w:type="dxa"/>
                    <w:right w:w="57" w:type="dxa"/>
                  </w:tcMar>
                </w:tcPr>
                <w:p w14:paraId="18CB48D4" w14:textId="77777777" w:rsidR="00DA516C" w:rsidRPr="00BF186C" w:rsidRDefault="00DA516C" w:rsidP="00DA516C">
                  <w:pPr>
                    <w:spacing w:line="360" w:lineRule="auto"/>
                    <w:jc w:val="right"/>
                    <w:rPr>
                      <w:b/>
                      <w:i/>
                      <w:color w:val="002060"/>
                      <w:sz w:val="24"/>
                      <w:szCs w:val="24"/>
                    </w:rPr>
                  </w:pPr>
                  <w:r w:rsidRPr="00BF186C">
                    <w:rPr>
                      <w:b/>
                      <w:i/>
                      <w:color w:val="002060"/>
                      <w:sz w:val="24"/>
                      <w:szCs w:val="24"/>
                    </w:rPr>
                    <w:t>PROCESSING TIME</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49B59A1F" w14:textId="065C6122" w:rsidR="00DA516C" w:rsidRPr="00BF186C" w:rsidRDefault="00DA516C" w:rsidP="00DA516C">
                  <w:pPr>
                    <w:spacing w:before="100" w:beforeAutospacing="1" w:after="100" w:afterAutospacing="1"/>
                    <w:rPr>
                      <w:rFonts w:eastAsia="Times New Roman"/>
                      <w:sz w:val="24"/>
                      <w:szCs w:val="24"/>
                      <w:lang w:eastAsia="it-IT"/>
                    </w:rPr>
                  </w:pPr>
                  <w:r w:rsidRPr="00BF186C">
                    <w:rPr>
                      <w:rFonts w:eastAsia="Times New Roman"/>
                      <w:sz w:val="22"/>
                      <w:lang w:eastAsia="it-IT"/>
                    </w:rPr>
                    <w:t xml:space="preserve">Issued within 3 days </w:t>
                  </w:r>
                </w:p>
              </w:tc>
            </w:tr>
          </w:tbl>
          <w:p w14:paraId="4BED3741" w14:textId="77777777" w:rsidR="00DA516C" w:rsidRPr="00BF186C" w:rsidRDefault="00DA516C" w:rsidP="00E908AE">
            <w:pPr>
              <w:tabs>
                <w:tab w:val="left" w:pos="3319"/>
              </w:tabs>
              <w:rPr>
                <w:sz w:val="22"/>
              </w:rPr>
            </w:pPr>
          </w:p>
          <w:p w14:paraId="4705E6B1" w14:textId="75635FBA" w:rsidR="00C01131" w:rsidRPr="00BF186C" w:rsidRDefault="00DA516C" w:rsidP="00E908AE">
            <w:pPr>
              <w:tabs>
                <w:tab w:val="left" w:pos="3319"/>
              </w:tabs>
              <w:rPr>
                <w:b/>
                <w:bCs/>
                <w:sz w:val="22"/>
              </w:rPr>
            </w:pPr>
            <w:r w:rsidRPr="00BF186C">
              <w:rPr>
                <w:b/>
                <w:bCs/>
                <w:sz w:val="22"/>
              </w:rPr>
              <w:t>CERTIFICATE OF NO OPPOSITION TO THE ADMISSION TO THE STATEMENT OF LIABILITIES FOR SEVERANCE PAY (TFR) AND INPS PURPOSES</w:t>
            </w:r>
          </w:p>
          <w:p w14:paraId="3A01D204" w14:textId="77777777" w:rsidR="008D2EE5" w:rsidRPr="00BF186C" w:rsidRDefault="008D2EE5" w:rsidP="00E908AE">
            <w:pPr>
              <w:tabs>
                <w:tab w:val="left" w:pos="3319"/>
              </w:tabs>
              <w:rPr>
                <w:sz w:val="22"/>
              </w:rPr>
            </w:pPr>
          </w:p>
          <w:tbl>
            <w:tblPr>
              <w:tblW w:w="8789" w:type="dxa"/>
              <w:tblCellSpacing w:w="14" w:type="dxa"/>
              <w:tblInd w:w="397" w:type="dxa"/>
              <w:tblCellMar>
                <w:left w:w="57" w:type="dxa"/>
                <w:right w:w="57" w:type="dxa"/>
              </w:tblCellMar>
              <w:tblLook w:val="00A0" w:firstRow="1" w:lastRow="0" w:firstColumn="1" w:lastColumn="0" w:noHBand="0" w:noVBand="0"/>
            </w:tblPr>
            <w:tblGrid>
              <w:gridCol w:w="2611"/>
              <w:gridCol w:w="6178"/>
            </w:tblGrid>
            <w:tr w:rsidR="008D2EE5" w:rsidRPr="00BF186C" w14:paraId="26D0A467" w14:textId="77777777" w:rsidTr="008D3D24">
              <w:trPr>
                <w:trHeight w:val="610"/>
                <w:tblCellSpacing w:w="14" w:type="dxa"/>
              </w:trPr>
              <w:tc>
                <w:tcPr>
                  <w:tcW w:w="2569" w:type="dxa"/>
                  <w:tcBorders>
                    <w:top w:val="nil"/>
                    <w:left w:val="nil"/>
                    <w:right w:val="nil"/>
                  </w:tcBorders>
                  <w:shd w:val="clear" w:color="auto" w:fill="E9EFF7"/>
                  <w:tcMar>
                    <w:top w:w="57" w:type="dxa"/>
                    <w:bottom w:w="57" w:type="dxa"/>
                    <w:right w:w="57" w:type="dxa"/>
                  </w:tcMar>
                </w:tcPr>
                <w:p w14:paraId="5D0D8BF7" w14:textId="77777777" w:rsidR="008D2EE5" w:rsidRPr="00BF186C" w:rsidRDefault="008D2EE5" w:rsidP="008D2EE5">
                  <w:pPr>
                    <w:spacing w:line="360" w:lineRule="auto"/>
                    <w:jc w:val="right"/>
                    <w:rPr>
                      <w:b/>
                      <w:color w:val="4F81BD"/>
                      <w:sz w:val="22"/>
                    </w:rPr>
                  </w:pPr>
                  <w:r w:rsidRPr="00BF186C">
                    <w:rPr>
                      <w:b/>
                      <w:i/>
                      <w:color w:val="002060"/>
                      <w:sz w:val="22"/>
                    </w:rPr>
                    <w:t>WHAT IS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6BBF5945" w14:textId="7E9B482E" w:rsidR="008D2EE5" w:rsidRPr="00BF186C" w:rsidRDefault="008D2EE5" w:rsidP="008D2EE5">
                  <w:pPr>
                    <w:jc w:val="both"/>
                    <w:rPr>
                      <w:sz w:val="22"/>
                    </w:rPr>
                  </w:pPr>
                  <w:r w:rsidRPr="00BF186C">
                    <w:rPr>
                      <w:sz w:val="22"/>
                    </w:rPr>
                    <w:t>This certificate attests that the claim asserted against the company has been admitted to the bankruptcy statement of liabilities and that no opposition has been filed pursuant to Articles 98 and 100 of the Italian Bankruptcy Law (L.F.) for the purposes of severance pay (TFR) and INPS.</w:t>
                  </w:r>
                </w:p>
              </w:tc>
            </w:tr>
            <w:tr w:rsidR="008D2EE5" w:rsidRPr="00BF186C" w14:paraId="59F56F70" w14:textId="77777777" w:rsidTr="008D3D24">
              <w:trPr>
                <w:trHeight w:val="70"/>
                <w:tblCellSpacing w:w="14" w:type="dxa"/>
              </w:trPr>
              <w:tc>
                <w:tcPr>
                  <w:tcW w:w="2569" w:type="dxa"/>
                  <w:shd w:val="clear" w:color="auto" w:fill="E9EFF7"/>
                  <w:tcMar>
                    <w:top w:w="57" w:type="dxa"/>
                    <w:bottom w:w="57" w:type="dxa"/>
                    <w:right w:w="57" w:type="dxa"/>
                  </w:tcMar>
                </w:tcPr>
                <w:p w14:paraId="2D3FD278" w14:textId="77777777" w:rsidR="008D2EE5" w:rsidRPr="00BF186C" w:rsidRDefault="008D2EE5" w:rsidP="008D2EE5">
                  <w:pPr>
                    <w:spacing w:line="360" w:lineRule="auto"/>
                    <w:jc w:val="right"/>
                    <w:rPr>
                      <w:b/>
                      <w:i/>
                      <w:color w:val="002060"/>
                      <w:sz w:val="22"/>
                    </w:rPr>
                  </w:pPr>
                  <w:r w:rsidRPr="00BF186C">
                    <w:rPr>
                      <w:b/>
                      <w:i/>
                      <w:color w:val="002060"/>
                      <w:sz w:val="22"/>
                    </w:rPr>
                    <w:t>WHO CAN REQUEST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047A1146" w14:textId="474442CB" w:rsidR="008D2EE5" w:rsidRPr="00BF186C" w:rsidRDefault="008D2EE5" w:rsidP="008D2EE5">
                  <w:pPr>
                    <w:jc w:val="both"/>
                    <w:rPr>
                      <w:sz w:val="22"/>
                    </w:rPr>
                  </w:pPr>
                  <w:r w:rsidRPr="00BF186C">
                    <w:rPr>
                      <w:sz w:val="22"/>
                    </w:rPr>
                    <w:t xml:space="preserve">The interested employee of the bankrupt company </w:t>
                  </w:r>
                </w:p>
              </w:tc>
            </w:tr>
            <w:tr w:rsidR="008D2EE5" w:rsidRPr="00BF186C" w14:paraId="134EA095" w14:textId="77777777" w:rsidTr="008D3D24">
              <w:trPr>
                <w:trHeight w:val="280"/>
                <w:tblCellSpacing w:w="14" w:type="dxa"/>
              </w:trPr>
              <w:tc>
                <w:tcPr>
                  <w:tcW w:w="2569" w:type="dxa"/>
                  <w:shd w:val="clear" w:color="auto" w:fill="E9EFF7"/>
                  <w:tcMar>
                    <w:top w:w="57" w:type="dxa"/>
                    <w:bottom w:w="57" w:type="dxa"/>
                    <w:right w:w="57" w:type="dxa"/>
                  </w:tcMar>
                </w:tcPr>
                <w:p w14:paraId="37C100B1" w14:textId="77777777" w:rsidR="008D2EE5" w:rsidRPr="00BF186C" w:rsidRDefault="008D2EE5" w:rsidP="008D2EE5">
                  <w:pPr>
                    <w:spacing w:line="360" w:lineRule="auto"/>
                    <w:jc w:val="right"/>
                    <w:rPr>
                      <w:b/>
                      <w:i/>
                      <w:color w:val="002060"/>
                      <w:sz w:val="22"/>
                    </w:rPr>
                  </w:pPr>
                  <w:r w:rsidRPr="00BF186C">
                    <w:rPr>
                      <w:b/>
                      <w:i/>
                      <w:color w:val="002060"/>
                      <w:sz w:val="22"/>
                    </w:rPr>
                    <w:t>WHERE IT CAN BE REQUESTED</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02445A73" w14:textId="5E7D53E7" w:rsidR="008D2EE5" w:rsidRPr="00BF186C" w:rsidRDefault="008D2EE5" w:rsidP="008D2EE5">
                  <w:pPr>
                    <w:jc w:val="both"/>
                    <w:rPr>
                      <w:sz w:val="22"/>
                    </w:rPr>
                  </w:pPr>
                  <w:r w:rsidRPr="00BF186C">
                    <w:rPr>
                      <w:sz w:val="22"/>
                    </w:rPr>
                    <w:t>At the Bankruptcy Registry (</w:t>
                  </w:r>
                  <w:proofErr w:type="spellStart"/>
                  <w:r w:rsidRPr="00BF186C">
                    <w:rPr>
                      <w:sz w:val="22"/>
                    </w:rPr>
                    <w:t>Cancelleria</w:t>
                  </w:r>
                  <w:proofErr w:type="spellEnd"/>
                  <w:r w:rsidRPr="00BF186C">
                    <w:rPr>
                      <w:sz w:val="22"/>
                    </w:rPr>
                    <w:t xml:space="preserve"> </w:t>
                  </w:r>
                  <w:proofErr w:type="spellStart"/>
                  <w:r w:rsidRPr="00BF186C">
                    <w:rPr>
                      <w:sz w:val="22"/>
                    </w:rPr>
                    <w:t>Fallimenti</w:t>
                  </w:r>
                  <w:proofErr w:type="spellEnd"/>
                  <w:r w:rsidRPr="00BF186C">
                    <w:rPr>
                      <w:sz w:val="22"/>
                    </w:rPr>
                    <w:t>) or Civil Registry (</w:t>
                  </w:r>
                  <w:proofErr w:type="spellStart"/>
                  <w:r w:rsidRPr="00BF186C">
                    <w:rPr>
                      <w:sz w:val="22"/>
                    </w:rPr>
                    <w:t>Cancelleria</w:t>
                  </w:r>
                  <w:proofErr w:type="spellEnd"/>
                  <w:r w:rsidRPr="00BF186C">
                    <w:rPr>
                      <w:sz w:val="22"/>
                    </w:rPr>
                    <w:t xml:space="preserve"> Civile)</w:t>
                  </w:r>
                </w:p>
              </w:tc>
            </w:tr>
            <w:tr w:rsidR="008D2EE5" w:rsidRPr="00BF186C" w14:paraId="7F07D057" w14:textId="77777777" w:rsidTr="008D3D24">
              <w:trPr>
                <w:trHeight w:val="567"/>
                <w:tblCellSpacing w:w="14" w:type="dxa"/>
              </w:trPr>
              <w:tc>
                <w:tcPr>
                  <w:tcW w:w="2569" w:type="dxa"/>
                  <w:shd w:val="clear" w:color="auto" w:fill="E9EFF7"/>
                  <w:tcMar>
                    <w:top w:w="57" w:type="dxa"/>
                    <w:bottom w:w="57" w:type="dxa"/>
                    <w:right w:w="57" w:type="dxa"/>
                  </w:tcMar>
                </w:tcPr>
                <w:p w14:paraId="4A732D73" w14:textId="4653378F" w:rsidR="008D2EE5" w:rsidRPr="00BF186C" w:rsidRDefault="008D2EE5" w:rsidP="008D2EE5">
                  <w:pPr>
                    <w:spacing w:line="360" w:lineRule="auto"/>
                    <w:jc w:val="right"/>
                    <w:rPr>
                      <w:b/>
                      <w:i/>
                      <w:color w:val="002060"/>
                      <w:sz w:val="22"/>
                    </w:rPr>
                  </w:pPr>
                  <w:r w:rsidRPr="00BF186C">
                    <w:rPr>
                      <w:b/>
                      <w:i/>
                      <w:color w:val="002060"/>
                      <w:sz w:val="22"/>
                    </w:rPr>
                    <w:t>REQUIR</w:t>
                  </w:r>
                  <w:r w:rsidR="009F314E" w:rsidRPr="00BF186C">
                    <w:rPr>
                      <w:b/>
                      <w:i/>
                      <w:color w:val="002060"/>
                      <w:sz w:val="22"/>
                    </w:rPr>
                    <w:t>E</w:t>
                  </w:r>
                  <w:r w:rsidRPr="00BF186C">
                    <w:rPr>
                      <w:b/>
                      <w:i/>
                      <w:color w:val="002060"/>
                      <w:sz w:val="22"/>
                    </w:rPr>
                    <w:t>MENT</w:t>
                  </w:r>
                  <w:r w:rsidR="009F314E" w:rsidRPr="00BF186C">
                    <w:rPr>
                      <w:b/>
                      <w:i/>
                      <w:color w:val="002060"/>
                      <w:sz w:val="22"/>
                    </w:rPr>
                    <w: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3FA383E5" w14:textId="77777777" w:rsidR="008D2EE5" w:rsidRPr="00BF186C" w:rsidRDefault="008D2EE5" w:rsidP="008D2EE5">
                  <w:pPr>
                    <w:tabs>
                      <w:tab w:val="left" w:pos="778"/>
                    </w:tabs>
                    <w:rPr>
                      <w:rFonts w:eastAsia="Times New Roman"/>
                      <w:sz w:val="22"/>
                      <w:lang w:eastAsia="it-IT"/>
                    </w:rPr>
                  </w:pPr>
                  <w:r w:rsidRPr="00BF186C">
                    <w:rPr>
                      <w:rFonts w:eastAsia="Times New Roman"/>
                      <w:sz w:val="22"/>
                      <w:lang w:eastAsia="it-IT"/>
                    </w:rPr>
                    <w:t xml:space="preserve">Application </w:t>
                  </w:r>
                  <w:proofErr w:type="gramStart"/>
                  <w:r w:rsidRPr="00BF186C">
                    <w:rPr>
                      <w:rFonts w:eastAsia="Times New Roman"/>
                      <w:sz w:val="22"/>
                      <w:lang w:eastAsia="it-IT"/>
                    </w:rPr>
                    <w:t>form</w:t>
                  </w:r>
                  <w:proofErr w:type="gramEnd"/>
                  <w:r w:rsidRPr="00BF186C">
                    <w:rPr>
                      <w:rFonts w:eastAsia="Times New Roman"/>
                      <w:sz w:val="22"/>
                      <w:lang w:eastAsia="it-IT"/>
                    </w:rPr>
                    <w:t xml:space="preserve"> available on the Court’s website or at Bankruptcy Registry.</w:t>
                  </w:r>
                </w:p>
              </w:tc>
            </w:tr>
            <w:tr w:rsidR="008D2EE5" w:rsidRPr="00BF186C" w14:paraId="5A020899" w14:textId="77777777" w:rsidTr="008D3D24">
              <w:trPr>
                <w:trHeight w:val="567"/>
                <w:tblCellSpacing w:w="14" w:type="dxa"/>
              </w:trPr>
              <w:tc>
                <w:tcPr>
                  <w:tcW w:w="2569" w:type="dxa"/>
                  <w:shd w:val="clear" w:color="auto" w:fill="E9EFF7"/>
                  <w:tcMar>
                    <w:top w:w="57" w:type="dxa"/>
                    <w:bottom w:w="57" w:type="dxa"/>
                    <w:right w:w="57" w:type="dxa"/>
                  </w:tcMar>
                </w:tcPr>
                <w:p w14:paraId="69D085E0" w14:textId="77777777" w:rsidR="008D2EE5" w:rsidRPr="00BF186C" w:rsidRDefault="008D2EE5" w:rsidP="008D2EE5">
                  <w:pPr>
                    <w:spacing w:line="360" w:lineRule="auto"/>
                    <w:jc w:val="right"/>
                    <w:rPr>
                      <w:b/>
                      <w:i/>
                      <w:color w:val="002060"/>
                      <w:sz w:val="22"/>
                    </w:rPr>
                  </w:pPr>
                  <w:r w:rsidRPr="00BF186C">
                    <w:rPr>
                      <w:b/>
                      <w:i/>
                      <w:color w:val="002060"/>
                      <w:sz w:val="24"/>
                      <w:szCs w:val="24"/>
                    </w:rPr>
                    <w:t>COSTS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2374FC5C" w14:textId="512AF279" w:rsidR="008D2EE5" w:rsidRPr="00BF186C" w:rsidRDefault="008D2EE5" w:rsidP="008D2EE5">
                  <w:pPr>
                    <w:spacing w:before="100" w:beforeAutospacing="1" w:after="100" w:afterAutospacing="1"/>
                    <w:rPr>
                      <w:rFonts w:ascii="Times New Roman" w:eastAsia="Times New Roman" w:hAnsi="Times New Roman"/>
                      <w:sz w:val="24"/>
                      <w:szCs w:val="24"/>
                      <w:lang w:eastAsia="it-IT"/>
                    </w:rPr>
                  </w:pPr>
                  <w:r w:rsidRPr="00BF186C">
                    <w:rPr>
                      <w:rFonts w:ascii="Times New Roman" w:eastAsia="Times New Roman" w:hAnsi="Times New Roman"/>
                      <w:sz w:val="24"/>
                      <w:szCs w:val="24"/>
                      <w:lang w:eastAsia="it-IT"/>
                    </w:rPr>
                    <w:t xml:space="preserve">No </w:t>
                  </w:r>
                  <w:r w:rsidR="00753BDC" w:rsidRPr="00BF186C">
                    <w:rPr>
                      <w:rFonts w:ascii="Times New Roman" w:eastAsia="Times New Roman" w:hAnsi="Times New Roman"/>
                      <w:sz w:val="24"/>
                      <w:szCs w:val="24"/>
                      <w:lang w:eastAsia="it-IT"/>
                    </w:rPr>
                    <w:t>fees apply</w:t>
                  </w:r>
                </w:p>
              </w:tc>
            </w:tr>
            <w:tr w:rsidR="008D2EE5" w:rsidRPr="00BF186C" w14:paraId="3F8BD748" w14:textId="77777777" w:rsidTr="008D3D24">
              <w:trPr>
                <w:trHeight w:val="567"/>
                <w:tblCellSpacing w:w="14" w:type="dxa"/>
              </w:trPr>
              <w:tc>
                <w:tcPr>
                  <w:tcW w:w="2569" w:type="dxa"/>
                  <w:shd w:val="clear" w:color="auto" w:fill="E9EFF7"/>
                  <w:tcMar>
                    <w:top w:w="57" w:type="dxa"/>
                    <w:bottom w:w="57" w:type="dxa"/>
                    <w:right w:w="57" w:type="dxa"/>
                  </w:tcMar>
                </w:tcPr>
                <w:p w14:paraId="1B10B1BF" w14:textId="77777777" w:rsidR="008D2EE5" w:rsidRPr="00BF186C" w:rsidRDefault="008D2EE5" w:rsidP="008D2EE5">
                  <w:pPr>
                    <w:spacing w:line="360" w:lineRule="auto"/>
                    <w:jc w:val="right"/>
                    <w:rPr>
                      <w:b/>
                      <w:i/>
                      <w:color w:val="002060"/>
                      <w:sz w:val="24"/>
                      <w:szCs w:val="24"/>
                    </w:rPr>
                  </w:pPr>
                  <w:r w:rsidRPr="00BF186C">
                    <w:rPr>
                      <w:b/>
                      <w:i/>
                      <w:color w:val="002060"/>
                      <w:sz w:val="24"/>
                      <w:szCs w:val="24"/>
                    </w:rPr>
                    <w:t>PROCESSING TIME</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6A7FAFE5" w14:textId="49E4577C" w:rsidR="00865CF0" w:rsidRPr="00BF186C" w:rsidRDefault="008D2EE5" w:rsidP="00865CF0">
                  <w:pPr>
                    <w:spacing w:before="100" w:beforeAutospacing="1" w:after="100" w:afterAutospacing="1"/>
                    <w:rPr>
                      <w:rFonts w:eastAsia="Times New Roman"/>
                      <w:sz w:val="24"/>
                      <w:szCs w:val="24"/>
                      <w:lang w:eastAsia="it-IT"/>
                    </w:rPr>
                  </w:pPr>
                  <w:r w:rsidRPr="00BF186C">
                    <w:rPr>
                      <w:rFonts w:eastAsia="Times New Roman"/>
                      <w:sz w:val="22"/>
                      <w:lang w:eastAsia="it-IT"/>
                    </w:rPr>
                    <w:t xml:space="preserve">Issued within 3 days </w:t>
                  </w:r>
                </w:p>
              </w:tc>
            </w:tr>
          </w:tbl>
          <w:p w14:paraId="3B290B8D" w14:textId="41F402ED" w:rsidR="008D2EE5" w:rsidRPr="00BF186C" w:rsidRDefault="00865CF0" w:rsidP="00E908AE">
            <w:pPr>
              <w:tabs>
                <w:tab w:val="left" w:pos="3319"/>
              </w:tabs>
              <w:rPr>
                <w:b/>
                <w:bCs/>
                <w:sz w:val="22"/>
              </w:rPr>
            </w:pPr>
            <w:r w:rsidRPr="00BF186C">
              <w:rPr>
                <w:b/>
                <w:bCs/>
                <w:sz w:val="22"/>
              </w:rPr>
              <w:t xml:space="preserve">REGISTRATION OF SALES SUBJECT TO RETENTION OF TITLE </w:t>
            </w:r>
          </w:p>
          <w:p w14:paraId="011F76E9" w14:textId="77777777" w:rsidR="00E32016" w:rsidRPr="00BF186C" w:rsidRDefault="00E32016" w:rsidP="00E908AE">
            <w:pPr>
              <w:tabs>
                <w:tab w:val="left" w:pos="3319"/>
              </w:tabs>
              <w:rPr>
                <w:b/>
                <w:bCs/>
                <w:sz w:val="22"/>
              </w:rPr>
            </w:pPr>
          </w:p>
          <w:tbl>
            <w:tblPr>
              <w:tblW w:w="8789" w:type="dxa"/>
              <w:tblCellSpacing w:w="14" w:type="dxa"/>
              <w:tblInd w:w="397" w:type="dxa"/>
              <w:tblCellMar>
                <w:left w:w="57" w:type="dxa"/>
                <w:right w:w="57" w:type="dxa"/>
              </w:tblCellMar>
              <w:tblLook w:val="00A0" w:firstRow="1" w:lastRow="0" w:firstColumn="1" w:lastColumn="0" w:noHBand="0" w:noVBand="0"/>
            </w:tblPr>
            <w:tblGrid>
              <w:gridCol w:w="2611"/>
              <w:gridCol w:w="6178"/>
            </w:tblGrid>
            <w:tr w:rsidR="00E32016" w:rsidRPr="00BF186C" w14:paraId="48B6F8BD" w14:textId="77777777" w:rsidTr="008D3D24">
              <w:trPr>
                <w:trHeight w:val="610"/>
                <w:tblCellSpacing w:w="14" w:type="dxa"/>
              </w:trPr>
              <w:tc>
                <w:tcPr>
                  <w:tcW w:w="2569" w:type="dxa"/>
                  <w:tcBorders>
                    <w:top w:val="nil"/>
                    <w:left w:val="nil"/>
                    <w:right w:val="nil"/>
                  </w:tcBorders>
                  <w:shd w:val="clear" w:color="auto" w:fill="E9EFF7"/>
                  <w:tcMar>
                    <w:top w:w="57" w:type="dxa"/>
                    <w:bottom w:w="57" w:type="dxa"/>
                    <w:right w:w="57" w:type="dxa"/>
                  </w:tcMar>
                </w:tcPr>
                <w:p w14:paraId="7EFC9746" w14:textId="77777777" w:rsidR="00E32016" w:rsidRPr="00BF186C" w:rsidRDefault="00E32016" w:rsidP="00E32016">
                  <w:pPr>
                    <w:spacing w:line="360" w:lineRule="auto"/>
                    <w:jc w:val="right"/>
                    <w:rPr>
                      <w:b/>
                      <w:color w:val="4F81BD"/>
                      <w:sz w:val="22"/>
                    </w:rPr>
                  </w:pPr>
                  <w:r w:rsidRPr="00BF186C">
                    <w:rPr>
                      <w:b/>
                      <w:i/>
                      <w:color w:val="002060"/>
                      <w:sz w:val="22"/>
                    </w:rPr>
                    <w:t>WHAT IS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2B764868" w14:textId="04A8D56D" w:rsidR="00E32016" w:rsidRPr="00BF186C" w:rsidRDefault="00E32016" w:rsidP="00E32016">
                  <w:pPr>
                    <w:jc w:val="both"/>
                    <w:rPr>
                      <w:sz w:val="22"/>
                    </w:rPr>
                  </w:pPr>
                  <w:r w:rsidRPr="00BF186C">
                    <w:rPr>
                      <w:sz w:val="22"/>
                    </w:rPr>
                    <w:t xml:space="preserve">Any person who has sold machinery may claim a priority </w:t>
                  </w:r>
                  <w:proofErr w:type="gramStart"/>
                  <w:r w:rsidRPr="00BF186C">
                    <w:rPr>
                      <w:sz w:val="22"/>
                    </w:rPr>
                    <w:t>lien</w:t>
                  </w:r>
                  <w:proofErr w:type="gramEnd"/>
                  <w:r w:rsidRPr="00BF186C">
                    <w:rPr>
                      <w:sz w:val="22"/>
                    </w:rPr>
                    <w:t xml:space="preserve"> for the unpaid purchase price on the machinery sold and delivered, even if such machinery is incorporated into or attached to real property owned by the buyer or by a third party. The </w:t>
                  </w:r>
                  <w:proofErr w:type="gramStart"/>
                  <w:r w:rsidRPr="00BF186C">
                    <w:rPr>
                      <w:sz w:val="22"/>
                    </w:rPr>
                    <w:t>lien</w:t>
                  </w:r>
                  <w:proofErr w:type="gramEnd"/>
                  <w:r w:rsidRPr="00BF186C">
                    <w:rPr>
                      <w:sz w:val="22"/>
                    </w:rPr>
                    <w:t xml:space="preserve"> is conditional upon the registration in the register held by the Court of the documents certifying the sale and the outstanding credit. The registration shall be </w:t>
                  </w:r>
                  <w:r w:rsidRPr="00BF186C">
                    <w:rPr>
                      <w:sz w:val="22"/>
                    </w:rPr>
                    <w:lastRenderedPageBreak/>
                    <w:t xml:space="preserve">performed at the Court having jurisdiction over the place where the machinery is located. The </w:t>
                  </w:r>
                  <w:proofErr w:type="gramStart"/>
                  <w:r w:rsidRPr="00BF186C">
                    <w:rPr>
                      <w:sz w:val="22"/>
                    </w:rPr>
                    <w:t>lien</w:t>
                  </w:r>
                  <w:proofErr w:type="gramEnd"/>
                  <w:r w:rsidRPr="00BF186C">
                    <w:rPr>
                      <w:sz w:val="22"/>
                    </w:rPr>
                    <w:t xml:space="preserve"> shall remain in effect for three years from the date of sale, provided that the machinery remains in the buyer’s possession at the place where the registration was performed. The </w:t>
                  </w:r>
                  <w:proofErr w:type="gramStart"/>
                  <w:r w:rsidRPr="00BF186C">
                    <w:rPr>
                      <w:sz w:val="22"/>
                    </w:rPr>
                    <w:t>lien</w:t>
                  </w:r>
                  <w:proofErr w:type="gramEnd"/>
                  <w:r w:rsidRPr="00BF186C">
                    <w:rPr>
                      <w:sz w:val="22"/>
                    </w:rPr>
                    <w:t xml:space="preserve"> shall also accrue to banks authorized to grant loans secured by machinery, which have advanced the purchase price to the buyer. Creditors have an equal right to satisfaction from the debtor's assets in the event of insolvency, subject to lawful causes of preference. The </w:t>
                  </w:r>
                  <w:proofErr w:type="gramStart"/>
                  <w:r w:rsidRPr="00BF186C">
                    <w:rPr>
                      <w:sz w:val="22"/>
                    </w:rPr>
                    <w:t>lien</w:t>
                  </w:r>
                  <w:proofErr w:type="gramEnd"/>
                  <w:r w:rsidRPr="00BF186C">
                    <w:rPr>
                      <w:sz w:val="22"/>
                    </w:rPr>
                    <w:t xml:space="preserve"> constitutes a lawful cause of preference.</w:t>
                  </w:r>
                  <w:r w:rsidR="00FC7035" w:rsidRPr="00BF186C">
                    <w:rPr>
                      <w:sz w:val="22"/>
                    </w:rPr>
                    <w:t xml:space="preserve"> </w:t>
                  </w:r>
                  <w:r w:rsidRPr="00BF186C">
                    <w:rPr>
                      <w:sz w:val="22"/>
                    </w:rPr>
                    <w:t>Statutory references: Article 1523 of the Italian Civil Code; special laws concerning business financing</w:t>
                  </w:r>
                </w:p>
                <w:p w14:paraId="3B445D2A" w14:textId="7A375BCD" w:rsidR="00E32016" w:rsidRPr="00BF186C" w:rsidRDefault="00E32016" w:rsidP="00E32016">
                  <w:pPr>
                    <w:jc w:val="both"/>
                    <w:rPr>
                      <w:sz w:val="22"/>
                    </w:rPr>
                  </w:pPr>
                </w:p>
              </w:tc>
            </w:tr>
            <w:tr w:rsidR="00E32016" w:rsidRPr="00BF186C" w14:paraId="6AB2E6E1" w14:textId="77777777" w:rsidTr="008D3D24">
              <w:trPr>
                <w:trHeight w:val="70"/>
                <w:tblCellSpacing w:w="14" w:type="dxa"/>
              </w:trPr>
              <w:tc>
                <w:tcPr>
                  <w:tcW w:w="2569" w:type="dxa"/>
                  <w:shd w:val="clear" w:color="auto" w:fill="E9EFF7"/>
                  <w:tcMar>
                    <w:top w:w="57" w:type="dxa"/>
                    <w:bottom w:w="57" w:type="dxa"/>
                    <w:right w:w="57" w:type="dxa"/>
                  </w:tcMar>
                </w:tcPr>
                <w:p w14:paraId="2E713464" w14:textId="77777777" w:rsidR="00E32016" w:rsidRPr="00BF186C" w:rsidRDefault="00E32016" w:rsidP="00E32016">
                  <w:pPr>
                    <w:spacing w:line="360" w:lineRule="auto"/>
                    <w:jc w:val="right"/>
                    <w:rPr>
                      <w:b/>
                      <w:i/>
                      <w:color w:val="002060"/>
                      <w:sz w:val="22"/>
                    </w:rPr>
                  </w:pPr>
                  <w:r w:rsidRPr="00BF186C">
                    <w:rPr>
                      <w:b/>
                      <w:i/>
                      <w:color w:val="002060"/>
                      <w:sz w:val="22"/>
                    </w:rPr>
                    <w:lastRenderedPageBreak/>
                    <w:t>WHO CAN REQUEST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47F3AFFA" w14:textId="06C5C271" w:rsidR="00E32016" w:rsidRPr="00BF186C" w:rsidRDefault="00E32016" w:rsidP="00E32016">
                  <w:pPr>
                    <w:jc w:val="both"/>
                    <w:rPr>
                      <w:sz w:val="22"/>
                    </w:rPr>
                  </w:pPr>
                  <w:r w:rsidRPr="00BF186C">
                    <w:rPr>
                      <w:sz w:val="22"/>
                    </w:rPr>
                    <w:t xml:space="preserve">The interested </w:t>
                  </w:r>
                  <w:r w:rsidR="00FC7035" w:rsidRPr="00BF186C">
                    <w:rPr>
                      <w:sz w:val="22"/>
                    </w:rPr>
                    <w:t>party</w:t>
                  </w:r>
                </w:p>
              </w:tc>
            </w:tr>
            <w:tr w:rsidR="00E32016" w:rsidRPr="00BF186C" w14:paraId="4BA42E9F" w14:textId="77777777" w:rsidTr="008D3D24">
              <w:trPr>
                <w:trHeight w:val="280"/>
                <w:tblCellSpacing w:w="14" w:type="dxa"/>
              </w:trPr>
              <w:tc>
                <w:tcPr>
                  <w:tcW w:w="2569" w:type="dxa"/>
                  <w:shd w:val="clear" w:color="auto" w:fill="E9EFF7"/>
                  <w:tcMar>
                    <w:top w:w="57" w:type="dxa"/>
                    <w:bottom w:w="57" w:type="dxa"/>
                    <w:right w:w="57" w:type="dxa"/>
                  </w:tcMar>
                </w:tcPr>
                <w:p w14:paraId="6C503681" w14:textId="77777777" w:rsidR="00E32016" w:rsidRPr="00BF186C" w:rsidRDefault="00E32016" w:rsidP="00E32016">
                  <w:pPr>
                    <w:spacing w:line="360" w:lineRule="auto"/>
                    <w:jc w:val="right"/>
                    <w:rPr>
                      <w:b/>
                      <w:i/>
                      <w:color w:val="002060"/>
                      <w:sz w:val="22"/>
                    </w:rPr>
                  </w:pPr>
                  <w:r w:rsidRPr="00BF186C">
                    <w:rPr>
                      <w:b/>
                      <w:i/>
                      <w:color w:val="002060"/>
                      <w:sz w:val="22"/>
                    </w:rPr>
                    <w:t>WHERE IT CAN BE REQUESTED</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5C47DADD" w14:textId="50F17E90" w:rsidR="00E32016" w:rsidRPr="00BF186C" w:rsidRDefault="00FC7035" w:rsidP="00E32016">
                  <w:pPr>
                    <w:jc w:val="both"/>
                    <w:rPr>
                      <w:sz w:val="22"/>
                    </w:rPr>
                  </w:pPr>
                  <w:r w:rsidRPr="00BF186C">
                    <w:rPr>
                      <w:sz w:val="22"/>
                    </w:rPr>
                    <w:t>At the Registry of the Court having jurisdiction over the place where the machinery is located (excluding motor vehicles).</w:t>
                  </w:r>
                </w:p>
              </w:tc>
            </w:tr>
            <w:tr w:rsidR="00E32016" w:rsidRPr="00BF186C" w14:paraId="0F8DDA78" w14:textId="77777777" w:rsidTr="008D3D24">
              <w:trPr>
                <w:trHeight w:val="567"/>
                <w:tblCellSpacing w:w="14" w:type="dxa"/>
              </w:trPr>
              <w:tc>
                <w:tcPr>
                  <w:tcW w:w="2569" w:type="dxa"/>
                  <w:shd w:val="clear" w:color="auto" w:fill="E9EFF7"/>
                  <w:tcMar>
                    <w:top w:w="57" w:type="dxa"/>
                    <w:bottom w:w="57" w:type="dxa"/>
                    <w:right w:w="57" w:type="dxa"/>
                  </w:tcMar>
                </w:tcPr>
                <w:p w14:paraId="749D5789" w14:textId="3CA9F619" w:rsidR="00E32016" w:rsidRPr="00BF186C" w:rsidRDefault="00E32016" w:rsidP="00E32016">
                  <w:pPr>
                    <w:spacing w:line="360" w:lineRule="auto"/>
                    <w:jc w:val="right"/>
                    <w:rPr>
                      <w:b/>
                      <w:i/>
                      <w:color w:val="002060"/>
                      <w:sz w:val="22"/>
                    </w:rPr>
                  </w:pPr>
                  <w:r w:rsidRPr="00BF186C">
                    <w:rPr>
                      <w:b/>
                      <w:i/>
                      <w:color w:val="002060"/>
                      <w:sz w:val="22"/>
                    </w:rPr>
                    <w:t>REQUIR</w:t>
                  </w:r>
                  <w:r w:rsidR="009F314E" w:rsidRPr="00BF186C">
                    <w:rPr>
                      <w:b/>
                      <w:i/>
                      <w:color w:val="002060"/>
                      <w:sz w:val="22"/>
                    </w:rPr>
                    <w:t>E</w:t>
                  </w:r>
                  <w:r w:rsidRPr="00BF186C">
                    <w:rPr>
                      <w:b/>
                      <w:i/>
                      <w:color w:val="002060"/>
                      <w:sz w:val="22"/>
                    </w:rPr>
                    <w:t>MENT</w:t>
                  </w:r>
                  <w:r w:rsidR="009F314E" w:rsidRPr="00BF186C">
                    <w:rPr>
                      <w:b/>
                      <w:i/>
                      <w:color w:val="002060"/>
                      <w:sz w:val="22"/>
                    </w:rPr>
                    <w: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0DB362B2" w14:textId="77777777" w:rsidR="00E32016" w:rsidRPr="00BF186C" w:rsidRDefault="00E32016">
                  <w:pPr>
                    <w:pStyle w:val="Paragrafoelenco"/>
                    <w:numPr>
                      <w:ilvl w:val="0"/>
                      <w:numId w:val="16"/>
                    </w:numPr>
                    <w:tabs>
                      <w:tab w:val="left" w:pos="778"/>
                    </w:tabs>
                    <w:rPr>
                      <w:rFonts w:eastAsia="Times New Roman"/>
                      <w:sz w:val="22"/>
                      <w:lang w:eastAsia="it-IT"/>
                    </w:rPr>
                  </w:pPr>
                  <w:r w:rsidRPr="00BF186C">
                    <w:rPr>
                      <w:rFonts w:eastAsia="Times New Roman"/>
                      <w:sz w:val="22"/>
                      <w:lang w:eastAsia="it-IT"/>
                    </w:rPr>
                    <w:t xml:space="preserve">Application </w:t>
                  </w:r>
                  <w:proofErr w:type="gramStart"/>
                  <w:r w:rsidRPr="00BF186C">
                    <w:rPr>
                      <w:rFonts w:eastAsia="Times New Roman"/>
                      <w:sz w:val="22"/>
                      <w:lang w:eastAsia="it-IT"/>
                    </w:rPr>
                    <w:t>form</w:t>
                  </w:r>
                  <w:proofErr w:type="gramEnd"/>
                  <w:r w:rsidRPr="00BF186C">
                    <w:rPr>
                      <w:rFonts w:eastAsia="Times New Roman"/>
                      <w:sz w:val="22"/>
                      <w:lang w:eastAsia="it-IT"/>
                    </w:rPr>
                    <w:t xml:space="preserve"> available on the Court’s website or at Bankruptcy Registry</w:t>
                  </w:r>
                  <w:r w:rsidR="00FC7035" w:rsidRPr="00BF186C">
                    <w:rPr>
                      <w:rFonts w:eastAsia="Times New Roman"/>
                      <w:sz w:val="22"/>
                      <w:lang w:eastAsia="it-IT"/>
                    </w:rPr>
                    <w:t xml:space="preserve"> (</w:t>
                  </w:r>
                  <w:proofErr w:type="spellStart"/>
                  <w:r w:rsidR="00FC7035" w:rsidRPr="00BF186C">
                    <w:rPr>
                      <w:rFonts w:eastAsia="Times New Roman"/>
                      <w:sz w:val="22"/>
                      <w:lang w:eastAsia="it-IT"/>
                    </w:rPr>
                    <w:t>Cancelleria</w:t>
                  </w:r>
                  <w:proofErr w:type="spellEnd"/>
                  <w:r w:rsidR="00FC7035" w:rsidRPr="00BF186C">
                    <w:rPr>
                      <w:rFonts w:eastAsia="Times New Roman"/>
                      <w:sz w:val="22"/>
                      <w:lang w:eastAsia="it-IT"/>
                    </w:rPr>
                    <w:t xml:space="preserve"> </w:t>
                  </w:r>
                  <w:proofErr w:type="spellStart"/>
                  <w:r w:rsidR="00FC7035" w:rsidRPr="00BF186C">
                    <w:rPr>
                      <w:rFonts w:eastAsia="Times New Roman"/>
                      <w:sz w:val="22"/>
                      <w:lang w:eastAsia="it-IT"/>
                    </w:rPr>
                    <w:t>Fallimenti</w:t>
                  </w:r>
                  <w:proofErr w:type="spellEnd"/>
                  <w:r w:rsidR="00FC7035" w:rsidRPr="00BF186C">
                    <w:rPr>
                      <w:rFonts w:eastAsia="Times New Roman"/>
                      <w:sz w:val="22"/>
                      <w:lang w:eastAsia="it-IT"/>
                    </w:rPr>
                    <w:t>);</w:t>
                  </w:r>
                </w:p>
                <w:p w14:paraId="303B05D6" w14:textId="4D2B622B" w:rsidR="00FC7035" w:rsidRPr="00BF186C" w:rsidRDefault="00FC7035">
                  <w:pPr>
                    <w:pStyle w:val="Paragrafoelenco"/>
                    <w:numPr>
                      <w:ilvl w:val="0"/>
                      <w:numId w:val="16"/>
                    </w:numPr>
                    <w:tabs>
                      <w:tab w:val="left" w:pos="778"/>
                    </w:tabs>
                    <w:rPr>
                      <w:rFonts w:eastAsia="Times New Roman"/>
                      <w:sz w:val="22"/>
                      <w:lang w:eastAsia="it-IT"/>
                    </w:rPr>
                  </w:pPr>
                  <w:r w:rsidRPr="00BF186C">
                    <w:rPr>
                      <w:rFonts w:eastAsia="Times New Roman"/>
                      <w:sz w:val="22"/>
                      <w:lang w:eastAsia="it-IT"/>
                    </w:rPr>
                    <w:t>Copy of the deed to be registered (registered contract) compliant with stamp duty regulations, if applicable; otherwise, 1 €16.00 revenue stamp for every 4 written pages;</w:t>
                  </w:r>
                </w:p>
                <w:p w14:paraId="53341170" w14:textId="1EE9CF2D" w:rsidR="00FC7035" w:rsidRPr="00BF186C" w:rsidRDefault="00FC7035">
                  <w:pPr>
                    <w:pStyle w:val="Paragrafoelenco"/>
                    <w:numPr>
                      <w:ilvl w:val="0"/>
                      <w:numId w:val="16"/>
                    </w:numPr>
                    <w:tabs>
                      <w:tab w:val="left" w:pos="778"/>
                    </w:tabs>
                    <w:rPr>
                      <w:rFonts w:eastAsia="Times New Roman"/>
                      <w:sz w:val="22"/>
                      <w:lang w:eastAsia="it-IT"/>
                    </w:rPr>
                  </w:pPr>
                  <w:r w:rsidRPr="00BF186C">
                    <w:rPr>
                      <w:rFonts w:eastAsia="Times New Roman"/>
                      <w:sz w:val="22"/>
                      <w:lang w:eastAsia="it-IT"/>
                    </w:rPr>
                    <w:t>Duplicate copy of the registration memorandum (</w:t>
                  </w:r>
                  <w:r w:rsidRPr="00BF186C">
                    <w:rPr>
                      <w:rFonts w:eastAsia="Times New Roman"/>
                      <w:i/>
                      <w:iCs/>
                      <w:sz w:val="22"/>
                      <w:lang w:eastAsia="it-IT"/>
                    </w:rPr>
                    <w:t xml:space="preserve">nota di </w:t>
                  </w:r>
                  <w:proofErr w:type="spellStart"/>
                  <w:r w:rsidRPr="00BF186C">
                    <w:rPr>
                      <w:rFonts w:eastAsia="Times New Roman"/>
                      <w:i/>
                      <w:iCs/>
                      <w:sz w:val="22"/>
                      <w:lang w:eastAsia="it-IT"/>
                    </w:rPr>
                    <w:t>trascrizione</w:t>
                  </w:r>
                  <w:proofErr w:type="spellEnd"/>
                  <w:r w:rsidRPr="00BF186C">
                    <w:rPr>
                      <w:rFonts w:eastAsia="Times New Roman"/>
                      <w:sz w:val="22"/>
                      <w:lang w:eastAsia="it-IT"/>
                    </w:rPr>
                    <w:t>) with a €16.00 revenue stamp, except in cases of exemption.</w:t>
                  </w:r>
                </w:p>
              </w:tc>
            </w:tr>
            <w:tr w:rsidR="00E32016" w:rsidRPr="00BF186C" w14:paraId="2FDE7ED8" w14:textId="77777777" w:rsidTr="008D3D24">
              <w:trPr>
                <w:trHeight w:val="567"/>
                <w:tblCellSpacing w:w="14" w:type="dxa"/>
              </w:trPr>
              <w:tc>
                <w:tcPr>
                  <w:tcW w:w="2569" w:type="dxa"/>
                  <w:shd w:val="clear" w:color="auto" w:fill="E9EFF7"/>
                  <w:tcMar>
                    <w:top w:w="57" w:type="dxa"/>
                    <w:bottom w:w="57" w:type="dxa"/>
                    <w:right w:w="57" w:type="dxa"/>
                  </w:tcMar>
                </w:tcPr>
                <w:p w14:paraId="5002ECD5" w14:textId="77777777" w:rsidR="00E32016" w:rsidRPr="00BF186C" w:rsidRDefault="00E32016" w:rsidP="00E32016">
                  <w:pPr>
                    <w:spacing w:line="360" w:lineRule="auto"/>
                    <w:jc w:val="right"/>
                    <w:rPr>
                      <w:b/>
                      <w:i/>
                      <w:color w:val="002060"/>
                      <w:sz w:val="22"/>
                    </w:rPr>
                  </w:pPr>
                  <w:r w:rsidRPr="00BF186C">
                    <w:rPr>
                      <w:b/>
                      <w:i/>
                      <w:color w:val="002060"/>
                      <w:sz w:val="24"/>
                      <w:szCs w:val="24"/>
                    </w:rPr>
                    <w:t>COSTS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00DF0219" w14:textId="06602033" w:rsidR="00FC7035" w:rsidRPr="00BF186C" w:rsidRDefault="00FC7035" w:rsidP="00FC7035">
                  <w:pPr>
                    <w:spacing w:before="100" w:beforeAutospacing="1" w:after="100" w:afterAutospacing="1"/>
                    <w:rPr>
                      <w:rFonts w:eastAsia="Times New Roman"/>
                      <w:sz w:val="22"/>
                      <w:lang w:eastAsia="it-IT"/>
                    </w:rPr>
                  </w:pPr>
                  <w:r w:rsidRPr="00BF186C">
                    <w:rPr>
                      <w:rFonts w:eastAsia="Times New Roman"/>
                      <w:sz w:val="22"/>
                      <w:lang w:eastAsia="it-IT"/>
                    </w:rPr>
                    <w:t>€3.92 administrative fee to be paid via PAGOPA for court registry fees.</w:t>
                  </w:r>
                </w:p>
                <w:p w14:paraId="1B448CE9" w14:textId="30BFF0F6" w:rsidR="00E32016" w:rsidRPr="00BF186C" w:rsidRDefault="00FC7035" w:rsidP="00FC7035">
                  <w:pPr>
                    <w:spacing w:before="100" w:beforeAutospacing="1" w:after="100" w:afterAutospacing="1"/>
                    <w:rPr>
                      <w:rFonts w:ascii="Times New Roman" w:eastAsia="Times New Roman" w:hAnsi="Times New Roman"/>
                      <w:sz w:val="24"/>
                      <w:szCs w:val="24"/>
                      <w:lang w:eastAsia="it-IT"/>
                    </w:rPr>
                  </w:pPr>
                  <w:r w:rsidRPr="00BF186C">
                    <w:rPr>
                      <w:rFonts w:eastAsia="Times New Roman"/>
                      <w:sz w:val="22"/>
                      <w:lang w:eastAsia="it-IT"/>
                    </w:rPr>
                    <w:t>€16.00 revenue stamps (traditional physical stamps) in accordance with the instructions above.</w:t>
                  </w:r>
                </w:p>
              </w:tc>
            </w:tr>
            <w:tr w:rsidR="00E32016" w:rsidRPr="00BF186C" w14:paraId="004292FC" w14:textId="77777777" w:rsidTr="008D3D24">
              <w:trPr>
                <w:trHeight w:val="567"/>
                <w:tblCellSpacing w:w="14" w:type="dxa"/>
              </w:trPr>
              <w:tc>
                <w:tcPr>
                  <w:tcW w:w="2569" w:type="dxa"/>
                  <w:shd w:val="clear" w:color="auto" w:fill="E9EFF7"/>
                  <w:tcMar>
                    <w:top w:w="57" w:type="dxa"/>
                    <w:bottom w:w="57" w:type="dxa"/>
                    <w:right w:w="57" w:type="dxa"/>
                  </w:tcMar>
                </w:tcPr>
                <w:p w14:paraId="05B4E0CA" w14:textId="77777777" w:rsidR="00E32016" w:rsidRPr="00BF186C" w:rsidRDefault="00E32016" w:rsidP="00E32016">
                  <w:pPr>
                    <w:spacing w:line="360" w:lineRule="auto"/>
                    <w:jc w:val="right"/>
                    <w:rPr>
                      <w:b/>
                      <w:i/>
                      <w:color w:val="002060"/>
                      <w:sz w:val="24"/>
                      <w:szCs w:val="24"/>
                    </w:rPr>
                  </w:pPr>
                  <w:r w:rsidRPr="00BF186C">
                    <w:rPr>
                      <w:b/>
                      <w:i/>
                      <w:color w:val="002060"/>
                      <w:sz w:val="24"/>
                      <w:szCs w:val="24"/>
                    </w:rPr>
                    <w:t>PROCESSING TIME</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07206154" w14:textId="73E87827" w:rsidR="00E32016" w:rsidRPr="00BF186C" w:rsidRDefault="00FC7035" w:rsidP="00E32016">
                  <w:pPr>
                    <w:spacing w:before="100" w:beforeAutospacing="1" w:after="100" w:afterAutospacing="1"/>
                    <w:rPr>
                      <w:rFonts w:eastAsia="Times New Roman"/>
                      <w:sz w:val="24"/>
                      <w:szCs w:val="24"/>
                      <w:lang w:eastAsia="it-IT"/>
                    </w:rPr>
                  </w:pPr>
                  <w:r w:rsidRPr="00BF186C">
                    <w:rPr>
                      <w:rFonts w:eastAsia="Times New Roman"/>
                      <w:sz w:val="22"/>
                      <w:lang w:eastAsia="it-IT"/>
                    </w:rPr>
                    <w:t>To be agreed upon with the Court Registry</w:t>
                  </w:r>
                </w:p>
              </w:tc>
            </w:tr>
          </w:tbl>
          <w:p w14:paraId="194E06CC" w14:textId="77777777" w:rsidR="00E32016" w:rsidRPr="00BF186C" w:rsidRDefault="00E32016" w:rsidP="00E908AE">
            <w:pPr>
              <w:tabs>
                <w:tab w:val="left" w:pos="3319"/>
              </w:tabs>
              <w:rPr>
                <w:b/>
                <w:bCs/>
                <w:sz w:val="22"/>
              </w:rPr>
            </w:pPr>
          </w:p>
          <w:p w14:paraId="7D35AC65" w14:textId="3845075F" w:rsidR="003E5DE8" w:rsidRPr="00BF186C" w:rsidRDefault="003E5DE8" w:rsidP="00E908AE">
            <w:pPr>
              <w:tabs>
                <w:tab w:val="left" w:pos="3319"/>
              </w:tabs>
              <w:rPr>
                <w:b/>
                <w:bCs/>
                <w:sz w:val="22"/>
              </w:rPr>
            </w:pPr>
            <w:r w:rsidRPr="00BF186C">
              <w:rPr>
                <w:b/>
                <w:bCs/>
                <w:sz w:val="22"/>
              </w:rPr>
              <w:t>SALES WITH AND WITHOUT LIVE BIDDING</w:t>
            </w:r>
          </w:p>
          <w:p w14:paraId="69FF65F8" w14:textId="77777777" w:rsidR="00C01131" w:rsidRPr="00BF186C" w:rsidRDefault="00C01131" w:rsidP="00E908AE">
            <w:pPr>
              <w:tabs>
                <w:tab w:val="left" w:pos="3319"/>
              </w:tabs>
              <w:rPr>
                <w:b/>
                <w:bCs/>
                <w:sz w:val="22"/>
              </w:rPr>
            </w:pPr>
          </w:p>
          <w:tbl>
            <w:tblPr>
              <w:tblW w:w="8789" w:type="dxa"/>
              <w:tblCellSpacing w:w="14" w:type="dxa"/>
              <w:tblInd w:w="397" w:type="dxa"/>
              <w:tblCellMar>
                <w:left w:w="57" w:type="dxa"/>
                <w:right w:w="57" w:type="dxa"/>
              </w:tblCellMar>
              <w:tblLook w:val="00A0" w:firstRow="1" w:lastRow="0" w:firstColumn="1" w:lastColumn="0" w:noHBand="0" w:noVBand="0"/>
            </w:tblPr>
            <w:tblGrid>
              <w:gridCol w:w="2611"/>
              <w:gridCol w:w="6178"/>
            </w:tblGrid>
            <w:tr w:rsidR="003E5DE8" w:rsidRPr="00BF186C" w14:paraId="31137569" w14:textId="77777777" w:rsidTr="008D3D24">
              <w:trPr>
                <w:trHeight w:val="610"/>
                <w:tblCellSpacing w:w="14" w:type="dxa"/>
              </w:trPr>
              <w:tc>
                <w:tcPr>
                  <w:tcW w:w="2569" w:type="dxa"/>
                  <w:tcBorders>
                    <w:top w:val="nil"/>
                    <w:left w:val="nil"/>
                    <w:right w:val="nil"/>
                  </w:tcBorders>
                  <w:shd w:val="clear" w:color="auto" w:fill="E9EFF7"/>
                  <w:tcMar>
                    <w:top w:w="57" w:type="dxa"/>
                    <w:bottom w:w="57" w:type="dxa"/>
                    <w:right w:w="57" w:type="dxa"/>
                  </w:tcMar>
                </w:tcPr>
                <w:p w14:paraId="7A440457" w14:textId="77777777" w:rsidR="003E5DE8" w:rsidRPr="00BF186C" w:rsidRDefault="003E5DE8" w:rsidP="003E5DE8">
                  <w:pPr>
                    <w:spacing w:line="360" w:lineRule="auto"/>
                    <w:jc w:val="right"/>
                    <w:rPr>
                      <w:b/>
                      <w:color w:val="4F81BD"/>
                      <w:sz w:val="22"/>
                    </w:rPr>
                  </w:pPr>
                  <w:r w:rsidRPr="00BF186C">
                    <w:rPr>
                      <w:b/>
                      <w:i/>
                      <w:color w:val="002060"/>
                      <w:sz w:val="22"/>
                    </w:rPr>
                    <w:t>WHAT IS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0144378B" w14:textId="2A66B85D" w:rsidR="003E5DE8" w:rsidRPr="00BF186C" w:rsidRDefault="003E5DE8" w:rsidP="003E5DE8">
                  <w:pPr>
                    <w:jc w:val="both"/>
                    <w:rPr>
                      <w:sz w:val="22"/>
                    </w:rPr>
                  </w:pPr>
                  <w:r w:rsidRPr="00BF186C">
                    <w:rPr>
                      <w:sz w:val="22"/>
                    </w:rPr>
                    <w:t>This refers to the opportunity to purchase attached real and personal property for which a sale has been ordered. For real property, the sale shall be carried out in accordance with the instructions published by the Court-Appointed Professional Delegat</w:t>
                  </w:r>
                  <w:r w:rsidR="00C3402F">
                    <w:rPr>
                      <w:sz w:val="22"/>
                    </w:rPr>
                    <w:t>e</w:t>
                  </w:r>
                  <w:r w:rsidRPr="00BF186C">
                    <w:rPr>
                      <w:sz w:val="22"/>
                    </w:rPr>
                    <w:t xml:space="preserve"> on the Public Sales Portal, hosted on a dedicated </w:t>
                  </w:r>
                  <w:r w:rsidRPr="00BF186C">
                    <w:rPr>
                      <w:sz w:val="22"/>
                    </w:rPr>
                    <w:lastRenderedPageBreak/>
                    <w:t>website maintained by the Ministry of Justice, as well as on the portals of authorized entities designated by the Enforcement Judge for the advertising of real and personal property sales</w:t>
                  </w:r>
                </w:p>
              </w:tc>
            </w:tr>
            <w:tr w:rsidR="003E5DE8" w:rsidRPr="00BF186C" w14:paraId="55E0D9DF" w14:textId="77777777" w:rsidTr="008D3D24">
              <w:trPr>
                <w:trHeight w:val="70"/>
                <w:tblCellSpacing w:w="14" w:type="dxa"/>
              </w:trPr>
              <w:tc>
                <w:tcPr>
                  <w:tcW w:w="2569" w:type="dxa"/>
                  <w:shd w:val="clear" w:color="auto" w:fill="E9EFF7"/>
                  <w:tcMar>
                    <w:top w:w="57" w:type="dxa"/>
                    <w:bottom w:w="57" w:type="dxa"/>
                    <w:right w:w="57" w:type="dxa"/>
                  </w:tcMar>
                </w:tcPr>
                <w:p w14:paraId="528C138A" w14:textId="77777777" w:rsidR="003E5DE8" w:rsidRPr="00BF186C" w:rsidRDefault="003E5DE8" w:rsidP="003E5DE8">
                  <w:pPr>
                    <w:spacing w:line="360" w:lineRule="auto"/>
                    <w:jc w:val="right"/>
                    <w:rPr>
                      <w:b/>
                      <w:i/>
                      <w:color w:val="002060"/>
                      <w:sz w:val="22"/>
                    </w:rPr>
                  </w:pPr>
                  <w:r w:rsidRPr="00BF186C">
                    <w:rPr>
                      <w:b/>
                      <w:i/>
                      <w:color w:val="002060"/>
                      <w:sz w:val="22"/>
                    </w:rPr>
                    <w:lastRenderedPageBreak/>
                    <w:t>WHO CAN REQUEST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62D664AB" w14:textId="210F7528" w:rsidR="003E5DE8" w:rsidRPr="00BF186C" w:rsidRDefault="003E5DE8" w:rsidP="003E5DE8">
                  <w:pPr>
                    <w:jc w:val="both"/>
                    <w:rPr>
                      <w:sz w:val="22"/>
                    </w:rPr>
                  </w:pPr>
                  <w:r w:rsidRPr="00BF186C">
                    <w:rPr>
                      <w:sz w:val="22"/>
                    </w:rPr>
                    <w:t>Any interested</w:t>
                  </w:r>
                  <w:r w:rsidR="006C0A47" w:rsidRPr="00BF186C">
                    <w:rPr>
                      <w:sz w:val="22"/>
                    </w:rPr>
                    <w:t xml:space="preserve"> party </w:t>
                  </w:r>
                  <w:r w:rsidRPr="00BF186C">
                    <w:rPr>
                      <w:sz w:val="22"/>
                    </w:rPr>
                    <w:t>(</w:t>
                  </w:r>
                  <w:r w:rsidR="002F2A08" w:rsidRPr="00BF186C">
                    <w:rPr>
                      <w:sz w:val="22"/>
                    </w:rPr>
                    <w:t>Any natural or legal entity, except for the debtor subject to enforcement proceedings)</w:t>
                  </w:r>
                </w:p>
              </w:tc>
            </w:tr>
            <w:tr w:rsidR="003E5DE8" w:rsidRPr="00BF186C" w14:paraId="7AA141A4" w14:textId="77777777" w:rsidTr="008D3D24">
              <w:trPr>
                <w:trHeight w:val="280"/>
                <w:tblCellSpacing w:w="14" w:type="dxa"/>
              </w:trPr>
              <w:tc>
                <w:tcPr>
                  <w:tcW w:w="2569" w:type="dxa"/>
                  <w:shd w:val="clear" w:color="auto" w:fill="E9EFF7"/>
                  <w:tcMar>
                    <w:top w:w="57" w:type="dxa"/>
                    <w:bottom w:w="57" w:type="dxa"/>
                    <w:right w:w="57" w:type="dxa"/>
                  </w:tcMar>
                </w:tcPr>
                <w:p w14:paraId="2E13337A" w14:textId="77777777" w:rsidR="003E5DE8" w:rsidRPr="00BF186C" w:rsidRDefault="003E5DE8" w:rsidP="003E5DE8">
                  <w:pPr>
                    <w:spacing w:line="360" w:lineRule="auto"/>
                    <w:jc w:val="right"/>
                    <w:rPr>
                      <w:b/>
                      <w:i/>
                      <w:color w:val="002060"/>
                      <w:sz w:val="22"/>
                    </w:rPr>
                  </w:pPr>
                  <w:r w:rsidRPr="00BF186C">
                    <w:rPr>
                      <w:b/>
                      <w:i/>
                      <w:color w:val="002060"/>
                      <w:sz w:val="22"/>
                    </w:rPr>
                    <w:t>WHERE IT CAN BE REQUESTED</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31AAA5A4" w14:textId="304A1E3C" w:rsidR="003E5DE8" w:rsidRPr="00BF186C" w:rsidRDefault="002F2A08" w:rsidP="003E5DE8">
                  <w:pPr>
                    <w:jc w:val="both"/>
                    <w:rPr>
                      <w:sz w:val="22"/>
                    </w:rPr>
                  </w:pPr>
                  <w:r w:rsidRPr="00BF186C">
                    <w:rPr>
                      <w:sz w:val="22"/>
                    </w:rPr>
                    <w:t>Information may be requested by applying directly to the Real and Personal Property Enforcement Registry; alternatively, it can be obtained by consulting the Public Sales Portal and the websites of the authorized entities delegated to publish the sales</w:t>
                  </w:r>
                </w:p>
              </w:tc>
            </w:tr>
            <w:tr w:rsidR="003E5DE8" w:rsidRPr="00BF186C" w14:paraId="2B053666" w14:textId="77777777" w:rsidTr="008D3D24">
              <w:trPr>
                <w:trHeight w:val="567"/>
                <w:tblCellSpacing w:w="14" w:type="dxa"/>
              </w:trPr>
              <w:tc>
                <w:tcPr>
                  <w:tcW w:w="2569" w:type="dxa"/>
                  <w:shd w:val="clear" w:color="auto" w:fill="E9EFF7"/>
                  <w:tcMar>
                    <w:top w:w="57" w:type="dxa"/>
                    <w:bottom w:w="57" w:type="dxa"/>
                    <w:right w:w="57" w:type="dxa"/>
                  </w:tcMar>
                </w:tcPr>
                <w:p w14:paraId="17603235" w14:textId="0DDD2D1B" w:rsidR="003E5DE8" w:rsidRPr="00BF186C" w:rsidRDefault="003E5DE8" w:rsidP="003E5DE8">
                  <w:pPr>
                    <w:spacing w:line="360" w:lineRule="auto"/>
                    <w:jc w:val="right"/>
                    <w:rPr>
                      <w:b/>
                      <w:i/>
                      <w:color w:val="002060"/>
                      <w:sz w:val="22"/>
                    </w:rPr>
                  </w:pPr>
                  <w:r w:rsidRPr="00BF186C">
                    <w:rPr>
                      <w:b/>
                      <w:i/>
                      <w:color w:val="002060"/>
                      <w:sz w:val="22"/>
                    </w:rPr>
                    <w:t>REQUIR</w:t>
                  </w:r>
                  <w:r w:rsidR="009F314E" w:rsidRPr="00BF186C">
                    <w:rPr>
                      <w:b/>
                      <w:i/>
                      <w:color w:val="002060"/>
                      <w:sz w:val="22"/>
                    </w:rPr>
                    <w:t>E</w:t>
                  </w:r>
                  <w:r w:rsidRPr="00BF186C">
                    <w:rPr>
                      <w:b/>
                      <w:i/>
                      <w:color w:val="002060"/>
                      <w:sz w:val="22"/>
                    </w:rPr>
                    <w:t>MENT</w:t>
                  </w:r>
                  <w:r w:rsidR="009F314E" w:rsidRPr="00BF186C">
                    <w:rPr>
                      <w:b/>
                      <w:i/>
                      <w:color w:val="002060"/>
                      <w:sz w:val="22"/>
                    </w:rPr>
                    <w: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21393724" w14:textId="0A2AD301" w:rsidR="003E5DE8" w:rsidRPr="00BF186C" w:rsidRDefault="002F2A08" w:rsidP="002F2A08">
                  <w:pPr>
                    <w:tabs>
                      <w:tab w:val="left" w:pos="778"/>
                    </w:tabs>
                    <w:rPr>
                      <w:rFonts w:eastAsia="Times New Roman"/>
                      <w:sz w:val="22"/>
                      <w:lang w:eastAsia="it-IT"/>
                    </w:rPr>
                  </w:pPr>
                  <w:r w:rsidRPr="00BF186C">
                    <w:rPr>
                      <w:rFonts w:eastAsia="Times New Roman"/>
                      <w:sz w:val="22"/>
                      <w:lang w:eastAsia="it-IT"/>
                    </w:rPr>
                    <w:t>Operating instructions must be requested from the Court-Appointed Professional Delegate and/or the Judicial Custodian designated by the Judge.</w:t>
                  </w:r>
                </w:p>
              </w:tc>
            </w:tr>
            <w:tr w:rsidR="003E5DE8" w:rsidRPr="00BF186C" w14:paraId="5D3EB134" w14:textId="77777777" w:rsidTr="008D3D24">
              <w:trPr>
                <w:trHeight w:val="567"/>
                <w:tblCellSpacing w:w="14" w:type="dxa"/>
              </w:trPr>
              <w:tc>
                <w:tcPr>
                  <w:tcW w:w="2569" w:type="dxa"/>
                  <w:shd w:val="clear" w:color="auto" w:fill="E9EFF7"/>
                  <w:tcMar>
                    <w:top w:w="57" w:type="dxa"/>
                    <w:bottom w:w="57" w:type="dxa"/>
                    <w:right w:w="57" w:type="dxa"/>
                  </w:tcMar>
                </w:tcPr>
                <w:p w14:paraId="0204A420" w14:textId="77777777" w:rsidR="003E5DE8" w:rsidRPr="00BF186C" w:rsidRDefault="003E5DE8" w:rsidP="003E5DE8">
                  <w:pPr>
                    <w:spacing w:line="360" w:lineRule="auto"/>
                    <w:jc w:val="right"/>
                    <w:rPr>
                      <w:b/>
                      <w:i/>
                      <w:color w:val="002060"/>
                      <w:sz w:val="22"/>
                    </w:rPr>
                  </w:pPr>
                  <w:r w:rsidRPr="00BF186C">
                    <w:rPr>
                      <w:b/>
                      <w:i/>
                      <w:color w:val="002060"/>
                      <w:sz w:val="24"/>
                      <w:szCs w:val="24"/>
                    </w:rPr>
                    <w:t>COSTS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68353BA9" w14:textId="27ED80D7" w:rsidR="003E5DE8" w:rsidRPr="00BF186C" w:rsidRDefault="002F2A08" w:rsidP="002F2A08">
                  <w:pPr>
                    <w:tabs>
                      <w:tab w:val="left" w:pos="778"/>
                    </w:tabs>
                    <w:rPr>
                      <w:rFonts w:ascii="Times New Roman" w:eastAsia="Times New Roman" w:hAnsi="Times New Roman"/>
                      <w:sz w:val="24"/>
                      <w:szCs w:val="24"/>
                      <w:lang w:eastAsia="it-IT"/>
                    </w:rPr>
                  </w:pPr>
                  <w:r w:rsidRPr="00BF186C">
                    <w:rPr>
                      <w:rFonts w:eastAsia="Times New Roman"/>
                      <w:sz w:val="22"/>
                      <w:lang w:eastAsia="it-IT"/>
                    </w:rPr>
                    <w:t>Information to be requested from the Court-Appointed Professional Delegate.</w:t>
                  </w:r>
                </w:p>
              </w:tc>
            </w:tr>
            <w:tr w:rsidR="003E5DE8" w:rsidRPr="00BF186C" w14:paraId="499CEFD0" w14:textId="77777777" w:rsidTr="008D3D24">
              <w:trPr>
                <w:trHeight w:val="567"/>
                <w:tblCellSpacing w:w="14" w:type="dxa"/>
              </w:trPr>
              <w:tc>
                <w:tcPr>
                  <w:tcW w:w="2569" w:type="dxa"/>
                  <w:shd w:val="clear" w:color="auto" w:fill="E9EFF7"/>
                  <w:tcMar>
                    <w:top w:w="57" w:type="dxa"/>
                    <w:bottom w:w="57" w:type="dxa"/>
                    <w:right w:w="57" w:type="dxa"/>
                  </w:tcMar>
                </w:tcPr>
                <w:p w14:paraId="4920FB3F" w14:textId="77777777" w:rsidR="003E5DE8" w:rsidRPr="00BF186C" w:rsidRDefault="003E5DE8" w:rsidP="003E5DE8">
                  <w:pPr>
                    <w:spacing w:line="360" w:lineRule="auto"/>
                    <w:jc w:val="right"/>
                    <w:rPr>
                      <w:b/>
                      <w:i/>
                      <w:color w:val="002060"/>
                      <w:sz w:val="24"/>
                      <w:szCs w:val="24"/>
                    </w:rPr>
                  </w:pPr>
                  <w:r w:rsidRPr="00BF186C">
                    <w:rPr>
                      <w:b/>
                      <w:i/>
                      <w:color w:val="002060"/>
                      <w:sz w:val="24"/>
                      <w:szCs w:val="24"/>
                    </w:rPr>
                    <w:t>PROCESSING TIME</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1153742F" w14:textId="5AD670AE" w:rsidR="003E5DE8" w:rsidRPr="00BF186C" w:rsidRDefault="002F2A08" w:rsidP="002F2A08">
                  <w:pPr>
                    <w:tabs>
                      <w:tab w:val="left" w:pos="778"/>
                    </w:tabs>
                    <w:rPr>
                      <w:rFonts w:eastAsia="Times New Roman"/>
                      <w:sz w:val="24"/>
                      <w:szCs w:val="24"/>
                      <w:lang w:eastAsia="it-IT"/>
                    </w:rPr>
                  </w:pPr>
                  <w:r w:rsidRPr="00BF186C">
                    <w:rPr>
                      <w:rFonts w:eastAsia="Times New Roman"/>
                      <w:sz w:val="22"/>
                      <w:lang w:eastAsia="it-IT"/>
                    </w:rPr>
                    <w:t>The same applies to the processing time.</w:t>
                  </w:r>
                </w:p>
              </w:tc>
            </w:tr>
          </w:tbl>
          <w:p w14:paraId="43BE6561" w14:textId="77777777" w:rsidR="003E5DE8" w:rsidRPr="00BF186C" w:rsidRDefault="003E5DE8" w:rsidP="00E908AE">
            <w:pPr>
              <w:tabs>
                <w:tab w:val="left" w:pos="3319"/>
              </w:tabs>
              <w:rPr>
                <w:b/>
                <w:bCs/>
                <w:sz w:val="22"/>
              </w:rPr>
            </w:pPr>
          </w:p>
          <w:p w14:paraId="65E1BCA6" w14:textId="591F4A26" w:rsidR="00C01131" w:rsidRPr="00BF186C" w:rsidRDefault="00923CC7" w:rsidP="00E908AE">
            <w:pPr>
              <w:tabs>
                <w:tab w:val="left" w:pos="3319"/>
              </w:tabs>
              <w:rPr>
                <w:b/>
                <w:bCs/>
                <w:color w:val="2F5496" w:themeColor="accent1" w:themeShade="BF"/>
                <w:sz w:val="24"/>
                <w:szCs w:val="24"/>
              </w:rPr>
            </w:pPr>
            <w:r w:rsidRPr="00BF186C">
              <w:rPr>
                <w:b/>
                <w:bCs/>
                <w:color w:val="2F5496" w:themeColor="accent1" w:themeShade="BF"/>
                <w:sz w:val="24"/>
                <w:szCs w:val="24"/>
              </w:rPr>
              <w:t>CRIMINAL DIVISION</w:t>
            </w:r>
          </w:p>
          <w:p w14:paraId="52E0D4F2" w14:textId="77777777" w:rsidR="00923CC7" w:rsidRPr="00BF186C" w:rsidRDefault="00923CC7" w:rsidP="00E908AE">
            <w:pPr>
              <w:tabs>
                <w:tab w:val="left" w:pos="3319"/>
              </w:tabs>
              <w:rPr>
                <w:b/>
                <w:bCs/>
                <w:color w:val="2F5496" w:themeColor="accent1" w:themeShade="BF"/>
                <w:sz w:val="24"/>
                <w:szCs w:val="24"/>
              </w:rPr>
            </w:pPr>
          </w:p>
          <w:p w14:paraId="6081A945" w14:textId="10F1955E" w:rsidR="00923CC7" w:rsidRPr="00BF186C" w:rsidRDefault="00923CC7" w:rsidP="00E908AE">
            <w:pPr>
              <w:tabs>
                <w:tab w:val="left" w:pos="3319"/>
              </w:tabs>
              <w:rPr>
                <w:b/>
                <w:bCs/>
                <w:sz w:val="22"/>
              </w:rPr>
            </w:pPr>
            <w:r w:rsidRPr="00BF186C">
              <w:rPr>
                <w:b/>
                <w:bCs/>
                <w:sz w:val="22"/>
              </w:rPr>
              <w:t>INSPECTION OF CASE FILES AND COURT RECORDS</w:t>
            </w:r>
          </w:p>
          <w:p w14:paraId="7EE941ED" w14:textId="77777777" w:rsidR="00923CC7" w:rsidRPr="00BF186C" w:rsidRDefault="00923CC7" w:rsidP="00E908AE">
            <w:pPr>
              <w:tabs>
                <w:tab w:val="left" w:pos="3319"/>
              </w:tabs>
              <w:rPr>
                <w:b/>
                <w:bCs/>
                <w:color w:val="2F5496" w:themeColor="accent1" w:themeShade="BF"/>
                <w:sz w:val="24"/>
                <w:szCs w:val="24"/>
              </w:rPr>
            </w:pPr>
          </w:p>
          <w:tbl>
            <w:tblPr>
              <w:tblW w:w="8789" w:type="dxa"/>
              <w:tblCellSpacing w:w="14" w:type="dxa"/>
              <w:tblInd w:w="397" w:type="dxa"/>
              <w:tblCellMar>
                <w:left w:w="57" w:type="dxa"/>
                <w:right w:w="57" w:type="dxa"/>
              </w:tblCellMar>
              <w:tblLook w:val="00A0" w:firstRow="1" w:lastRow="0" w:firstColumn="1" w:lastColumn="0" w:noHBand="0" w:noVBand="0"/>
            </w:tblPr>
            <w:tblGrid>
              <w:gridCol w:w="2611"/>
              <w:gridCol w:w="6178"/>
            </w:tblGrid>
            <w:tr w:rsidR="005B37C7" w:rsidRPr="00BF186C" w14:paraId="06F87858" w14:textId="77777777" w:rsidTr="008D3D24">
              <w:trPr>
                <w:trHeight w:val="610"/>
                <w:tblCellSpacing w:w="14" w:type="dxa"/>
              </w:trPr>
              <w:tc>
                <w:tcPr>
                  <w:tcW w:w="2569" w:type="dxa"/>
                  <w:tcBorders>
                    <w:top w:val="nil"/>
                    <w:left w:val="nil"/>
                    <w:right w:val="nil"/>
                  </w:tcBorders>
                  <w:shd w:val="clear" w:color="auto" w:fill="E9EFF7"/>
                  <w:tcMar>
                    <w:top w:w="57" w:type="dxa"/>
                    <w:bottom w:w="57" w:type="dxa"/>
                    <w:right w:w="57" w:type="dxa"/>
                  </w:tcMar>
                </w:tcPr>
                <w:p w14:paraId="24853A97" w14:textId="77777777" w:rsidR="005B37C7" w:rsidRPr="00BF186C" w:rsidRDefault="005B37C7" w:rsidP="005B37C7">
                  <w:pPr>
                    <w:spacing w:line="360" w:lineRule="auto"/>
                    <w:jc w:val="right"/>
                    <w:rPr>
                      <w:b/>
                      <w:color w:val="4F81BD"/>
                      <w:sz w:val="22"/>
                    </w:rPr>
                  </w:pPr>
                  <w:r w:rsidRPr="00BF186C">
                    <w:rPr>
                      <w:b/>
                      <w:i/>
                      <w:color w:val="002060"/>
                      <w:sz w:val="22"/>
                    </w:rPr>
                    <w:t>WHAT IS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26257B50" w14:textId="167DE16B" w:rsidR="005B37C7" w:rsidRPr="00BF186C" w:rsidRDefault="005B37C7" w:rsidP="005B37C7">
                  <w:pPr>
                    <w:jc w:val="both"/>
                    <w:rPr>
                      <w:sz w:val="22"/>
                    </w:rPr>
                  </w:pPr>
                  <w:r w:rsidRPr="00BF186C">
                    <w:rPr>
                      <w:sz w:val="22"/>
                    </w:rPr>
                    <w:t>A service providing access to and inspection of case files, made available for the benefit of the litigating parties.</w:t>
                  </w:r>
                </w:p>
              </w:tc>
            </w:tr>
            <w:tr w:rsidR="005B37C7" w:rsidRPr="00BF186C" w14:paraId="7E149C68" w14:textId="77777777" w:rsidTr="008D3D24">
              <w:trPr>
                <w:trHeight w:val="70"/>
                <w:tblCellSpacing w:w="14" w:type="dxa"/>
              </w:trPr>
              <w:tc>
                <w:tcPr>
                  <w:tcW w:w="2569" w:type="dxa"/>
                  <w:shd w:val="clear" w:color="auto" w:fill="E9EFF7"/>
                  <w:tcMar>
                    <w:top w:w="57" w:type="dxa"/>
                    <w:bottom w:w="57" w:type="dxa"/>
                    <w:right w:w="57" w:type="dxa"/>
                  </w:tcMar>
                </w:tcPr>
                <w:p w14:paraId="052D7800" w14:textId="77777777" w:rsidR="005B37C7" w:rsidRPr="00BF186C" w:rsidRDefault="005B37C7" w:rsidP="005B37C7">
                  <w:pPr>
                    <w:spacing w:line="360" w:lineRule="auto"/>
                    <w:jc w:val="right"/>
                    <w:rPr>
                      <w:b/>
                      <w:i/>
                      <w:color w:val="002060"/>
                      <w:sz w:val="22"/>
                    </w:rPr>
                  </w:pPr>
                  <w:r w:rsidRPr="00BF186C">
                    <w:rPr>
                      <w:b/>
                      <w:i/>
                      <w:color w:val="002060"/>
                      <w:sz w:val="22"/>
                    </w:rPr>
                    <w:t>WHO CAN REQUEST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3C615C09" w14:textId="461EE3F8" w:rsidR="005B37C7" w:rsidRPr="00BF186C" w:rsidRDefault="005B37C7" w:rsidP="005B37C7">
                  <w:pPr>
                    <w:jc w:val="both"/>
                    <w:rPr>
                      <w:sz w:val="22"/>
                    </w:rPr>
                  </w:pPr>
                  <w:r w:rsidRPr="00BF186C">
                    <w:rPr>
                      <w:sz w:val="22"/>
                    </w:rPr>
                    <w:t xml:space="preserve">The interested parties and their legal counsel and delegates, subject to the filing of a power of attorney </w:t>
                  </w:r>
                </w:p>
              </w:tc>
            </w:tr>
            <w:tr w:rsidR="005B37C7" w:rsidRPr="00BF186C" w14:paraId="6640AFA9" w14:textId="77777777" w:rsidTr="008D3D24">
              <w:trPr>
                <w:trHeight w:val="280"/>
                <w:tblCellSpacing w:w="14" w:type="dxa"/>
              </w:trPr>
              <w:tc>
                <w:tcPr>
                  <w:tcW w:w="2569" w:type="dxa"/>
                  <w:shd w:val="clear" w:color="auto" w:fill="E9EFF7"/>
                  <w:tcMar>
                    <w:top w:w="57" w:type="dxa"/>
                    <w:bottom w:w="57" w:type="dxa"/>
                    <w:right w:w="57" w:type="dxa"/>
                  </w:tcMar>
                </w:tcPr>
                <w:p w14:paraId="77C14B7F" w14:textId="77777777" w:rsidR="005B37C7" w:rsidRPr="00BF186C" w:rsidRDefault="005B37C7" w:rsidP="005B37C7">
                  <w:pPr>
                    <w:spacing w:line="360" w:lineRule="auto"/>
                    <w:jc w:val="right"/>
                    <w:rPr>
                      <w:b/>
                      <w:i/>
                      <w:color w:val="002060"/>
                      <w:sz w:val="22"/>
                    </w:rPr>
                  </w:pPr>
                  <w:r w:rsidRPr="00BF186C">
                    <w:rPr>
                      <w:b/>
                      <w:i/>
                      <w:color w:val="002060"/>
                      <w:sz w:val="22"/>
                    </w:rPr>
                    <w:t>WHERE IT CAN BE REQUESTED</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4D7A41F2" w14:textId="189F90DC" w:rsidR="005B37C7" w:rsidRPr="00BF186C" w:rsidRDefault="00B90BE5" w:rsidP="005B37C7">
                  <w:pPr>
                    <w:jc w:val="both"/>
                    <w:rPr>
                      <w:sz w:val="22"/>
                    </w:rPr>
                  </w:pPr>
                  <w:r w:rsidRPr="00BF186C">
                    <w:rPr>
                      <w:sz w:val="22"/>
                    </w:rPr>
                    <w:t>A</w:t>
                  </w:r>
                  <w:r w:rsidR="008F3636" w:rsidRPr="00BF186C">
                    <w:rPr>
                      <w:sz w:val="22"/>
                    </w:rPr>
                    <w:t xml:space="preserve">t the Court Registry where the case file is held </w:t>
                  </w:r>
                </w:p>
              </w:tc>
            </w:tr>
            <w:tr w:rsidR="005B37C7" w:rsidRPr="00BF186C" w14:paraId="784C4B5B" w14:textId="77777777" w:rsidTr="008D3D24">
              <w:trPr>
                <w:trHeight w:val="567"/>
                <w:tblCellSpacing w:w="14" w:type="dxa"/>
              </w:trPr>
              <w:tc>
                <w:tcPr>
                  <w:tcW w:w="2569" w:type="dxa"/>
                  <w:shd w:val="clear" w:color="auto" w:fill="E9EFF7"/>
                  <w:tcMar>
                    <w:top w:w="57" w:type="dxa"/>
                    <w:bottom w:w="57" w:type="dxa"/>
                    <w:right w:w="57" w:type="dxa"/>
                  </w:tcMar>
                </w:tcPr>
                <w:p w14:paraId="5A9FE2ED" w14:textId="2C6E39EF" w:rsidR="005B37C7" w:rsidRPr="00BF186C" w:rsidRDefault="005B37C7" w:rsidP="005B37C7">
                  <w:pPr>
                    <w:spacing w:line="360" w:lineRule="auto"/>
                    <w:jc w:val="right"/>
                    <w:rPr>
                      <w:b/>
                      <w:i/>
                      <w:color w:val="002060"/>
                      <w:sz w:val="22"/>
                    </w:rPr>
                  </w:pPr>
                  <w:r w:rsidRPr="00BF186C">
                    <w:rPr>
                      <w:b/>
                      <w:i/>
                      <w:color w:val="002060"/>
                      <w:sz w:val="22"/>
                    </w:rPr>
                    <w:t>REQUIR</w:t>
                  </w:r>
                  <w:r w:rsidR="009F314E" w:rsidRPr="00BF186C">
                    <w:rPr>
                      <w:b/>
                      <w:i/>
                      <w:color w:val="002060"/>
                      <w:sz w:val="22"/>
                    </w:rPr>
                    <w:t>E</w:t>
                  </w:r>
                  <w:r w:rsidRPr="00BF186C">
                    <w:rPr>
                      <w:b/>
                      <w:i/>
                      <w:color w:val="002060"/>
                      <w:sz w:val="22"/>
                    </w:rPr>
                    <w:t>MENT</w:t>
                  </w:r>
                  <w:r w:rsidR="009F314E" w:rsidRPr="00BF186C">
                    <w:rPr>
                      <w:b/>
                      <w:i/>
                      <w:color w:val="002060"/>
                      <w:sz w:val="22"/>
                    </w:rPr>
                    <w: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42D17397" w14:textId="5816CFAA" w:rsidR="005B37C7" w:rsidRPr="00BF186C" w:rsidRDefault="008F3636" w:rsidP="005B37C7">
                  <w:pPr>
                    <w:tabs>
                      <w:tab w:val="left" w:pos="778"/>
                    </w:tabs>
                    <w:rPr>
                      <w:rFonts w:eastAsia="Times New Roman"/>
                      <w:sz w:val="22"/>
                      <w:lang w:eastAsia="it-IT"/>
                    </w:rPr>
                  </w:pPr>
                  <w:r w:rsidRPr="00BF186C">
                    <w:rPr>
                      <w:rFonts w:eastAsia="Times New Roman"/>
                      <w:sz w:val="22"/>
                      <w:lang w:eastAsia="it-IT"/>
                    </w:rPr>
                    <w:t xml:space="preserve">Oral or written request submitted at the Clerk during the proceedings </w:t>
                  </w:r>
                </w:p>
              </w:tc>
            </w:tr>
            <w:tr w:rsidR="005B37C7" w:rsidRPr="00BF186C" w14:paraId="6A2ADE1A" w14:textId="77777777" w:rsidTr="008D3D24">
              <w:trPr>
                <w:trHeight w:val="567"/>
                <w:tblCellSpacing w:w="14" w:type="dxa"/>
              </w:trPr>
              <w:tc>
                <w:tcPr>
                  <w:tcW w:w="2569" w:type="dxa"/>
                  <w:shd w:val="clear" w:color="auto" w:fill="E9EFF7"/>
                  <w:tcMar>
                    <w:top w:w="57" w:type="dxa"/>
                    <w:bottom w:w="57" w:type="dxa"/>
                    <w:right w:w="57" w:type="dxa"/>
                  </w:tcMar>
                </w:tcPr>
                <w:p w14:paraId="21F3EAA8" w14:textId="77777777" w:rsidR="005B37C7" w:rsidRPr="00BF186C" w:rsidRDefault="005B37C7" w:rsidP="005B37C7">
                  <w:pPr>
                    <w:spacing w:line="360" w:lineRule="auto"/>
                    <w:jc w:val="right"/>
                    <w:rPr>
                      <w:b/>
                      <w:i/>
                      <w:color w:val="002060"/>
                      <w:sz w:val="22"/>
                    </w:rPr>
                  </w:pPr>
                  <w:r w:rsidRPr="00BF186C">
                    <w:rPr>
                      <w:b/>
                      <w:i/>
                      <w:color w:val="002060"/>
                      <w:sz w:val="24"/>
                      <w:szCs w:val="24"/>
                    </w:rPr>
                    <w:t>COSTS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257DE79B" w14:textId="024A0A37" w:rsidR="005B37C7" w:rsidRPr="00BF186C" w:rsidRDefault="008F3636" w:rsidP="005B37C7">
                  <w:pPr>
                    <w:tabs>
                      <w:tab w:val="left" w:pos="778"/>
                    </w:tabs>
                    <w:rPr>
                      <w:rFonts w:ascii="Times New Roman" w:eastAsia="Times New Roman" w:hAnsi="Times New Roman"/>
                      <w:sz w:val="24"/>
                      <w:szCs w:val="24"/>
                      <w:lang w:eastAsia="it-IT"/>
                    </w:rPr>
                  </w:pPr>
                  <w:r w:rsidRPr="00BF186C">
                    <w:rPr>
                      <w:rFonts w:eastAsia="Times New Roman"/>
                      <w:sz w:val="22"/>
                      <w:lang w:eastAsia="it-IT"/>
                    </w:rPr>
                    <w:t xml:space="preserve">No </w:t>
                  </w:r>
                  <w:r w:rsidR="00753BDC" w:rsidRPr="00BF186C">
                    <w:rPr>
                      <w:rFonts w:eastAsia="Times New Roman"/>
                      <w:sz w:val="22"/>
                      <w:lang w:eastAsia="it-IT"/>
                    </w:rPr>
                    <w:t>fees apply</w:t>
                  </w:r>
                  <w:r w:rsidRPr="00BF186C">
                    <w:rPr>
                      <w:rFonts w:eastAsia="Times New Roman"/>
                      <w:sz w:val="22"/>
                      <w:lang w:eastAsia="it-IT"/>
                    </w:rPr>
                    <w:t xml:space="preserve"> </w:t>
                  </w:r>
                </w:p>
              </w:tc>
            </w:tr>
            <w:tr w:rsidR="005B37C7" w:rsidRPr="00BF186C" w14:paraId="6635BDEC" w14:textId="77777777" w:rsidTr="008D3D24">
              <w:trPr>
                <w:trHeight w:val="567"/>
                <w:tblCellSpacing w:w="14" w:type="dxa"/>
              </w:trPr>
              <w:tc>
                <w:tcPr>
                  <w:tcW w:w="2569" w:type="dxa"/>
                  <w:shd w:val="clear" w:color="auto" w:fill="E9EFF7"/>
                  <w:tcMar>
                    <w:top w:w="57" w:type="dxa"/>
                    <w:bottom w:w="57" w:type="dxa"/>
                    <w:right w:w="57" w:type="dxa"/>
                  </w:tcMar>
                </w:tcPr>
                <w:p w14:paraId="09977F83" w14:textId="77777777" w:rsidR="005B37C7" w:rsidRPr="00BF186C" w:rsidRDefault="005B37C7" w:rsidP="005B37C7">
                  <w:pPr>
                    <w:spacing w:line="360" w:lineRule="auto"/>
                    <w:jc w:val="right"/>
                    <w:rPr>
                      <w:b/>
                      <w:i/>
                      <w:color w:val="002060"/>
                      <w:sz w:val="24"/>
                      <w:szCs w:val="24"/>
                    </w:rPr>
                  </w:pPr>
                  <w:r w:rsidRPr="00BF186C">
                    <w:rPr>
                      <w:b/>
                      <w:i/>
                      <w:color w:val="002060"/>
                      <w:sz w:val="24"/>
                      <w:szCs w:val="24"/>
                    </w:rPr>
                    <w:t>PROCESSING TIME</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140385EE" w14:textId="389988D8" w:rsidR="005B37C7" w:rsidRPr="00BF186C" w:rsidRDefault="008F3636" w:rsidP="005B37C7">
                  <w:pPr>
                    <w:tabs>
                      <w:tab w:val="left" w:pos="778"/>
                    </w:tabs>
                    <w:rPr>
                      <w:rFonts w:eastAsia="Times New Roman"/>
                      <w:sz w:val="24"/>
                      <w:szCs w:val="24"/>
                      <w:lang w:eastAsia="it-IT"/>
                    </w:rPr>
                  </w:pPr>
                  <w:r w:rsidRPr="00BF186C">
                    <w:rPr>
                      <w:rFonts w:eastAsia="Times New Roman"/>
                      <w:sz w:val="22"/>
                      <w:lang w:eastAsia="it-IT"/>
                    </w:rPr>
                    <w:t>The service is provided concurrently with the request</w:t>
                  </w:r>
                </w:p>
              </w:tc>
            </w:tr>
          </w:tbl>
          <w:p w14:paraId="5F5394ED" w14:textId="77777777" w:rsidR="005B37C7" w:rsidRPr="00BF186C" w:rsidRDefault="005B37C7" w:rsidP="00E908AE">
            <w:pPr>
              <w:tabs>
                <w:tab w:val="left" w:pos="3319"/>
              </w:tabs>
              <w:rPr>
                <w:b/>
                <w:bCs/>
                <w:color w:val="2F5496" w:themeColor="accent1" w:themeShade="BF"/>
                <w:sz w:val="24"/>
                <w:szCs w:val="24"/>
              </w:rPr>
            </w:pPr>
          </w:p>
          <w:p w14:paraId="0820DC58" w14:textId="7829E3A8" w:rsidR="00923CC7" w:rsidRPr="00BF186C" w:rsidRDefault="008F3636" w:rsidP="00E908AE">
            <w:pPr>
              <w:tabs>
                <w:tab w:val="left" w:pos="3319"/>
              </w:tabs>
              <w:rPr>
                <w:b/>
                <w:bCs/>
                <w:sz w:val="22"/>
              </w:rPr>
            </w:pPr>
            <w:r w:rsidRPr="00BF186C">
              <w:rPr>
                <w:b/>
                <w:bCs/>
                <w:sz w:val="22"/>
              </w:rPr>
              <w:lastRenderedPageBreak/>
              <w:t xml:space="preserve">ISSUANCE OF COPIES OF PROCEDURAL DOCUMENTS AND JUDICIAL ORDERS (JUDGMENTS, </w:t>
            </w:r>
            <w:r w:rsidR="001101C1" w:rsidRPr="00BF186C">
              <w:rPr>
                <w:b/>
                <w:bCs/>
                <w:sz w:val="22"/>
              </w:rPr>
              <w:t xml:space="preserve">SUMMARY PENAL </w:t>
            </w:r>
            <w:r w:rsidR="00F87321" w:rsidRPr="00BF186C">
              <w:rPr>
                <w:b/>
                <w:bCs/>
                <w:sz w:val="22"/>
              </w:rPr>
              <w:t>DECREES</w:t>
            </w:r>
            <w:r w:rsidRPr="00BF186C">
              <w:rPr>
                <w:b/>
                <w:bCs/>
                <w:sz w:val="22"/>
              </w:rPr>
              <w:t>, DISMISSAL</w:t>
            </w:r>
            <w:r w:rsidR="004E0233" w:rsidRPr="00BF186C">
              <w:rPr>
                <w:b/>
                <w:bCs/>
                <w:sz w:val="22"/>
              </w:rPr>
              <w:t xml:space="preserve"> ORDER</w:t>
            </w:r>
            <w:r w:rsidRPr="00BF186C">
              <w:rPr>
                <w:b/>
                <w:bCs/>
                <w:sz w:val="22"/>
              </w:rPr>
              <w:t>, ETC.);</w:t>
            </w:r>
          </w:p>
          <w:p w14:paraId="32F4A366" w14:textId="77777777" w:rsidR="008F3636" w:rsidRPr="00BF186C" w:rsidRDefault="008F3636" w:rsidP="00E908AE">
            <w:pPr>
              <w:tabs>
                <w:tab w:val="left" w:pos="3319"/>
              </w:tabs>
              <w:rPr>
                <w:b/>
                <w:bCs/>
                <w:color w:val="2F5496" w:themeColor="accent1" w:themeShade="BF"/>
                <w:sz w:val="24"/>
                <w:szCs w:val="24"/>
              </w:rPr>
            </w:pPr>
          </w:p>
          <w:tbl>
            <w:tblPr>
              <w:tblW w:w="8789" w:type="dxa"/>
              <w:tblCellSpacing w:w="14" w:type="dxa"/>
              <w:tblInd w:w="397" w:type="dxa"/>
              <w:tblCellMar>
                <w:left w:w="57" w:type="dxa"/>
                <w:right w:w="57" w:type="dxa"/>
              </w:tblCellMar>
              <w:tblLook w:val="00A0" w:firstRow="1" w:lastRow="0" w:firstColumn="1" w:lastColumn="0" w:noHBand="0" w:noVBand="0"/>
            </w:tblPr>
            <w:tblGrid>
              <w:gridCol w:w="2611"/>
              <w:gridCol w:w="6178"/>
            </w:tblGrid>
            <w:tr w:rsidR="008F3636" w:rsidRPr="00BF186C" w14:paraId="2A2E92F9" w14:textId="77777777" w:rsidTr="008D3D24">
              <w:trPr>
                <w:trHeight w:val="610"/>
                <w:tblCellSpacing w:w="14" w:type="dxa"/>
              </w:trPr>
              <w:tc>
                <w:tcPr>
                  <w:tcW w:w="2569" w:type="dxa"/>
                  <w:tcBorders>
                    <w:top w:val="nil"/>
                    <w:left w:val="nil"/>
                    <w:right w:val="nil"/>
                  </w:tcBorders>
                  <w:shd w:val="clear" w:color="auto" w:fill="E9EFF7"/>
                  <w:tcMar>
                    <w:top w:w="57" w:type="dxa"/>
                    <w:bottom w:w="57" w:type="dxa"/>
                    <w:right w:w="57" w:type="dxa"/>
                  </w:tcMar>
                </w:tcPr>
                <w:p w14:paraId="4C43C3DB" w14:textId="77777777" w:rsidR="008F3636" w:rsidRPr="00BF186C" w:rsidRDefault="008F3636" w:rsidP="008F3636">
                  <w:pPr>
                    <w:spacing w:line="360" w:lineRule="auto"/>
                    <w:jc w:val="right"/>
                    <w:rPr>
                      <w:b/>
                      <w:color w:val="4F81BD"/>
                      <w:sz w:val="22"/>
                    </w:rPr>
                  </w:pPr>
                  <w:r w:rsidRPr="00BF186C">
                    <w:rPr>
                      <w:b/>
                      <w:i/>
                      <w:color w:val="002060"/>
                      <w:sz w:val="22"/>
                    </w:rPr>
                    <w:t>WHAT IS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6DA90890" w14:textId="509C511E" w:rsidR="008F3636" w:rsidRPr="00BF186C" w:rsidRDefault="008F3636" w:rsidP="008F3636">
                  <w:pPr>
                    <w:jc w:val="both"/>
                    <w:rPr>
                      <w:sz w:val="22"/>
                    </w:rPr>
                  </w:pPr>
                  <w:r w:rsidRPr="00BF186C">
                    <w:rPr>
                      <w:sz w:val="22"/>
                    </w:rPr>
                    <w:t>It</w:t>
                  </w:r>
                  <w:r w:rsidR="00152072" w:rsidRPr="00BF186C">
                    <w:rPr>
                      <w:sz w:val="22"/>
                    </w:rPr>
                    <w:t xml:space="preserve"> is </w:t>
                  </w:r>
                  <w:r w:rsidRPr="00BF186C">
                    <w:rPr>
                      <w:sz w:val="22"/>
                    </w:rPr>
                    <w:t xml:space="preserve">the </w:t>
                  </w:r>
                  <w:r w:rsidR="00836497" w:rsidRPr="00BF186C">
                    <w:rPr>
                      <w:sz w:val="22"/>
                    </w:rPr>
                    <w:t>request to obtain a copy of documents contained within a criminal case file or of a judicial order.</w:t>
                  </w:r>
                </w:p>
                <w:p w14:paraId="4D7B7DD5" w14:textId="77777777" w:rsidR="00836497" w:rsidRPr="00BF186C" w:rsidRDefault="00836497" w:rsidP="008F3636">
                  <w:pPr>
                    <w:jc w:val="both"/>
                    <w:rPr>
                      <w:sz w:val="22"/>
                    </w:rPr>
                  </w:pPr>
                  <w:r w:rsidRPr="00BF186C">
                    <w:rPr>
                      <w:sz w:val="22"/>
                    </w:rPr>
                    <w:t>The copies can be:</w:t>
                  </w:r>
                </w:p>
                <w:p w14:paraId="56A6C7FE" w14:textId="1FFF7719" w:rsidR="00836497" w:rsidRPr="00BF186C" w:rsidRDefault="00836497">
                  <w:pPr>
                    <w:pStyle w:val="Paragrafoelenco"/>
                    <w:numPr>
                      <w:ilvl w:val="0"/>
                      <w:numId w:val="16"/>
                    </w:numPr>
                    <w:jc w:val="both"/>
                    <w:rPr>
                      <w:sz w:val="22"/>
                    </w:rPr>
                  </w:pPr>
                  <w:r w:rsidRPr="00BF186C">
                    <w:rPr>
                      <w:sz w:val="22"/>
                    </w:rPr>
                    <w:t>plain copies;</w:t>
                  </w:r>
                </w:p>
                <w:p w14:paraId="5EBD95F4" w14:textId="717176A8" w:rsidR="00836497" w:rsidRPr="00BF186C" w:rsidRDefault="00836497">
                  <w:pPr>
                    <w:pStyle w:val="Paragrafoelenco"/>
                    <w:numPr>
                      <w:ilvl w:val="0"/>
                      <w:numId w:val="16"/>
                    </w:numPr>
                    <w:jc w:val="both"/>
                    <w:rPr>
                      <w:sz w:val="22"/>
                    </w:rPr>
                  </w:pPr>
                  <w:r w:rsidRPr="00BF186C">
                    <w:rPr>
                      <w:sz w:val="22"/>
                    </w:rPr>
                    <w:t>certified copies – provided with an official certification of conformity to the original document</w:t>
                  </w:r>
                </w:p>
              </w:tc>
            </w:tr>
            <w:tr w:rsidR="008F3636" w:rsidRPr="00BF186C" w14:paraId="0A3E6148" w14:textId="77777777" w:rsidTr="008D3D24">
              <w:trPr>
                <w:trHeight w:val="70"/>
                <w:tblCellSpacing w:w="14" w:type="dxa"/>
              </w:trPr>
              <w:tc>
                <w:tcPr>
                  <w:tcW w:w="2569" w:type="dxa"/>
                  <w:shd w:val="clear" w:color="auto" w:fill="E9EFF7"/>
                  <w:tcMar>
                    <w:top w:w="57" w:type="dxa"/>
                    <w:bottom w:w="57" w:type="dxa"/>
                    <w:right w:w="57" w:type="dxa"/>
                  </w:tcMar>
                </w:tcPr>
                <w:p w14:paraId="57C9326C" w14:textId="77777777" w:rsidR="008F3636" w:rsidRPr="00BF186C" w:rsidRDefault="008F3636" w:rsidP="008F3636">
                  <w:pPr>
                    <w:spacing w:line="360" w:lineRule="auto"/>
                    <w:jc w:val="right"/>
                    <w:rPr>
                      <w:b/>
                      <w:i/>
                      <w:color w:val="002060"/>
                      <w:sz w:val="22"/>
                    </w:rPr>
                  </w:pPr>
                  <w:r w:rsidRPr="00BF186C">
                    <w:rPr>
                      <w:b/>
                      <w:i/>
                      <w:color w:val="002060"/>
                      <w:sz w:val="22"/>
                    </w:rPr>
                    <w:t>WHO CAN REQUEST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5CA03C83" w14:textId="68DFADAA" w:rsidR="008F3636" w:rsidRPr="00BF186C" w:rsidRDefault="008F3636" w:rsidP="008F3636">
                  <w:pPr>
                    <w:jc w:val="both"/>
                    <w:rPr>
                      <w:sz w:val="22"/>
                    </w:rPr>
                  </w:pPr>
                  <w:r w:rsidRPr="00BF186C">
                    <w:rPr>
                      <w:sz w:val="22"/>
                    </w:rPr>
                    <w:t>The interested parties and their legal counsel and delegates</w:t>
                  </w:r>
                  <w:r w:rsidR="00836497" w:rsidRPr="00BF186C">
                    <w:rPr>
                      <w:sz w:val="22"/>
                    </w:rPr>
                    <w:t>.</w:t>
                  </w:r>
                  <w:r w:rsidR="00B90BE5" w:rsidRPr="00BF186C">
                    <w:rPr>
                      <w:sz w:val="22"/>
                    </w:rPr>
                    <w:t xml:space="preserve"> Overall</w:t>
                  </w:r>
                  <w:r w:rsidR="00836497" w:rsidRPr="00BF186C">
                    <w:rPr>
                      <w:sz w:val="22"/>
                    </w:rPr>
                    <w:t>, anyone</w:t>
                  </w:r>
                  <w:r w:rsidR="00B90BE5" w:rsidRPr="00BF186C">
                    <w:rPr>
                      <w:sz w:val="22"/>
                    </w:rPr>
                    <w:t xml:space="preserve"> who is</w:t>
                  </w:r>
                  <w:r w:rsidR="00836497" w:rsidRPr="00BF186C">
                    <w:rPr>
                      <w:sz w:val="22"/>
                    </w:rPr>
                    <w:t xml:space="preserve"> interested.</w:t>
                  </w:r>
                </w:p>
              </w:tc>
            </w:tr>
            <w:tr w:rsidR="008F3636" w:rsidRPr="00BF186C" w14:paraId="2AB4A6B4" w14:textId="77777777" w:rsidTr="008D3D24">
              <w:trPr>
                <w:trHeight w:val="280"/>
                <w:tblCellSpacing w:w="14" w:type="dxa"/>
              </w:trPr>
              <w:tc>
                <w:tcPr>
                  <w:tcW w:w="2569" w:type="dxa"/>
                  <w:shd w:val="clear" w:color="auto" w:fill="E9EFF7"/>
                  <w:tcMar>
                    <w:top w:w="57" w:type="dxa"/>
                    <w:bottom w:w="57" w:type="dxa"/>
                    <w:right w:w="57" w:type="dxa"/>
                  </w:tcMar>
                </w:tcPr>
                <w:p w14:paraId="1626CC05" w14:textId="77777777" w:rsidR="008F3636" w:rsidRPr="00BF186C" w:rsidRDefault="008F3636" w:rsidP="008F3636">
                  <w:pPr>
                    <w:spacing w:line="360" w:lineRule="auto"/>
                    <w:jc w:val="right"/>
                    <w:rPr>
                      <w:b/>
                      <w:i/>
                      <w:color w:val="002060"/>
                      <w:sz w:val="22"/>
                    </w:rPr>
                  </w:pPr>
                  <w:r w:rsidRPr="00BF186C">
                    <w:rPr>
                      <w:b/>
                      <w:i/>
                      <w:color w:val="002060"/>
                      <w:sz w:val="22"/>
                    </w:rPr>
                    <w:t>WHERE IT CAN BE REQUESTED</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696D8C85" w14:textId="4A91E28C" w:rsidR="008F3636" w:rsidRPr="00BF186C" w:rsidRDefault="00B90BE5" w:rsidP="008F3636">
                  <w:pPr>
                    <w:jc w:val="both"/>
                    <w:rPr>
                      <w:sz w:val="22"/>
                    </w:rPr>
                  </w:pPr>
                  <w:r w:rsidRPr="00BF186C">
                    <w:rPr>
                      <w:sz w:val="22"/>
                    </w:rPr>
                    <w:t>A</w:t>
                  </w:r>
                  <w:r w:rsidR="008F3636" w:rsidRPr="00BF186C">
                    <w:rPr>
                      <w:sz w:val="22"/>
                    </w:rPr>
                    <w:t xml:space="preserve">t the Court Registry where the </w:t>
                  </w:r>
                  <w:r w:rsidRPr="00BF186C">
                    <w:rPr>
                      <w:sz w:val="22"/>
                    </w:rPr>
                    <w:t xml:space="preserve">requested document </w:t>
                  </w:r>
                  <w:r w:rsidR="008F3636" w:rsidRPr="00BF186C">
                    <w:rPr>
                      <w:sz w:val="22"/>
                    </w:rPr>
                    <w:t xml:space="preserve">is held </w:t>
                  </w:r>
                </w:p>
              </w:tc>
            </w:tr>
            <w:tr w:rsidR="008F3636" w:rsidRPr="00BF186C" w14:paraId="690E5759" w14:textId="77777777" w:rsidTr="008D3D24">
              <w:trPr>
                <w:trHeight w:val="567"/>
                <w:tblCellSpacing w:w="14" w:type="dxa"/>
              </w:trPr>
              <w:tc>
                <w:tcPr>
                  <w:tcW w:w="2569" w:type="dxa"/>
                  <w:shd w:val="clear" w:color="auto" w:fill="E9EFF7"/>
                  <w:tcMar>
                    <w:top w:w="57" w:type="dxa"/>
                    <w:bottom w:w="57" w:type="dxa"/>
                    <w:right w:w="57" w:type="dxa"/>
                  </w:tcMar>
                </w:tcPr>
                <w:p w14:paraId="6F6C1FCE" w14:textId="7D625D6E" w:rsidR="008F3636" w:rsidRPr="00BF186C" w:rsidRDefault="008F3636" w:rsidP="008F3636">
                  <w:pPr>
                    <w:spacing w:line="360" w:lineRule="auto"/>
                    <w:jc w:val="right"/>
                    <w:rPr>
                      <w:b/>
                      <w:i/>
                      <w:color w:val="002060"/>
                      <w:sz w:val="22"/>
                    </w:rPr>
                  </w:pPr>
                  <w:r w:rsidRPr="00BF186C">
                    <w:rPr>
                      <w:b/>
                      <w:i/>
                      <w:color w:val="002060"/>
                      <w:sz w:val="22"/>
                    </w:rPr>
                    <w:t>REQUIR</w:t>
                  </w:r>
                  <w:r w:rsidR="009F314E" w:rsidRPr="00BF186C">
                    <w:rPr>
                      <w:b/>
                      <w:i/>
                      <w:color w:val="002060"/>
                      <w:sz w:val="22"/>
                    </w:rPr>
                    <w:t>E</w:t>
                  </w:r>
                  <w:r w:rsidRPr="00BF186C">
                    <w:rPr>
                      <w:b/>
                      <w:i/>
                      <w:color w:val="002060"/>
                      <w:sz w:val="22"/>
                    </w:rPr>
                    <w:t>MENT</w:t>
                  </w:r>
                  <w:r w:rsidR="009F314E" w:rsidRPr="00BF186C">
                    <w:rPr>
                      <w:b/>
                      <w:i/>
                      <w:color w:val="002060"/>
                      <w:sz w:val="22"/>
                    </w:rPr>
                    <w: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220D0891" w14:textId="237EACDC" w:rsidR="008F3636" w:rsidRPr="00BF186C" w:rsidRDefault="00FB6843" w:rsidP="008F3636">
                  <w:pPr>
                    <w:tabs>
                      <w:tab w:val="left" w:pos="778"/>
                    </w:tabs>
                    <w:rPr>
                      <w:rFonts w:eastAsia="Times New Roman"/>
                      <w:sz w:val="22"/>
                      <w:lang w:eastAsia="it-IT"/>
                    </w:rPr>
                  </w:pPr>
                  <w:r w:rsidRPr="00BF186C">
                    <w:rPr>
                      <w:rFonts w:eastAsia="Times New Roman"/>
                      <w:sz w:val="22"/>
                      <w:lang w:eastAsia="it-IT"/>
                    </w:rPr>
                    <w:t xml:space="preserve">Application form </w:t>
                  </w:r>
                  <w:proofErr w:type="gramStart"/>
                  <w:r w:rsidRPr="00BF186C">
                    <w:rPr>
                      <w:rFonts w:eastAsia="Times New Roman"/>
                      <w:sz w:val="22"/>
                      <w:lang w:eastAsia="it-IT"/>
                    </w:rPr>
                    <w:t>available</w:t>
                  </w:r>
                  <w:proofErr w:type="gramEnd"/>
                  <w:r w:rsidRPr="00BF186C">
                    <w:rPr>
                      <w:rFonts w:eastAsia="Times New Roman"/>
                      <w:sz w:val="22"/>
                      <w:lang w:eastAsia="it-IT"/>
                    </w:rPr>
                    <w:t xml:space="preserve"> on the Court's website or at the Criminal </w:t>
                  </w:r>
                  <w:r w:rsidR="00103C0E" w:rsidRPr="00BF186C">
                    <w:rPr>
                      <w:rFonts w:eastAsia="Times New Roman"/>
                      <w:sz w:val="22"/>
                      <w:lang w:eastAsia="it-IT"/>
                    </w:rPr>
                    <w:t xml:space="preserve">Court </w:t>
                  </w:r>
                  <w:r w:rsidRPr="00BF186C">
                    <w:rPr>
                      <w:rFonts w:eastAsia="Times New Roman"/>
                      <w:sz w:val="22"/>
                      <w:lang w:eastAsia="it-IT"/>
                    </w:rPr>
                    <w:t>Registry (</w:t>
                  </w:r>
                  <w:proofErr w:type="spellStart"/>
                  <w:r w:rsidRPr="00BF186C">
                    <w:rPr>
                      <w:rFonts w:eastAsia="Times New Roman"/>
                      <w:sz w:val="22"/>
                      <w:lang w:eastAsia="it-IT"/>
                    </w:rPr>
                    <w:t>Cancelleria</w:t>
                  </w:r>
                  <w:proofErr w:type="spellEnd"/>
                  <w:r w:rsidRPr="00BF186C">
                    <w:rPr>
                      <w:rFonts w:eastAsia="Times New Roman"/>
                      <w:sz w:val="22"/>
                      <w:lang w:eastAsia="it-IT"/>
                    </w:rPr>
                    <w:t xml:space="preserve"> </w:t>
                  </w:r>
                  <w:proofErr w:type="spellStart"/>
                  <w:r w:rsidRPr="00BF186C">
                    <w:rPr>
                      <w:rFonts w:eastAsia="Times New Roman"/>
                      <w:sz w:val="22"/>
                      <w:lang w:eastAsia="it-IT"/>
                    </w:rPr>
                    <w:t>penale</w:t>
                  </w:r>
                  <w:proofErr w:type="spellEnd"/>
                  <w:r w:rsidRPr="00BF186C">
                    <w:rPr>
                      <w:rFonts w:eastAsia="Times New Roman"/>
                      <w:sz w:val="22"/>
                      <w:lang w:eastAsia="it-IT"/>
                    </w:rPr>
                    <w:t>)</w:t>
                  </w:r>
                </w:p>
              </w:tc>
            </w:tr>
            <w:tr w:rsidR="008F3636" w:rsidRPr="00BF186C" w14:paraId="21AD659C" w14:textId="77777777" w:rsidTr="008D3D24">
              <w:trPr>
                <w:trHeight w:val="567"/>
                <w:tblCellSpacing w:w="14" w:type="dxa"/>
              </w:trPr>
              <w:tc>
                <w:tcPr>
                  <w:tcW w:w="2569" w:type="dxa"/>
                  <w:shd w:val="clear" w:color="auto" w:fill="E9EFF7"/>
                  <w:tcMar>
                    <w:top w:w="57" w:type="dxa"/>
                    <w:bottom w:w="57" w:type="dxa"/>
                    <w:right w:w="57" w:type="dxa"/>
                  </w:tcMar>
                </w:tcPr>
                <w:p w14:paraId="6639E5C5" w14:textId="77777777" w:rsidR="008F3636" w:rsidRPr="00BF186C" w:rsidRDefault="008F3636" w:rsidP="008F3636">
                  <w:pPr>
                    <w:spacing w:line="360" w:lineRule="auto"/>
                    <w:jc w:val="right"/>
                    <w:rPr>
                      <w:b/>
                      <w:i/>
                      <w:color w:val="002060"/>
                      <w:sz w:val="22"/>
                    </w:rPr>
                  </w:pPr>
                  <w:r w:rsidRPr="00BF186C">
                    <w:rPr>
                      <w:b/>
                      <w:i/>
                      <w:color w:val="002060"/>
                      <w:sz w:val="24"/>
                      <w:szCs w:val="24"/>
                    </w:rPr>
                    <w:t>COSTS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56309ABF" w14:textId="70C97131" w:rsidR="008F3636" w:rsidRPr="00BF186C" w:rsidRDefault="00152072" w:rsidP="008F3636">
                  <w:pPr>
                    <w:tabs>
                      <w:tab w:val="left" w:pos="778"/>
                    </w:tabs>
                    <w:rPr>
                      <w:rFonts w:ascii="Times New Roman" w:eastAsia="Times New Roman" w:hAnsi="Times New Roman"/>
                      <w:sz w:val="24"/>
                      <w:szCs w:val="24"/>
                      <w:lang w:eastAsia="it-IT"/>
                    </w:rPr>
                  </w:pPr>
                  <w:r w:rsidRPr="00BF186C">
                    <w:rPr>
                      <w:rFonts w:eastAsia="Times New Roman"/>
                      <w:sz w:val="22"/>
                      <w:lang w:eastAsia="it-IT"/>
                    </w:rPr>
                    <w:t>Copying</w:t>
                  </w:r>
                  <w:r w:rsidR="00FB6843" w:rsidRPr="00BF186C">
                    <w:rPr>
                      <w:rFonts w:eastAsia="Times New Roman"/>
                      <w:sz w:val="22"/>
                      <w:lang w:eastAsia="it-IT"/>
                    </w:rPr>
                    <w:t xml:space="preserve"> fees</w:t>
                  </w:r>
                  <w:r w:rsidR="008F3636" w:rsidRPr="00BF186C">
                    <w:rPr>
                      <w:rFonts w:eastAsia="Times New Roman"/>
                      <w:sz w:val="22"/>
                      <w:lang w:eastAsia="it-IT"/>
                    </w:rPr>
                    <w:t xml:space="preserve"> </w:t>
                  </w:r>
                </w:p>
              </w:tc>
            </w:tr>
            <w:tr w:rsidR="008F3636" w:rsidRPr="00BF186C" w14:paraId="1BC82487" w14:textId="77777777" w:rsidTr="008D3D24">
              <w:trPr>
                <w:trHeight w:val="567"/>
                <w:tblCellSpacing w:w="14" w:type="dxa"/>
              </w:trPr>
              <w:tc>
                <w:tcPr>
                  <w:tcW w:w="2569" w:type="dxa"/>
                  <w:shd w:val="clear" w:color="auto" w:fill="E9EFF7"/>
                  <w:tcMar>
                    <w:top w:w="57" w:type="dxa"/>
                    <w:bottom w:w="57" w:type="dxa"/>
                    <w:right w:w="57" w:type="dxa"/>
                  </w:tcMar>
                </w:tcPr>
                <w:p w14:paraId="141FCB72" w14:textId="77777777" w:rsidR="008F3636" w:rsidRPr="00BF186C" w:rsidRDefault="008F3636" w:rsidP="008F3636">
                  <w:pPr>
                    <w:spacing w:line="360" w:lineRule="auto"/>
                    <w:jc w:val="right"/>
                    <w:rPr>
                      <w:b/>
                      <w:i/>
                      <w:color w:val="002060"/>
                      <w:sz w:val="24"/>
                      <w:szCs w:val="24"/>
                    </w:rPr>
                  </w:pPr>
                  <w:r w:rsidRPr="00BF186C">
                    <w:rPr>
                      <w:b/>
                      <w:i/>
                      <w:color w:val="002060"/>
                      <w:sz w:val="24"/>
                      <w:szCs w:val="24"/>
                    </w:rPr>
                    <w:t>PROCESSING TIME</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22CC899E" w14:textId="40304541" w:rsidR="008F3636" w:rsidRPr="00BF186C" w:rsidRDefault="00FB6843" w:rsidP="008F3636">
                  <w:pPr>
                    <w:tabs>
                      <w:tab w:val="left" w:pos="778"/>
                    </w:tabs>
                    <w:rPr>
                      <w:rFonts w:eastAsia="Times New Roman"/>
                      <w:sz w:val="24"/>
                      <w:szCs w:val="24"/>
                      <w:lang w:eastAsia="it-IT"/>
                    </w:rPr>
                  </w:pPr>
                  <w:r w:rsidRPr="00BF186C">
                    <w:rPr>
                      <w:rFonts w:eastAsia="Times New Roman"/>
                      <w:sz w:val="22"/>
                      <w:lang w:eastAsia="it-IT"/>
                    </w:rPr>
                    <w:t>5 days for standard requests, 1 day for urgent request</w:t>
                  </w:r>
                </w:p>
              </w:tc>
            </w:tr>
          </w:tbl>
          <w:p w14:paraId="4DB5A33A" w14:textId="77777777" w:rsidR="008F3636" w:rsidRPr="00BF186C" w:rsidRDefault="008F3636" w:rsidP="00E908AE">
            <w:pPr>
              <w:tabs>
                <w:tab w:val="left" w:pos="3319"/>
              </w:tabs>
              <w:rPr>
                <w:b/>
                <w:bCs/>
                <w:color w:val="2F5496" w:themeColor="accent1" w:themeShade="BF"/>
                <w:sz w:val="24"/>
                <w:szCs w:val="24"/>
              </w:rPr>
            </w:pPr>
          </w:p>
          <w:p w14:paraId="18F33DA1" w14:textId="4DE57FCB" w:rsidR="00FB6843" w:rsidRPr="00BF186C" w:rsidRDefault="00FB6843" w:rsidP="00E908AE">
            <w:pPr>
              <w:tabs>
                <w:tab w:val="left" w:pos="3319"/>
              </w:tabs>
              <w:rPr>
                <w:b/>
                <w:bCs/>
                <w:sz w:val="24"/>
                <w:szCs w:val="24"/>
              </w:rPr>
            </w:pPr>
            <w:r w:rsidRPr="00BF186C">
              <w:rPr>
                <w:b/>
                <w:bCs/>
                <w:sz w:val="24"/>
                <w:szCs w:val="24"/>
              </w:rPr>
              <w:t>ISSUANCE OF ATTENDANCE CERTIFICATES FOR PARTIES, WITNESSES, AND ANY OTHER PARTICIPANTS IN PROCE</w:t>
            </w:r>
            <w:r w:rsidR="00247FEF" w:rsidRPr="00BF186C">
              <w:rPr>
                <w:b/>
                <w:bCs/>
                <w:sz w:val="24"/>
                <w:szCs w:val="24"/>
              </w:rPr>
              <w:t>E</w:t>
            </w:r>
            <w:r w:rsidRPr="00BF186C">
              <w:rPr>
                <w:b/>
                <w:bCs/>
                <w:sz w:val="24"/>
                <w:szCs w:val="24"/>
              </w:rPr>
              <w:t xml:space="preserve">DINGS </w:t>
            </w:r>
          </w:p>
          <w:p w14:paraId="5518F0C0" w14:textId="77777777" w:rsidR="00FB6843" w:rsidRPr="00BF186C" w:rsidRDefault="00FB6843" w:rsidP="00E908AE">
            <w:pPr>
              <w:tabs>
                <w:tab w:val="left" w:pos="3319"/>
              </w:tabs>
              <w:rPr>
                <w:b/>
                <w:bCs/>
                <w:sz w:val="24"/>
                <w:szCs w:val="24"/>
              </w:rPr>
            </w:pPr>
          </w:p>
          <w:tbl>
            <w:tblPr>
              <w:tblW w:w="8789" w:type="dxa"/>
              <w:tblCellSpacing w:w="14" w:type="dxa"/>
              <w:tblInd w:w="397" w:type="dxa"/>
              <w:tblCellMar>
                <w:left w:w="57" w:type="dxa"/>
                <w:right w:w="57" w:type="dxa"/>
              </w:tblCellMar>
              <w:tblLook w:val="00A0" w:firstRow="1" w:lastRow="0" w:firstColumn="1" w:lastColumn="0" w:noHBand="0" w:noVBand="0"/>
            </w:tblPr>
            <w:tblGrid>
              <w:gridCol w:w="2611"/>
              <w:gridCol w:w="6178"/>
            </w:tblGrid>
            <w:tr w:rsidR="00FB6843" w:rsidRPr="00BF186C" w14:paraId="3BDD23CE" w14:textId="77777777" w:rsidTr="008D3D24">
              <w:trPr>
                <w:trHeight w:val="610"/>
                <w:tblCellSpacing w:w="14" w:type="dxa"/>
              </w:trPr>
              <w:tc>
                <w:tcPr>
                  <w:tcW w:w="2569" w:type="dxa"/>
                  <w:tcBorders>
                    <w:top w:val="nil"/>
                    <w:left w:val="nil"/>
                    <w:right w:val="nil"/>
                  </w:tcBorders>
                  <w:shd w:val="clear" w:color="auto" w:fill="E9EFF7"/>
                  <w:tcMar>
                    <w:top w:w="57" w:type="dxa"/>
                    <w:bottom w:w="57" w:type="dxa"/>
                    <w:right w:w="57" w:type="dxa"/>
                  </w:tcMar>
                </w:tcPr>
                <w:p w14:paraId="42236978" w14:textId="77777777" w:rsidR="00FB6843" w:rsidRPr="00BF186C" w:rsidRDefault="00FB6843" w:rsidP="00FB6843">
                  <w:pPr>
                    <w:spacing w:line="360" w:lineRule="auto"/>
                    <w:jc w:val="right"/>
                    <w:rPr>
                      <w:b/>
                      <w:color w:val="4F81BD"/>
                      <w:sz w:val="22"/>
                    </w:rPr>
                  </w:pPr>
                  <w:r w:rsidRPr="00BF186C">
                    <w:rPr>
                      <w:b/>
                      <w:i/>
                      <w:color w:val="002060"/>
                      <w:sz w:val="22"/>
                    </w:rPr>
                    <w:t>WHAT IS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443EE4D2" w14:textId="70F19A8C" w:rsidR="00FB6843" w:rsidRPr="00BF186C" w:rsidRDefault="00602940" w:rsidP="00FB6843">
                  <w:pPr>
                    <w:jc w:val="both"/>
                    <w:rPr>
                      <w:sz w:val="22"/>
                    </w:rPr>
                  </w:pPr>
                  <w:r w:rsidRPr="00BF186C">
                    <w:rPr>
                      <w:sz w:val="22"/>
                    </w:rPr>
                    <w:t>A c</w:t>
                  </w:r>
                  <w:r w:rsidR="00FB6843" w:rsidRPr="00BF186C">
                    <w:rPr>
                      <w:sz w:val="22"/>
                    </w:rPr>
                    <w:t xml:space="preserve">ertificate </w:t>
                  </w:r>
                  <w:r w:rsidR="003923C5" w:rsidRPr="00BF186C">
                    <w:rPr>
                      <w:sz w:val="22"/>
                    </w:rPr>
                    <w:t xml:space="preserve">proving </w:t>
                  </w:r>
                  <w:r w:rsidRPr="00BF186C">
                    <w:rPr>
                      <w:sz w:val="22"/>
                    </w:rPr>
                    <w:t xml:space="preserve">an individual’s participation </w:t>
                  </w:r>
                  <w:r w:rsidR="00AF3698" w:rsidRPr="00BF186C">
                    <w:rPr>
                      <w:sz w:val="22"/>
                    </w:rPr>
                    <w:t>in the</w:t>
                  </w:r>
                  <w:r w:rsidRPr="00BF186C">
                    <w:rPr>
                      <w:sz w:val="22"/>
                    </w:rPr>
                    <w:t xml:space="preserve"> hearing</w:t>
                  </w:r>
                  <w:r w:rsidR="00AF3698" w:rsidRPr="00BF186C">
                    <w:rPr>
                      <w:sz w:val="22"/>
                    </w:rPr>
                    <w:t>.</w:t>
                  </w:r>
                </w:p>
              </w:tc>
            </w:tr>
            <w:tr w:rsidR="00FB6843" w:rsidRPr="00BF186C" w14:paraId="5A3E0BF5" w14:textId="77777777" w:rsidTr="008D3D24">
              <w:trPr>
                <w:trHeight w:val="70"/>
                <w:tblCellSpacing w:w="14" w:type="dxa"/>
              </w:trPr>
              <w:tc>
                <w:tcPr>
                  <w:tcW w:w="2569" w:type="dxa"/>
                  <w:shd w:val="clear" w:color="auto" w:fill="E9EFF7"/>
                  <w:tcMar>
                    <w:top w:w="57" w:type="dxa"/>
                    <w:bottom w:w="57" w:type="dxa"/>
                    <w:right w:w="57" w:type="dxa"/>
                  </w:tcMar>
                </w:tcPr>
                <w:p w14:paraId="2DB375AC" w14:textId="77777777" w:rsidR="00FB6843" w:rsidRPr="00BF186C" w:rsidRDefault="00FB6843" w:rsidP="00FB6843">
                  <w:pPr>
                    <w:spacing w:line="360" w:lineRule="auto"/>
                    <w:jc w:val="right"/>
                    <w:rPr>
                      <w:b/>
                      <w:i/>
                      <w:color w:val="002060"/>
                      <w:sz w:val="22"/>
                    </w:rPr>
                  </w:pPr>
                  <w:r w:rsidRPr="00BF186C">
                    <w:rPr>
                      <w:b/>
                      <w:i/>
                      <w:color w:val="002060"/>
                      <w:sz w:val="22"/>
                    </w:rPr>
                    <w:t>WHO CAN REQUEST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58B6072C" w14:textId="0166EA3B" w:rsidR="00FB6843" w:rsidRPr="00BF186C" w:rsidRDefault="00AF3698" w:rsidP="00FB6843">
                  <w:pPr>
                    <w:jc w:val="both"/>
                    <w:rPr>
                      <w:sz w:val="22"/>
                    </w:rPr>
                  </w:pPr>
                  <w:r w:rsidRPr="00BF186C">
                    <w:rPr>
                      <w:sz w:val="22"/>
                    </w:rPr>
                    <w:t>The parties to the proceedings, witnesses, court-appointed experts, and party-appointed technical experts.</w:t>
                  </w:r>
                </w:p>
              </w:tc>
            </w:tr>
            <w:tr w:rsidR="00FB6843" w:rsidRPr="00BF186C" w14:paraId="67084CAE" w14:textId="77777777" w:rsidTr="008D3D24">
              <w:trPr>
                <w:trHeight w:val="280"/>
                <w:tblCellSpacing w:w="14" w:type="dxa"/>
              </w:trPr>
              <w:tc>
                <w:tcPr>
                  <w:tcW w:w="2569" w:type="dxa"/>
                  <w:shd w:val="clear" w:color="auto" w:fill="E9EFF7"/>
                  <w:tcMar>
                    <w:top w:w="57" w:type="dxa"/>
                    <w:bottom w:w="57" w:type="dxa"/>
                    <w:right w:w="57" w:type="dxa"/>
                  </w:tcMar>
                </w:tcPr>
                <w:p w14:paraId="195DA234" w14:textId="77777777" w:rsidR="00FB6843" w:rsidRPr="00BF186C" w:rsidRDefault="00FB6843" w:rsidP="00FB6843">
                  <w:pPr>
                    <w:spacing w:line="360" w:lineRule="auto"/>
                    <w:jc w:val="right"/>
                    <w:rPr>
                      <w:b/>
                      <w:i/>
                      <w:color w:val="002060"/>
                      <w:sz w:val="22"/>
                    </w:rPr>
                  </w:pPr>
                  <w:r w:rsidRPr="00BF186C">
                    <w:rPr>
                      <w:b/>
                      <w:i/>
                      <w:color w:val="002060"/>
                      <w:sz w:val="22"/>
                    </w:rPr>
                    <w:t>WHERE IT CAN BE REQUESTED</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38246375" w14:textId="7BD954C8" w:rsidR="00FB6843" w:rsidRPr="00BF186C" w:rsidRDefault="00FB6843" w:rsidP="00FB6843">
                  <w:pPr>
                    <w:jc w:val="both"/>
                    <w:rPr>
                      <w:sz w:val="22"/>
                    </w:rPr>
                  </w:pPr>
                  <w:r w:rsidRPr="00BF186C">
                    <w:rPr>
                      <w:sz w:val="22"/>
                    </w:rPr>
                    <w:t xml:space="preserve">At the Court </w:t>
                  </w:r>
                  <w:r w:rsidR="00AF3698" w:rsidRPr="00BF186C">
                    <w:rPr>
                      <w:sz w:val="22"/>
                    </w:rPr>
                    <w:t xml:space="preserve">Clerk assisting the judge during the hearing, or to the Registry of the Judge before whom the proceedings are pending </w:t>
                  </w:r>
                </w:p>
              </w:tc>
            </w:tr>
            <w:tr w:rsidR="00FB6843" w:rsidRPr="00BF186C" w14:paraId="754AC80C" w14:textId="77777777" w:rsidTr="008D3D24">
              <w:trPr>
                <w:trHeight w:val="567"/>
                <w:tblCellSpacing w:w="14" w:type="dxa"/>
              </w:trPr>
              <w:tc>
                <w:tcPr>
                  <w:tcW w:w="2569" w:type="dxa"/>
                  <w:shd w:val="clear" w:color="auto" w:fill="E9EFF7"/>
                  <w:tcMar>
                    <w:top w:w="57" w:type="dxa"/>
                    <w:bottom w:w="57" w:type="dxa"/>
                    <w:right w:w="57" w:type="dxa"/>
                  </w:tcMar>
                </w:tcPr>
                <w:p w14:paraId="44728C7F" w14:textId="45EA9279" w:rsidR="00FB6843" w:rsidRPr="00BF186C" w:rsidRDefault="00FB6843" w:rsidP="00FB6843">
                  <w:pPr>
                    <w:spacing w:line="360" w:lineRule="auto"/>
                    <w:jc w:val="right"/>
                    <w:rPr>
                      <w:b/>
                      <w:i/>
                      <w:color w:val="002060"/>
                      <w:sz w:val="22"/>
                    </w:rPr>
                  </w:pPr>
                  <w:r w:rsidRPr="00BF186C">
                    <w:rPr>
                      <w:b/>
                      <w:i/>
                      <w:color w:val="002060"/>
                      <w:sz w:val="22"/>
                    </w:rPr>
                    <w:t>REQUIR</w:t>
                  </w:r>
                  <w:r w:rsidR="009F314E" w:rsidRPr="00BF186C">
                    <w:rPr>
                      <w:b/>
                      <w:i/>
                      <w:color w:val="002060"/>
                      <w:sz w:val="22"/>
                    </w:rPr>
                    <w:t>E</w:t>
                  </w:r>
                  <w:r w:rsidRPr="00BF186C">
                    <w:rPr>
                      <w:b/>
                      <w:i/>
                      <w:color w:val="002060"/>
                      <w:sz w:val="22"/>
                    </w:rPr>
                    <w:t>MENT</w:t>
                  </w:r>
                  <w:r w:rsidR="009F314E" w:rsidRPr="00BF186C">
                    <w:rPr>
                      <w:b/>
                      <w:i/>
                      <w:color w:val="002060"/>
                      <w:sz w:val="22"/>
                    </w:rPr>
                    <w: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156B22F8" w14:textId="77777777" w:rsidR="00FB6843" w:rsidRPr="00BF186C" w:rsidRDefault="00130EB6">
                  <w:pPr>
                    <w:pStyle w:val="Paragrafoelenco"/>
                    <w:numPr>
                      <w:ilvl w:val="0"/>
                      <w:numId w:val="16"/>
                    </w:numPr>
                    <w:tabs>
                      <w:tab w:val="left" w:pos="778"/>
                    </w:tabs>
                    <w:rPr>
                      <w:rFonts w:eastAsia="Times New Roman"/>
                      <w:sz w:val="22"/>
                      <w:lang w:eastAsia="it-IT"/>
                    </w:rPr>
                  </w:pPr>
                  <w:r w:rsidRPr="00BF186C">
                    <w:rPr>
                      <w:rFonts w:eastAsia="Times New Roman"/>
                      <w:sz w:val="22"/>
                      <w:lang w:eastAsia="it-IT"/>
                    </w:rPr>
                    <w:t xml:space="preserve">Summons to appear </w:t>
                  </w:r>
                </w:p>
                <w:p w14:paraId="7984C371" w14:textId="61F80359" w:rsidR="00130EB6" w:rsidRPr="00BF186C" w:rsidRDefault="00130EB6">
                  <w:pPr>
                    <w:pStyle w:val="Paragrafoelenco"/>
                    <w:numPr>
                      <w:ilvl w:val="0"/>
                      <w:numId w:val="16"/>
                    </w:numPr>
                    <w:tabs>
                      <w:tab w:val="left" w:pos="778"/>
                    </w:tabs>
                    <w:rPr>
                      <w:rFonts w:eastAsia="Times New Roman"/>
                      <w:sz w:val="22"/>
                      <w:lang w:eastAsia="it-IT"/>
                    </w:rPr>
                  </w:pPr>
                  <w:r w:rsidRPr="00BF186C">
                    <w:rPr>
                      <w:rFonts w:eastAsia="Times New Roman"/>
                      <w:sz w:val="22"/>
                      <w:lang w:eastAsia="it-IT"/>
                    </w:rPr>
                    <w:t>Oral or written request for the issuance of the certificate</w:t>
                  </w:r>
                </w:p>
              </w:tc>
            </w:tr>
            <w:tr w:rsidR="00FB6843" w:rsidRPr="00BF186C" w14:paraId="3C89B17F" w14:textId="77777777" w:rsidTr="008D3D24">
              <w:trPr>
                <w:trHeight w:val="567"/>
                <w:tblCellSpacing w:w="14" w:type="dxa"/>
              </w:trPr>
              <w:tc>
                <w:tcPr>
                  <w:tcW w:w="2569" w:type="dxa"/>
                  <w:shd w:val="clear" w:color="auto" w:fill="E9EFF7"/>
                  <w:tcMar>
                    <w:top w:w="57" w:type="dxa"/>
                    <w:bottom w:w="57" w:type="dxa"/>
                    <w:right w:w="57" w:type="dxa"/>
                  </w:tcMar>
                </w:tcPr>
                <w:p w14:paraId="50E97A41" w14:textId="77777777" w:rsidR="00FB6843" w:rsidRPr="00BF186C" w:rsidRDefault="00FB6843" w:rsidP="00FB6843">
                  <w:pPr>
                    <w:spacing w:line="360" w:lineRule="auto"/>
                    <w:jc w:val="right"/>
                    <w:rPr>
                      <w:b/>
                      <w:i/>
                      <w:color w:val="002060"/>
                      <w:sz w:val="22"/>
                    </w:rPr>
                  </w:pPr>
                  <w:r w:rsidRPr="00BF186C">
                    <w:rPr>
                      <w:b/>
                      <w:i/>
                      <w:color w:val="002060"/>
                      <w:sz w:val="24"/>
                      <w:szCs w:val="24"/>
                    </w:rPr>
                    <w:t>COSTS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2804003B" w14:textId="7412218D" w:rsidR="00FB6843" w:rsidRPr="00BF186C" w:rsidRDefault="00753BDC" w:rsidP="00FB6843">
                  <w:pPr>
                    <w:tabs>
                      <w:tab w:val="left" w:pos="778"/>
                    </w:tabs>
                    <w:rPr>
                      <w:rFonts w:ascii="Times New Roman" w:eastAsia="Times New Roman" w:hAnsi="Times New Roman"/>
                      <w:sz w:val="24"/>
                      <w:szCs w:val="24"/>
                      <w:lang w:eastAsia="it-IT"/>
                    </w:rPr>
                  </w:pPr>
                  <w:r w:rsidRPr="00BF186C">
                    <w:rPr>
                      <w:rFonts w:eastAsia="Times New Roman"/>
                      <w:sz w:val="22"/>
                      <w:lang w:eastAsia="it-IT"/>
                    </w:rPr>
                    <w:t>No fees apply</w:t>
                  </w:r>
                </w:p>
              </w:tc>
            </w:tr>
            <w:tr w:rsidR="00FB6843" w:rsidRPr="00BF186C" w14:paraId="05F35294" w14:textId="77777777" w:rsidTr="008D3D24">
              <w:trPr>
                <w:trHeight w:val="567"/>
                <w:tblCellSpacing w:w="14" w:type="dxa"/>
              </w:trPr>
              <w:tc>
                <w:tcPr>
                  <w:tcW w:w="2569" w:type="dxa"/>
                  <w:shd w:val="clear" w:color="auto" w:fill="E9EFF7"/>
                  <w:tcMar>
                    <w:top w:w="57" w:type="dxa"/>
                    <w:bottom w:w="57" w:type="dxa"/>
                    <w:right w:w="57" w:type="dxa"/>
                  </w:tcMar>
                </w:tcPr>
                <w:p w14:paraId="096B3BB8" w14:textId="77777777" w:rsidR="00FB6843" w:rsidRPr="00BF186C" w:rsidRDefault="00FB6843" w:rsidP="00FB6843">
                  <w:pPr>
                    <w:spacing w:line="360" w:lineRule="auto"/>
                    <w:jc w:val="right"/>
                    <w:rPr>
                      <w:b/>
                      <w:i/>
                      <w:color w:val="002060"/>
                      <w:sz w:val="24"/>
                      <w:szCs w:val="24"/>
                    </w:rPr>
                  </w:pPr>
                  <w:r w:rsidRPr="00BF186C">
                    <w:rPr>
                      <w:b/>
                      <w:i/>
                      <w:color w:val="002060"/>
                      <w:sz w:val="24"/>
                      <w:szCs w:val="24"/>
                    </w:rPr>
                    <w:lastRenderedPageBreak/>
                    <w:t>PROCESSING TIME</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71DEA881" w14:textId="35478B3F" w:rsidR="00FB6843" w:rsidRPr="00BF186C" w:rsidRDefault="0095304D" w:rsidP="00FB6843">
                  <w:pPr>
                    <w:tabs>
                      <w:tab w:val="left" w:pos="778"/>
                    </w:tabs>
                    <w:rPr>
                      <w:rFonts w:eastAsia="Times New Roman"/>
                      <w:sz w:val="24"/>
                      <w:szCs w:val="24"/>
                      <w:lang w:eastAsia="it-IT"/>
                    </w:rPr>
                  </w:pPr>
                  <w:r w:rsidRPr="00BF186C">
                    <w:rPr>
                      <w:rFonts w:eastAsia="Times New Roman"/>
                      <w:sz w:val="22"/>
                      <w:lang w:eastAsia="it-IT"/>
                    </w:rPr>
                    <w:t>The certificate is issued concurrently with the request</w:t>
                  </w:r>
                </w:p>
              </w:tc>
            </w:tr>
          </w:tbl>
          <w:p w14:paraId="3931835D" w14:textId="77777777" w:rsidR="006D303E" w:rsidRPr="00BF186C" w:rsidRDefault="006D303E" w:rsidP="00E908AE">
            <w:pPr>
              <w:tabs>
                <w:tab w:val="left" w:pos="3319"/>
              </w:tabs>
              <w:rPr>
                <w:b/>
                <w:bCs/>
                <w:sz w:val="24"/>
                <w:szCs w:val="24"/>
              </w:rPr>
            </w:pPr>
          </w:p>
          <w:p w14:paraId="1F6C75E3" w14:textId="490EFB34" w:rsidR="006D303E" w:rsidRPr="00BF186C" w:rsidRDefault="006D303E" w:rsidP="00E908AE">
            <w:pPr>
              <w:tabs>
                <w:tab w:val="left" w:pos="3319"/>
              </w:tabs>
              <w:rPr>
                <w:b/>
                <w:bCs/>
                <w:sz w:val="24"/>
                <w:szCs w:val="24"/>
              </w:rPr>
            </w:pPr>
            <w:r w:rsidRPr="00BF186C">
              <w:rPr>
                <w:b/>
                <w:bCs/>
                <w:sz w:val="24"/>
                <w:szCs w:val="24"/>
              </w:rPr>
              <w:t>ISSUANCE OF CERTIFICATES RELATING TO THE PROCEDURAL STATUS OF CASES</w:t>
            </w:r>
          </w:p>
          <w:p w14:paraId="229C27A3" w14:textId="77777777" w:rsidR="006D303E" w:rsidRPr="00BF186C" w:rsidRDefault="006D303E" w:rsidP="00E908AE">
            <w:pPr>
              <w:tabs>
                <w:tab w:val="left" w:pos="3319"/>
              </w:tabs>
              <w:rPr>
                <w:b/>
                <w:bCs/>
                <w:sz w:val="24"/>
                <w:szCs w:val="24"/>
              </w:rPr>
            </w:pPr>
          </w:p>
          <w:tbl>
            <w:tblPr>
              <w:tblW w:w="8789" w:type="dxa"/>
              <w:tblCellSpacing w:w="14" w:type="dxa"/>
              <w:tblInd w:w="397" w:type="dxa"/>
              <w:tblCellMar>
                <w:left w:w="57" w:type="dxa"/>
                <w:right w:w="57" w:type="dxa"/>
              </w:tblCellMar>
              <w:tblLook w:val="00A0" w:firstRow="1" w:lastRow="0" w:firstColumn="1" w:lastColumn="0" w:noHBand="0" w:noVBand="0"/>
            </w:tblPr>
            <w:tblGrid>
              <w:gridCol w:w="2611"/>
              <w:gridCol w:w="6178"/>
            </w:tblGrid>
            <w:tr w:rsidR="006D303E" w:rsidRPr="00BF186C" w14:paraId="1594A094" w14:textId="77777777" w:rsidTr="008D3D24">
              <w:trPr>
                <w:trHeight w:val="610"/>
                <w:tblCellSpacing w:w="14" w:type="dxa"/>
              </w:trPr>
              <w:tc>
                <w:tcPr>
                  <w:tcW w:w="2569" w:type="dxa"/>
                  <w:tcBorders>
                    <w:top w:val="nil"/>
                    <w:left w:val="nil"/>
                    <w:right w:val="nil"/>
                  </w:tcBorders>
                  <w:shd w:val="clear" w:color="auto" w:fill="E9EFF7"/>
                  <w:tcMar>
                    <w:top w:w="57" w:type="dxa"/>
                    <w:bottom w:w="57" w:type="dxa"/>
                    <w:right w:w="57" w:type="dxa"/>
                  </w:tcMar>
                </w:tcPr>
                <w:p w14:paraId="709FA05D" w14:textId="77777777" w:rsidR="006D303E" w:rsidRPr="00BF186C" w:rsidRDefault="006D303E" w:rsidP="006D303E">
                  <w:pPr>
                    <w:spacing w:line="360" w:lineRule="auto"/>
                    <w:jc w:val="right"/>
                    <w:rPr>
                      <w:b/>
                      <w:color w:val="4F81BD"/>
                      <w:sz w:val="22"/>
                    </w:rPr>
                  </w:pPr>
                  <w:r w:rsidRPr="00BF186C">
                    <w:rPr>
                      <w:b/>
                      <w:i/>
                      <w:color w:val="002060"/>
                      <w:sz w:val="22"/>
                    </w:rPr>
                    <w:t>WHAT IS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4BCB757E" w14:textId="77777777" w:rsidR="006D303E" w:rsidRPr="00BF186C" w:rsidRDefault="006D303E" w:rsidP="006D303E">
                  <w:pPr>
                    <w:jc w:val="both"/>
                    <w:rPr>
                      <w:sz w:val="22"/>
                    </w:rPr>
                  </w:pPr>
                  <w:r w:rsidRPr="00BF186C">
                    <w:rPr>
                      <w:sz w:val="22"/>
                    </w:rPr>
                    <w:t>The issuing of a document certifying:</w:t>
                  </w:r>
                </w:p>
                <w:p w14:paraId="5D536CDA" w14:textId="77777777" w:rsidR="006D303E" w:rsidRPr="00BF186C" w:rsidRDefault="006D303E">
                  <w:pPr>
                    <w:pStyle w:val="Paragrafoelenco"/>
                    <w:numPr>
                      <w:ilvl w:val="0"/>
                      <w:numId w:val="16"/>
                    </w:numPr>
                    <w:jc w:val="both"/>
                    <w:rPr>
                      <w:sz w:val="22"/>
                    </w:rPr>
                  </w:pPr>
                  <w:r w:rsidRPr="00BF186C">
                    <w:rPr>
                      <w:sz w:val="22"/>
                    </w:rPr>
                    <w:t>The procedural status of the case</w:t>
                  </w:r>
                </w:p>
                <w:p w14:paraId="36D7F311" w14:textId="1D6DE955" w:rsidR="006D303E" w:rsidRPr="00BF186C" w:rsidRDefault="006D303E">
                  <w:pPr>
                    <w:pStyle w:val="Paragrafoelenco"/>
                    <w:numPr>
                      <w:ilvl w:val="0"/>
                      <w:numId w:val="16"/>
                    </w:numPr>
                    <w:jc w:val="both"/>
                    <w:rPr>
                      <w:sz w:val="22"/>
                    </w:rPr>
                  </w:pPr>
                  <w:r w:rsidRPr="00BF186C">
                    <w:rPr>
                      <w:sz w:val="22"/>
                    </w:rPr>
                    <w:t>Certification confirming that a document has been filed with the Court Registry</w:t>
                  </w:r>
                </w:p>
              </w:tc>
            </w:tr>
            <w:tr w:rsidR="006D303E" w:rsidRPr="00BF186C" w14:paraId="100FBB06" w14:textId="77777777" w:rsidTr="008D3D24">
              <w:trPr>
                <w:trHeight w:val="70"/>
                <w:tblCellSpacing w:w="14" w:type="dxa"/>
              </w:trPr>
              <w:tc>
                <w:tcPr>
                  <w:tcW w:w="2569" w:type="dxa"/>
                  <w:shd w:val="clear" w:color="auto" w:fill="E9EFF7"/>
                  <w:tcMar>
                    <w:top w:w="57" w:type="dxa"/>
                    <w:bottom w:w="57" w:type="dxa"/>
                    <w:right w:w="57" w:type="dxa"/>
                  </w:tcMar>
                </w:tcPr>
                <w:p w14:paraId="01E11999" w14:textId="77777777" w:rsidR="006D303E" w:rsidRPr="00BF186C" w:rsidRDefault="006D303E" w:rsidP="006D303E">
                  <w:pPr>
                    <w:spacing w:line="360" w:lineRule="auto"/>
                    <w:jc w:val="right"/>
                    <w:rPr>
                      <w:b/>
                      <w:i/>
                      <w:color w:val="002060"/>
                      <w:sz w:val="22"/>
                    </w:rPr>
                  </w:pPr>
                  <w:r w:rsidRPr="00BF186C">
                    <w:rPr>
                      <w:b/>
                      <w:i/>
                      <w:color w:val="002060"/>
                      <w:sz w:val="22"/>
                    </w:rPr>
                    <w:t>WHO CAN REQUEST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339FAF2A" w14:textId="1E70F1FC" w:rsidR="006D303E" w:rsidRPr="00BF186C" w:rsidRDefault="006D303E" w:rsidP="006D303E">
                  <w:pPr>
                    <w:jc w:val="both"/>
                    <w:rPr>
                      <w:sz w:val="22"/>
                    </w:rPr>
                  </w:pPr>
                  <w:r w:rsidRPr="00BF186C">
                    <w:rPr>
                      <w:sz w:val="22"/>
                    </w:rPr>
                    <w:t>The interested party or their legal counsel, and the Public Administration in proceedings where it is a party or where a public employee is the defendant</w:t>
                  </w:r>
                </w:p>
              </w:tc>
            </w:tr>
            <w:tr w:rsidR="006D303E" w:rsidRPr="00BF186C" w14:paraId="15FB906F" w14:textId="77777777" w:rsidTr="008D3D24">
              <w:trPr>
                <w:trHeight w:val="280"/>
                <w:tblCellSpacing w:w="14" w:type="dxa"/>
              </w:trPr>
              <w:tc>
                <w:tcPr>
                  <w:tcW w:w="2569" w:type="dxa"/>
                  <w:shd w:val="clear" w:color="auto" w:fill="E9EFF7"/>
                  <w:tcMar>
                    <w:top w:w="57" w:type="dxa"/>
                    <w:bottom w:w="57" w:type="dxa"/>
                    <w:right w:w="57" w:type="dxa"/>
                  </w:tcMar>
                </w:tcPr>
                <w:p w14:paraId="46869AB7" w14:textId="77777777" w:rsidR="006D303E" w:rsidRPr="00BF186C" w:rsidRDefault="006D303E" w:rsidP="006D303E">
                  <w:pPr>
                    <w:spacing w:line="360" w:lineRule="auto"/>
                    <w:jc w:val="right"/>
                    <w:rPr>
                      <w:b/>
                      <w:i/>
                      <w:color w:val="002060"/>
                      <w:sz w:val="22"/>
                    </w:rPr>
                  </w:pPr>
                  <w:r w:rsidRPr="00BF186C">
                    <w:rPr>
                      <w:b/>
                      <w:i/>
                      <w:color w:val="002060"/>
                      <w:sz w:val="22"/>
                    </w:rPr>
                    <w:t>WHERE IT CAN BE REQUESTED</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34EA2789" w14:textId="21FDC44C" w:rsidR="006D303E" w:rsidRPr="00BF186C" w:rsidRDefault="00237D8C" w:rsidP="006D303E">
                  <w:pPr>
                    <w:jc w:val="both"/>
                    <w:rPr>
                      <w:sz w:val="22"/>
                    </w:rPr>
                  </w:pPr>
                  <w:r w:rsidRPr="00BF186C">
                    <w:rPr>
                      <w:sz w:val="22"/>
                    </w:rPr>
                    <w:t xml:space="preserve">At the </w:t>
                  </w:r>
                  <w:r w:rsidR="006D303E" w:rsidRPr="00BF186C">
                    <w:rPr>
                      <w:sz w:val="22"/>
                    </w:rPr>
                    <w:t>Registry of the Judge before whom the proceedings are pending</w:t>
                  </w:r>
                  <w:r w:rsidRPr="00BF186C">
                    <w:rPr>
                      <w:sz w:val="22"/>
                    </w:rPr>
                    <w:t xml:space="preserve"> (The Public Prosecutor and the Judge for Preliminary Investigations during the investigative phase; the Trial Registry of the Court or the Court of Appeal for subsequent phases)</w:t>
                  </w:r>
                </w:p>
              </w:tc>
            </w:tr>
            <w:tr w:rsidR="006D303E" w:rsidRPr="00BF186C" w14:paraId="1BCFC5E1" w14:textId="77777777" w:rsidTr="008D3D24">
              <w:trPr>
                <w:trHeight w:val="567"/>
                <w:tblCellSpacing w:w="14" w:type="dxa"/>
              </w:trPr>
              <w:tc>
                <w:tcPr>
                  <w:tcW w:w="2569" w:type="dxa"/>
                  <w:shd w:val="clear" w:color="auto" w:fill="E9EFF7"/>
                  <w:tcMar>
                    <w:top w:w="57" w:type="dxa"/>
                    <w:bottom w:w="57" w:type="dxa"/>
                    <w:right w:w="57" w:type="dxa"/>
                  </w:tcMar>
                </w:tcPr>
                <w:p w14:paraId="6EE0A7BF" w14:textId="124E7622" w:rsidR="006D303E" w:rsidRPr="00BF186C" w:rsidRDefault="006D303E" w:rsidP="006D303E">
                  <w:pPr>
                    <w:spacing w:line="360" w:lineRule="auto"/>
                    <w:jc w:val="right"/>
                    <w:rPr>
                      <w:b/>
                      <w:i/>
                      <w:color w:val="002060"/>
                      <w:sz w:val="22"/>
                    </w:rPr>
                  </w:pPr>
                  <w:r w:rsidRPr="00BF186C">
                    <w:rPr>
                      <w:b/>
                      <w:i/>
                      <w:color w:val="002060"/>
                      <w:sz w:val="22"/>
                    </w:rPr>
                    <w:t>REQUIR</w:t>
                  </w:r>
                  <w:r w:rsidR="009F314E" w:rsidRPr="00BF186C">
                    <w:rPr>
                      <w:b/>
                      <w:i/>
                      <w:color w:val="002060"/>
                      <w:sz w:val="22"/>
                    </w:rPr>
                    <w:t>E</w:t>
                  </w:r>
                  <w:r w:rsidRPr="00BF186C">
                    <w:rPr>
                      <w:b/>
                      <w:i/>
                      <w:color w:val="002060"/>
                      <w:sz w:val="22"/>
                    </w:rPr>
                    <w:t>MENT</w:t>
                  </w:r>
                  <w:r w:rsidR="009F314E" w:rsidRPr="00BF186C">
                    <w:rPr>
                      <w:b/>
                      <w:i/>
                      <w:color w:val="002060"/>
                      <w:sz w:val="22"/>
                    </w:rPr>
                    <w: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26B8D4FD" w14:textId="5F434E60" w:rsidR="006D303E" w:rsidRPr="00BF186C" w:rsidRDefault="00237D8C" w:rsidP="00237D8C">
                  <w:pPr>
                    <w:tabs>
                      <w:tab w:val="left" w:pos="778"/>
                    </w:tabs>
                    <w:rPr>
                      <w:rFonts w:eastAsia="Times New Roman"/>
                      <w:sz w:val="22"/>
                      <w:lang w:eastAsia="it-IT"/>
                    </w:rPr>
                  </w:pPr>
                  <w:r w:rsidRPr="00BF186C">
                    <w:rPr>
                      <w:rFonts w:eastAsia="Times New Roman"/>
                      <w:sz w:val="22"/>
                      <w:lang w:eastAsia="it-IT"/>
                    </w:rPr>
                    <w:t xml:space="preserve">A written application that may be filed in person by the signing party in the presence of the receiving official, and upon presentation of a valid ID. Alternatively, the application may be filed by the appointed defense counsel or any attorney authorized by </w:t>
                  </w:r>
                  <w:proofErr w:type="gramStart"/>
                  <w:r w:rsidRPr="00BF186C">
                    <w:rPr>
                      <w:rFonts w:eastAsia="Times New Roman"/>
                      <w:sz w:val="22"/>
                      <w:lang w:eastAsia="it-IT"/>
                    </w:rPr>
                    <w:t>a power</w:t>
                  </w:r>
                  <w:proofErr w:type="gramEnd"/>
                  <w:r w:rsidRPr="00BF186C">
                    <w:rPr>
                      <w:rFonts w:eastAsia="Times New Roman"/>
                      <w:sz w:val="22"/>
                      <w:lang w:eastAsia="it-IT"/>
                    </w:rPr>
                    <w:t xml:space="preserve"> of attorney.</w:t>
                  </w:r>
                </w:p>
              </w:tc>
            </w:tr>
            <w:tr w:rsidR="006D303E" w:rsidRPr="00BF186C" w14:paraId="06164D49" w14:textId="77777777" w:rsidTr="008D3D24">
              <w:trPr>
                <w:trHeight w:val="567"/>
                <w:tblCellSpacing w:w="14" w:type="dxa"/>
              </w:trPr>
              <w:tc>
                <w:tcPr>
                  <w:tcW w:w="2569" w:type="dxa"/>
                  <w:shd w:val="clear" w:color="auto" w:fill="E9EFF7"/>
                  <w:tcMar>
                    <w:top w:w="57" w:type="dxa"/>
                    <w:bottom w:w="57" w:type="dxa"/>
                    <w:right w:w="57" w:type="dxa"/>
                  </w:tcMar>
                </w:tcPr>
                <w:p w14:paraId="0CE705A9" w14:textId="77777777" w:rsidR="006D303E" w:rsidRPr="00BF186C" w:rsidRDefault="006D303E" w:rsidP="006D303E">
                  <w:pPr>
                    <w:spacing w:line="360" w:lineRule="auto"/>
                    <w:jc w:val="right"/>
                    <w:rPr>
                      <w:b/>
                      <w:i/>
                      <w:color w:val="002060"/>
                      <w:sz w:val="22"/>
                    </w:rPr>
                  </w:pPr>
                  <w:r w:rsidRPr="00BF186C">
                    <w:rPr>
                      <w:b/>
                      <w:i/>
                      <w:color w:val="002060"/>
                      <w:sz w:val="24"/>
                      <w:szCs w:val="24"/>
                    </w:rPr>
                    <w:t>COSTS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15D0CB5C" w14:textId="1B17AF68" w:rsidR="006D303E" w:rsidRPr="00BF186C" w:rsidRDefault="00237D8C" w:rsidP="006D303E">
                  <w:pPr>
                    <w:tabs>
                      <w:tab w:val="left" w:pos="778"/>
                    </w:tabs>
                    <w:rPr>
                      <w:rFonts w:ascii="Times New Roman" w:eastAsia="Times New Roman" w:hAnsi="Times New Roman"/>
                      <w:sz w:val="24"/>
                      <w:szCs w:val="24"/>
                      <w:lang w:eastAsia="it-IT"/>
                    </w:rPr>
                  </w:pPr>
                  <w:r w:rsidRPr="00BF186C">
                    <w:rPr>
                      <w:rFonts w:eastAsia="Times New Roman"/>
                      <w:sz w:val="22"/>
                      <w:lang w:eastAsia="it-IT"/>
                    </w:rPr>
                    <w:t>The certificate requested by individuals is issued after the payment of a certification fee, payable either by standard revenue stamps of the required amount (</w:t>
                  </w:r>
                  <w:r w:rsidR="00226AAC" w:rsidRPr="00BF186C">
                    <w:rPr>
                      <w:rFonts w:eastAsia="Times New Roman"/>
                      <w:sz w:val="22"/>
                      <w:lang w:eastAsia="it-IT"/>
                    </w:rPr>
                    <w:t xml:space="preserve">pursuant to Article 273 of Presidential Decree No. 115/2002) or via the </w:t>
                  </w:r>
                  <w:proofErr w:type="spellStart"/>
                  <w:r w:rsidR="00226AAC" w:rsidRPr="00BF186C">
                    <w:rPr>
                      <w:rFonts w:eastAsia="Times New Roman"/>
                      <w:sz w:val="22"/>
                      <w:lang w:eastAsia="it-IT"/>
                    </w:rPr>
                    <w:t>PagoPA</w:t>
                  </w:r>
                  <w:proofErr w:type="spellEnd"/>
                  <w:r w:rsidR="00226AAC" w:rsidRPr="00BF186C">
                    <w:rPr>
                      <w:rFonts w:eastAsia="Times New Roman"/>
                      <w:sz w:val="22"/>
                      <w:lang w:eastAsia="it-IT"/>
                    </w:rPr>
                    <w:t xml:space="preserve"> electronic payment system. The applicable fee is doubled for urgent certificates</w:t>
                  </w:r>
                </w:p>
              </w:tc>
            </w:tr>
            <w:tr w:rsidR="006D303E" w:rsidRPr="00BF186C" w14:paraId="7722C622" w14:textId="77777777" w:rsidTr="008D3D24">
              <w:trPr>
                <w:trHeight w:val="567"/>
                <w:tblCellSpacing w:w="14" w:type="dxa"/>
              </w:trPr>
              <w:tc>
                <w:tcPr>
                  <w:tcW w:w="2569" w:type="dxa"/>
                  <w:shd w:val="clear" w:color="auto" w:fill="E9EFF7"/>
                  <w:tcMar>
                    <w:top w:w="57" w:type="dxa"/>
                    <w:bottom w:w="57" w:type="dxa"/>
                    <w:right w:w="57" w:type="dxa"/>
                  </w:tcMar>
                </w:tcPr>
                <w:p w14:paraId="209F9A3A" w14:textId="77777777" w:rsidR="006D303E" w:rsidRPr="00BF186C" w:rsidRDefault="006D303E" w:rsidP="006D303E">
                  <w:pPr>
                    <w:spacing w:line="360" w:lineRule="auto"/>
                    <w:jc w:val="right"/>
                    <w:rPr>
                      <w:b/>
                      <w:i/>
                      <w:color w:val="002060"/>
                      <w:sz w:val="24"/>
                      <w:szCs w:val="24"/>
                    </w:rPr>
                  </w:pPr>
                  <w:r w:rsidRPr="00BF186C">
                    <w:rPr>
                      <w:b/>
                      <w:i/>
                      <w:color w:val="002060"/>
                      <w:sz w:val="24"/>
                      <w:szCs w:val="24"/>
                    </w:rPr>
                    <w:t>PROCESSING TIME</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25EC5918" w14:textId="0D0B7EB6" w:rsidR="006D303E" w:rsidRPr="00BF186C" w:rsidRDefault="00226AAC" w:rsidP="006D303E">
                  <w:pPr>
                    <w:tabs>
                      <w:tab w:val="left" w:pos="778"/>
                    </w:tabs>
                    <w:rPr>
                      <w:rFonts w:eastAsia="Times New Roman"/>
                      <w:sz w:val="24"/>
                      <w:szCs w:val="24"/>
                      <w:lang w:eastAsia="it-IT"/>
                    </w:rPr>
                  </w:pPr>
                  <w:r w:rsidRPr="00BF186C">
                    <w:rPr>
                      <w:rFonts w:eastAsia="Times New Roman"/>
                      <w:sz w:val="22"/>
                      <w:lang w:eastAsia="it-IT"/>
                    </w:rPr>
                    <w:t>If requested urgently, the certificate will be issued on the same day. If the request is not urgent, the certificate is issued starting from the second day.</w:t>
                  </w:r>
                </w:p>
              </w:tc>
            </w:tr>
          </w:tbl>
          <w:p w14:paraId="501FD79E" w14:textId="77777777" w:rsidR="006D303E" w:rsidRPr="00BF186C" w:rsidRDefault="006D303E" w:rsidP="00E908AE">
            <w:pPr>
              <w:tabs>
                <w:tab w:val="left" w:pos="3319"/>
              </w:tabs>
              <w:rPr>
                <w:b/>
                <w:bCs/>
                <w:sz w:val="24"/>
                <w:szCs w:val="24"/>
              </w:rPr>
            </w:pPr>
          </w:p>
          <w:p w14:paraId="5309B873" w14:textId="4B3BDA45" w:rsidR="006E1EE4" w:rsidRPr="00BF186C" w:rsidRDefault="006E1EE4" w:rsidP="00E908AE">
            <w:pPr>
              <w:tabs>
                <w:tab w:val="left" w:pos="3319"/>
              </w:tabs>
              <w:rPr>
                <w:b/>
                <w:bCs/>
                <w:sz w:val="24"/>
                <w:szCs w:val="24"/>
              </w:rPr>
            </w:pPr>
            <w:r w:rsidRPr="00BF186C">
              <w:rPr>
                <w:b/>
                <w:bCs/>
                <w:sz w:val="24"/>
                <w:szCs w:val="24"/>
              </w:rPr>
              <w:t xml:space="preserve">APPLICATIONS FOR AUTHORIZATION OF VISITS AND/OR VARIOUS CLEARANCES FOR DETAINEES </w:t>
            </w:r>
          </w:p>
          <w:p w14:paraId="01CB01FC" w14:textId="77777777" w:rsidR="006E1EE4" w:rsidRPr="00BF186C" w:rsidRDefault="006E1EE4" w:rsidP="00E908AE">
            <w:pPr>
              <w:tabs>
                <w:tab w:val="left" w:pos="3319"/>
              </w:tabs>
              <w:rPr>
                <w:b/>
                <w:bCs/>
                <w:sz w:val="24"/>
                <w:szCs w:val="24"/>
              </w:rPr>
            </w:pPr>
          </w:p>
          <w:tbl>
            <w:tblPr>
              <w:tblW w:w="8789" w:type="dxa"/>
              <w:tblCellSpacing w:w="14" w:type="dxa"/>
              <w:tblInd w:w="397" w:type="dxa"/>
              <w:tblCellMar>
                <w:left w:w="57" w:type="dxa"/>
                <w:right w:w="57" w:type="dxa"/>
              </w:tblCellMar>
              <w:tblLook w:val="00A0" w:firstRow="1" w:lastRow="0" w:firstColumn="1" w:lastColumn="0" w:noHBand="0" w:noVBand="0"/>
            </w:tblPr>
            <w:tblGrid>
              <w:gridCol w:w="2611"/>
              <w:gridCol w:w="6178"/>
            </w:tblGrid>
            <w:tr w:rsidR="006E1EE4" w:rsidRPr="00BF186C" w14:paraId="0FDD124B" w14:textId="77777777" w:rsidTr="008D3D24">
              <w:trPr>
                <w:trHeight w:val="610"/>
                <w:tblCellSpacing w:w="14" w:type="dxa"/>
              </w:trPr>
              <w:tc>
                <w:tcPr>
                  <w:tcW w:w="2569" w:type="dxa"/>
                  <w:tcBorders>
                    <w:top w:val="nil"/>
                    <w:left w:val="nil"/>
                    <w:right w:val="nil"/>
                  </w:tcBorders>
                  <w:shd w:val="clear" w:color="auto" w:fill="E9EFF7"/>
                  <w:tcMar>
                    <w:top w:w="57" w:type="dxa"/>
                    <w:bottom w:w="57" w:type="dxa"/>
                    <w:right w:w="57" w:type="dxa"/>
                  </w:tcMar>
                </w:tcPr>
                <w:p w14:paraId="0601147B" w14:textId="77777777" w:rsidR="006E1EE4" w:rsidRPr="00BF186C" w:rsidRDefault="006E1EE4" w:rsidP="006E1EE4">
                  <w:pPr>
                    <w:spacing w:line="360" w:lineRule="auto"/>
                    <w:jc w:val="right"/>
                    <w:rPr>
                      <w:b/>
                      <w:color w:val="4F81BD"/>
                      <w:sz w:val="22"/>
                    </w:rPr>
                  </w:pPr>
                  <w:r w:rsidRPr="00BF186C">
                    <w:rPr>
                      <w:b/>
                      <w:i/>
                      <w:color w:val="002060"/>
                      <w:sz w:val="22"/>
                    </w:rPr>
                    <w:t>WHAT IS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2FD16A05" w14:textId="77ADA0E7" w:rsidR="006E1EE4" w:rsidRPr="00BF186C" w:rsidRDefault="006E1EE4" w:rsidP="006E1EE4">
                  <w:pPr>
                    <w:jc w:val="both"/>
                    <w:rPr>
                      <w:sz w:val="22"/>
                    </w:rPr>
                  </w:pPr>
                  <w:r w:rsidRPr="00BF186C">
                    <w:rPr>
                      <w:sz w:val="22"/>
                    </w:rPr>
                    <w:t>Authorizations of visits and/or various clearances issued by the presiding Judge to the interested party held in prison custody</w:t>
                  </w:r>
                  <w:r w:rsidR="000F03BF" w:rsidRPr="00BF186C">
                    <w:rPr>
                      <w:sz w:val="22"/>
                    </w:rPr>
                    <w:t xml:space="preserve"> (pursuant to Article 18 of Law No. 354/1975 and Article 37 of Presidential Decree No. 230/2000).</w:t>
                  </w:r>
                </w:p>
              </w:tc>
            </w:tr>
            <w:tr w:rsidR="006E1EE4" w:rsidRPr="00BF186C" w14:paraId="271E478B" w14:textId="77777777" w:rsidTr="008D3D24">
              <w:trPr>
                <w:trHeight w:val="70"/>
                <w:tblCellSpacing w:w="14" w:type="dxa"/>
              </w:trPr>
              <w:tc>
                <w:tcPr>
                  <w:tcW w:w="2569" w:type="dxa"/>
                  <w:shd w:val="clear" w:color="auto" w:fill="E9EFF7"/>
                  <w:tcMar>
                    <w:top w:w="57" w:type="dxa"/>
                    <w:bottom w:w="57" w:type="dxa"/>
                    <w:right w:w="57" w:type="dxa"/>
                  </w:tcMar>
                </w:tcPr>
                <w:p w14:paraId="2F138C42" w14:textId="77777777" w:rsidR="006E1EE4" w:rsidRPr="00BF186C" w:rsidRDefault="006E1EE4" w:rsidP="006E1EE4">
                  <w:pPr>
                    <w:spacing w:line="360" w:lineRule="auto"/>
                    <w:jc w:val="right"/>
                    <w:rPr>
                      <w:b/>
                      <w:i/>
                      <w:color w:val="002060"/>
                      <w:sz w:val="22"/>
                    </w:rPr>
                  </w:pPr>
                  <w:r w:rsidRPr="00BF186C">
                    <w:rPr>
                      <w:b/>
                      <w:i/>
                      <w:color w:val="002060"/>
                      <w:sz w:val="22"/>
                    </w:rPr>
                    <w:lastRenderedPageBreak/>
                    <w:t>WHO CAN REQUEST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1BF87E9F" w14:textId="2172BBB8" w:rsidR="006E1EE4" w:rsidRPr="00BF186C" w:rsidRDefault="006E1EE4" w:rsidP="006E1EE4">
                  <w:pPr>
                    <w:jc w:val="both"/>
                    <w:rPr>
                      <w:sz w:val="22"/>
                    </w:rPr>
                  </w:pPr>
                  <w:r w:rsidRPr="00BF186C">
                    <w:rPr>
                      <w:sz w:val="22"/>
                    </w:rPr>
                    <w:t xml:space="preserve">The interested party </w:t>
                  </w:r>
                  <w:r w:rsidR="000F03BF" w:rsidRPr="00BF186C">
                    <w:rPr>
                      <w:sz w:val="22"/>
                    </w:rPr>
                    <w:t>(relatives and/or cohabitants of the detainee) or their defense counsel. The detain</w:t>
                  </w:r>
                  <w:r w:rsidR="008D656D" w:rsidRPr="00BF186C">
                    <w:rPr>
                      <w:sz w:val="22"/>
                    </w:rPr>
                    <w:t>ee themselves</w:t>
                  </w:r>
                  <w:r w:rsidR="000F03BF" w:rsidRPr="00BF186C">
                    <w:rPr>
                      <w:sz w:val="22"/>
                    </w:rPr>
                    <w:t xml:space="preserve">, via </w:t>
                  </w:r>
                  <w:r w:rsidR="001B7B59" w:rsidRPr="00BF186C">
                    <w:rPr>
                      <w:sz w:val="22"/>
                    </w:rPr>
                    <w:t>an official communication (certificate email) sent by the c</w:t>
                  </w:r>
                  <w:r w:rsidR="000F03BF" w:rsidRPr="00BF186C">
                    <w:rPr>
                      <w:sz w:val="22"/>
                    </w:rPr>
                    <w:t>orrectional facility where they are be</w:t>
                  </w:r>
                  <w:r w:rsidR="001B7B59" w:rsidRPr="00BF186C">
                    <w:rPr>
                      <w:sz w:val="22"/>
                    </w:rPr>
                    <w:t>ing</w:t>
                  </w:r>
                  <w:r w:rsidR="000F03BF" w:rsidRPr="00BF186C">
                    <w:rPr>
                      <w:sz w:val="22"/>
                    </w:rPr>
                    <w:t xml:space="preserve"> held</w:t>
                  </w:r>
                  <w:r w:rsidR="001B7B59" w:rsidRPr="00BF186C">
                    <w:rPr>
                      <w:sz w:val="22"/>
                    </w:rPr>
                    <w:t>.</w:t>
                  </w:r>
                </w:p>
              </w:tc>
            </w:tr>
            <w:tr w:rsidR="006E1EE4" w:rsidRPr="00BF186C" w14:paraId="50BB9661" w14:textId="77777777" w:rsidTr="008D3D24">
              <w:trPr>
                <w:trHeight w:val="280"/>
                <w:tblCellSpacing w:w="14" w:type="dxa"/>
              </w:trPr>
              <w:tc>
                <w:tcPr>
                  <w:tcW w:w="2569" w:type="dxa"/>
                  <w:shd w:val="clear" w:color="auto" w:fill="E9EFF7"/>
                  <w:tcMar>
                    <w:top w:w="57" w:type="dxa"/>
                    <w:bottom w:w="57" w:type="dxa"/>
                    <w:right w:w="57" w:type="dxa"/>
                  </w:tcMar>
                </w:tcPr>
                <w:p w14:paraId="4FAB78A9" w14:textId="77777777" w:rsidR="006E1EE4" w:rsidRPr="00BF186C" w:rsidRDefault="006E1EE4" w:rsidP="006E1EE4">
                  <w:pPr>
                    <w:spacing w:line="360" w:lineRule="auto"/>
                    <w:jc w:val="right"/>
                    <w:rPr>
                      <w:b/>
                      <w:i/>
                      <w:color w:val="002060"/>
                      <w:sz w:val="22"/>
                    </w:rPr>
                  </w:pPr>
                  <w:r w:rsidRPr="00BF186C">
                    <w:rPr>
                      <w:b/>
                      <w:i/>
                      <w:color w:val="002060"/>
                      <w:sz w:val="22"/>
                    </w:rPr>
                    <w:t>WHERE IT CAN BE REQUESTED</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48666298" w14:textId="3D9C5A9D" w:rsidR="001B7B59" w:rsidRPr="00BF186C" w:rsidRDefault="001B7B59" w:rsidP="001B7B59">
                  <w:pPr>
                    <w:jc w:val="both"/>
                    <w:rPr>
                      <w:sz w:val="22"/>
                    </w:rPr>
                  </w:pPr>
                  <w:r w:rsidRPr="00BF186C">
                    <w:rPr>
                      <w:sz w:val="22"/>
                    </w:rPr>
                    <w:t>The application for clearance must be submitted as follows:</w:t>
                  </w:r>
                </w:p>
                <w:p w14:paraId="38BBA383" w14:textId="77777777" w:rsidR="001B7B59" w:rsidRPr="00BF186C" w:rsidRDefault="001B7B59" w:rsidP="001B7B59">
                  <w:pPr>
                    <w:jc w:val="both"/>
                    <w:rPr>
                      <w:sz w:val="22"/>
                    </w:rPr>
                  </w:pPr>
                  <w:r w:rsidRPr="00BF186C">
                    <w:rPr>
                      <w:sz w:val="22"/>
                    </w:rPr>
                    <w:t>Until the first-instance judgment is rendered, visit authorizations for defendants held in pre-trial detention are granted to relatives specifically by:</w:t>
                  </w:r>
                </w:p>
                <w:p w14:paraId="36A7DFF4" w14:textId="77777777" w:rsidR="001B7B59" w:rsidRPr="00BF186C" w:rsidRDefault="001B7B59">
                  <w:pPr>
                    <w:pStyle w:val="Paragrafoelenco"/>
                    <w:numPr>
                      <w:ilvl w:val="0"/>
                      <w:numId w:val="16"/>
                    </w:numPr>
                    <w:jc w:val="both"/>
                    <w:rPr>
                      <w:sz w:val="22"/>
                    </w:rPr>
                  </w:pPr>
                  <w:r w:rsidRPr="00BF186C">
                    <w:rPr>
                      <w:sz w:val="22"/>
                    </w:rPr>
                    <w:t>The Public Prosecutor, during the preliminary investigation phase;</w:t>
                  </w:r>
                </w:p>
                <w:p w14:paraId="6A05A2FD" w14:textId="77777777" w:rsidR="001B7B59" w:rsidRPr="00BF186C" w:rsidRDefault="001B7B59">
                  <w:pPr>
                    <w:pStyle w:val="Paragrafoelenco"/>
                    <w:numPr>
                      <w:ilvl w:val="0"/>
                      <w:numId w:val="16"/>
                    </w:numPr>
                    <w:jc w:val="both"/>
                    <w:rPr>
                      <w:sz w:val="22"/>
                    </w:rPr>
                  </w:pPr>
                  <w:r w:rsidRPr="00BF186C">
                    <w:rPr>
                      <w:sz w:val="22"/>
                    </w:rPr>
                    <w:t>The Registry of the Judge for Preliminary Investigations, after the conclusion of the preliminary investigations and prior to the referral of the case file to trial;</w:t>
                  </w:r>
                </w:p>
                <w:p w14:paraId="6F4685E1" w14:textId="3DEFD627" w:rsidR="001B7B59" w:rsidRPr="00BF186C" w:rsidRDefault="001B7B59">
                  <w:pPr>
                    <w:pStyle w:val="Paragrafoelenco"/>
                    <w:numPr>
                      <w:ilvl w:val="0"/>
                      <w:numId w:val="16"/>
                    </w:numPr>
                    <w:jc w:val="both"/>
                    <w:rPr>
                      <w:sz w:val="22"/>
                    </w:rPr>
                  </w:pPr>
                  <w:r w:rsidRPr="00BF186C">
                    <w:rPr>
                      <w:sz w:val="22"/>
                    </w:rPr>
                    <w:t xml:space="preserve">The Trial Court Registry, up to the date the judgment is rendered; after the date the judgment </w:t>
                  </w:r>
                  <w:r w:rsidR="00F94334" w:rsidRPr="00BF186C">
                    <w:rPr>
                      <w:sz w:val="22"/>
                    </w:rPr>
                    <w:t>is rendered, is up</w:t>
                  </w:r>
                  <w:r w:rsidRPr="00BF186C">
                    <w:rPr>
                      <w:sz w:val="22"/>
                    </w:rPr>
                    <w:t xml:space="preserve"> to the Warden of the prison where the interested party is being held."</w:t>
                  </w:r>
                </w:p>
                <w:p w14:paraId="0040CB15" w14:textId="37DADEA7" w:rsidR="006E1EE4" w:rsidRPr="00BF186C" w:rsidRDefault="006E1EE4" w:rsidP="006E1EE4">
                  <w:pPr>
                    <w:jc w:val="both"/>
                    <w:rPr>
                      <w:sz w:val="22"/>
                    </w:rPr>
                  </w:pPr>
                </w:p>
              </w:tc>
            </w:tr>
            <w:tr w:rsidR="006E1EE4" w:rsidRPr="00BF186C" w14:paraId="5139FEA2" w14:textId="77777777" w:rsidTr="008D3D24">
              <w:trPr>
                <w:trHeight w:val="567"/>
                <w:tblCellSpacing w:w="14" w:type="dxa"/>
              </w:trPr>
              <w:tc>
                <w:tcPr>
                  <w:tcW w:w="2569" w:type="dxa"/>
                  <w:shd w:val="clear" w:color="auto" w:fill="E9EFF7"/>
                  <w:tcMar>
                    <w:top w:w="57" w:type="dxa"/>
                    <w:bottom w:w="57" w:type="dxa"/>
                    <w:right w:w="57" w:type="dxa"/>
                  </w:tcMar>
                </w:tcPr>
                <w:p w14:paraId="4784F875" w14:textId="6E88F8A3" w:rsidR="006E1EE4" w:rsidRPr="00BF186C" w:rsidRDefault="006E1EE4" w:rsidP="006E1EE4">
                  <w:pPr>
                    <w:spacing w:line="360" w:lineRule="auto"/>
                    <w:jc w:val="right"/>
                    <w:rPr>
                      <w:b/>
                      <w:i/>
                      <w:color w:val="002060"/>
                      <w:sz w:val="22"/>
                    </w:rPr>
                  </w:pPr>
                  <w:r w:rsidRPr="00BF186C">
                    <w:rPr>
                      <w:b/>
                      <w:i/>
                      <w:color w:val="002060"/>
                      <w:sz w:val="22"/>
                    </w:rPr>
                    <w:t>REQUIR</w:t>
                  </w:r>
                  <w:r w:rsidR="009F314E" w:rsidRPr="00BF186C">
                    <w:rPr>
                      <w:b/>
                      <w:i/>
                      <w:color w:val="002060"/>
                      <w:sz w:val="22"/>
                    </w:rPr>
                    <w:t>E</w:t>
                  </w:r>
                  <w:r w:rsidRPr="00BF186C">
                    <w:rPr>
                      <w:b/>
                      <w:i/>
                      <w:color w:val="002060"/>
                      <w:sz w:val="22"/>
                    </w:rPr>
                    <w:t>MENT</w:t>
                  </w:r>
                  <w:r w:rsidR="009F314E" w:rsidRPr="00BF186C">
                    <w:rPr>
                      <w:b/>
                      <w:i/>
                      <w:color w:val="002060"/>
                      <w:sz w:val="22"/>
                    </w:rPr>
                    <w: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533C73F9" w14:textId="6E251BD9" w:rsidR="006E1EE4" w:rsidRPr="00BF186C" w:rsidRDefault="008B0443" w:rsidP="006E1EE4">
                  <w:pPr>
                    <w:tabs>
                      <w:tab w:val="left" w:pos="778"/>
                    </w:tabs>
                    <w:rPr>
                      <w:rFonts w:eastAsia="Times New Roman"/>
                      <w:sz w:val="22"/>
                      <w:lang w:eastAsia="it-IT"/>
                    </w:rPr>
                  </w:pPr>
                  <w:r w:rsidRPr="00BF186C">
                    <w:rPr>
                      <w:rFonts w:eastAsia="Times New Roman"/>
                      <w:sz w:val="22"/>
                      <w:lang w:eastAsia="it-IT"/>
                    </w:rPr>
                    <w:t xml:space="preserve">The application for a visit, signed by the applicant in the presence of the receiving official, or signed and submitted along with an uncertified photocopy of the signer’s valid ID, must be accompanied by the </w:t>
                  </w:r>
                  <w:r w:rsidR="00C0280B" w:rsidRPr="00BF186C">
                    <w:rPr>
                      <w:rFonts w:eastAsia="Times New Roman"/>
                      <w:sz w:val="22"/>
                      <w:lang w:eastAsia="it-IT"/>
                    </w:rPr>
                    <w:t>applicant’s</w:t>
                  </w:r>
                  <w:r w:rsidRPr="00BF186C">
                    <w:rPr>
                      <w:rFonts w:eastAsia="Times New Roman"/>
                      <w:sz w:val="22"/>
                      <w:lang w:eastAsia="it-IT"/>
                    </w:rPr>
                    <w:t xml:space="preserve"> family status certificate</w:t>
                  </w:r>
                </w:p>
              </w:tc>
            </w:tr>
            <w:tr w:rsidR="006E1EE4" w:rsidRPr="00BF186C" w14:paraId="6D86162D" w14:textId="77777777" w:rsidTr="008D3D24">
              <w:trPr>
                <w:trHeight w:val="567"/>
                <w:tblCellSpacing w:w="14" w:type="dxa"/>
              </w:trPr>
              <w:tc>
                <w:tcPr>
                  <w:tcW w:w="2569" w:type="dxa"/>
                  <w:shd w:val="clear" w:color="auto" w:fill="E9EFF7"/>
                  <w:tcMar>
                    <w:top w:w="57" w:type="dxa"/>
                    <w:bottom w:w="57" w:type="dxa"/>
                    <w:right w:w="57" w:type="dxa"/>
                  </w:tcMar>
                </w:tcPr>
                <w:p w14:paraId="38EA6B43" w14:textId="77777777" w:rsidR="006E1EE4" w:rsidRPr="00BF186C" w:rsidRDefault="006E1EE4" w:rsidP="006E1EE4">
                  <w:pPr>
                    <w:spacing w:line="360" w:lineRule="auto"/>
                    <w:jc w:val="right"/>
                    <w:rPr>
                      <w:b/>
                      <w:i/>
                      <w:color w:val="002060"/>
                      <w:sz w:val="22"/>
                    </w:rPr>
                  </w:pPr>
                  <w:r w:rsidRPr="00BF186C">
                    <w:rPr>
                      <w:b/>
                      <w:i/>
                      <w:color w:val="002060"/>
                      <w:sz w:val="24"/>
                      <w:szCs w:val="24"/>
                    </w:rPr>
                    <w:t>COSTS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1421BE16" w14:textId="2B8C9D65" w:rsidR="006E1EE4" w:rsidRPr="00BF186C" w:rsidRDefault="008B0443" w:rsidP="006E1EE4">
                  <w:pPr>
                    <w:tabs>
                      <w:tab w:val="left" w:pos="778"/>
                    </w:tabs>
                    <w:rPr>
                      <w:rFonts w:ascii="Times New Roman" w:eastAsia="Times New Roman" w:hAnsi="Times New Roman"/>
                      <w:sz w:val="24"/>
                      <w:szCs w:val="24"/>
                      <w:lang w:eastAsia="it-IT"/>
                    </w:rPr>
                  </w:pPr>
                  <w:r w:rsidRPr="00BF186C">
                    <w:rPr>
                      <w:rFonts w:eastAsia="Times New Roman"/>
                      <w:sz w:val="22"/>
                      <w:lang w:eastAsia="it-IT"/>
                    </w:rPr>
                    <w:t xml:space="preserve">No </w:t>
                  </w:r>
                  <w:r w:rsidR="00753BDC" w:rsidRPr="00BF186C">
                    <w:rPr>
                      <w:rFonts w:eastAsia="Times New Roman"/>
                      <w:sz w:val="22"/>
                      <w:lang w:eastAsia="it-IT"/>
                    </w:rPr>
                    <w:t>fees apply</w:t>
                  </w:r>
                </w:p>
              </w:tc>
            </w:tr>
            <w:tr w:rsidR="006E1EE4" w:rsidRPr="00BF186C" w14:paraId="2F75D408" w14:textId="77777777" w:rsidTr="008D3D24">
              <w:trPr>
                <w:trHeight w:val="567"/>
                <w:tblCellSpacing w:w="14" w:type="dxa"/>
              </w:trPr>
              <w:tc>
                <w:tcPr>
                  <w:tcW w:w="2569" w:type="dxa"/>
                  <w:shd w:val="clear" w:color="auto" w:fill="E9EFF7"/>
                  <w:tcMar>
                    <w:top w:w="57" w:type="dxa"/>
                    <w:bottom w:w="57" w:type="dxa"/>
                    <w:right w:w="57" w:type="dxa"/>
                  </w:tcMar>
                </w:tcPr>
                <w:p w14:paraId="4C0DA16D" w14:textId="77777777" w:rsidR="006E1EE4" w:rsidRPr="00BF186C" w:rsidRDefault="006E1EE4" w:rsidP="006E1EE4">
                  <w:pPr>
                    <w:spacing w:line="360" w:lineRule="auto"/>
                    <w:jc w:val="right"/>
                    <w:rPr>
                      <w:b/>
                      <w:i/>
                      <w:color w:val="002060"/>
                      <w:sz w:val="24"/>
                      <w:szCs w:val="24"/>
                    </w:rPr>
                  </w:pPr>
                  <w:r w:rsidRPr="00BF186C">
                    <w:rPr>
                      <w:b/>
                      <w:i/>
                      <w:color w:val="002060"/>
                      <w:sz w:val="24"/>
                      <w:szCs w:val="24"/>
                    </w:rPr>
                    <w:t>PROCESSING TIME</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41F6ADC9" w14:textId="43D5CAD3" w:rsidR="006E1EE4" w:rsidRPr="00BF186C" w:rsidRDefault="008B0443" w:rsidP="006E1EE4">
                  <w:pPr>
                    <w:tabs>
                      <w:tab w:val="left" w:pos="778"/>
                    </w:tabs>
                    <w:rPr>
                      <w:rFonts w:eastAsia="Times New Roman"/>
                      <w:sz w:val="24"/>
                      <w:szCs w:val="24"/>
                      <w:lang w:eastAsia="it-IT"/>
                    </w:rPr>
                  </w:pPr>
                  <w:r w:rsidRPr="00BF186C">
                    <w:rPr>
                      <w:rFonts w:eastAsia="Times New Roman"/>
                      <w:sz w:val="24"/>
                      <w:szCs w:val="24"/>
                      <w:lang w:eastAsia="it-IT"/>
                    </w:rPr>
                    <w:t>Immediately or within 24 hours of the request</w:t>
                  </w:r>
                </w:p>
              </w:tc>
            </w:tr>
          </w:tbl>
          <w:p w14:paraId="7FA55D81" w14:textId="77777777" w:rsidR="006E1EE4" w:rsidRPr="00BF186C" w:rsidRDefault="006E1EE4" w:rsidP="00E908AE">
            <w:pPr>
              <w:tabs>
                <w:tab w:val="left" w:pos="3319"/>
              </w:tabs>
              <w:rPr>
                <w:b/>
                <w:bCs/>
                <w:sz w:val="24"/>
                <w:szCs w:val="24"/>
              </w:rPr>
            </w:pPr>
          </w:p>
          <w:p w14:paraId="62902B80" w14:textId="23B18EAB" w:rsidR="00FB6843" w:rsidRPr="00BF186C" w:rsidRDefault="00FB6843" w:rsidP="00E908AE">
            <w:pPr>
              <w:tabs>
                <w:tab w:val="left" w:pos="3319"/>
              </w:tabs>
              <w:rPr>
                <w:b/>
                <w:bCs/>
                <w:sz w:val="24"/>
                <w:szCs w:val="24"/>
              </w:rPr>
            </w:pPr>
          </w:p>
          <w:p w14:paraId="25F8586A" w14:textId="77777777" w:rsidR="00D67305" w:rsidRPr="00BF186C" w:rsidRDefault="00D67305" w:rsidP="00E908AE">
            <w:pPr>
              <w:tabs>
                <w:tab w:val="left" w:pos="3319"/>
              </w:tabs>
              <w:rPr>
                <w:b/>
                <w:bCs/>
                <w:sz w:val="24"/>
                <w:szCs w:val="24"/>
              </w:rPr>
            </w:pPr>
          </w:p>
          <w:p w14:paraId="06794DC3" w14:textId="1E94344A" w:rsidR="00D67305" w:rsidRPr="00BF186C" w:rsidRDefault="00D67305" w:rsidP="00E908AE">
            <w:pPr>
              <w:tabs>
                <w:tab w:val="left" w:pos="3319"/>
              </w:tabs>
              <w:rPr>
                <w:b/>
                <w:bCs/>
                <w:sz w:val="24"/>
                <w:szCs w:val="24"/>
              </w:rPr>
            </w:pPr>
            <w:r w:rsidRPr="00BF186C">
              <w:rPr>
                <w:b/>
                <w:bCs/>
                <w:sz w:val="24"/>
                <w:szCs w:val="24"/>
              </w:rPr>
              <w:t>LEGAL AID (STATE-FUNDED LEGAL ASSISTANCE)</w:t>
            </w:r>
          </w:p>
          <w:p w14:paraId="1281A138" w14:textId="77777777" w:rsidR="00D67305" w:rsidRPr="00BF186C" w:rsidRDefault="00D67305" w:rsidP="00E908AE">
            <w:pPr>
              <w:tabs>
                <w:tab w:val="left" w:pos="3319"/>
              </w:tabs>
              <w:rPr>
                <w:b/>
                <w:bCs/>
                <w:sz w:val="24"/>
                <w:szCs w:val="24"/>
              </w:rPr>
            </w:pPr>
          </w:p>
          <w:tbl>
            <w:tblPr>
              <w:tblW w:w="8789" w:type="dxa"/>
              <w:tblCellSpacing w:w="14" w:type="dxa"/>
              <w:tblInd w:w="397" w:type="dxa"/>
              <w:tblCellMar>
                <w:left w:w="57" w:type="dxa"/>
                <w:right w:w="57" w:type="dxa"/>
              </w:tblCellMar>
              <w:tblLook w:val="00A0" w:firstRow="1" w:lastRow="0" w:firstColumn="1" w:lastColumn="0" w:noHBand="0" w:noVBand="0"/>
            </w:tblPr>
            <w:tblGrid>
              <w:gridCol w:w="2024"/>
              <w:gridCol w:w="6765"/>
            </w:tblGrid>
            <w:tr w:rsidR="00D67305" w:rsidRPr="00BF186C" w14:paraId="25774CFE" w14:textId="77777777" w:rsidTr="008D3D24">
              <w:trPr>
                <w:trHeight w:val="610"/>
                <w:tblCellSpacing w:w="14" w:type="dxa"/>
              </w:trPr>
              <w:tc>
                <w:tcPr>
                  <w:tcW w:w="2569" w:type="dxa"/>
                  <w:tcBorders>
                    <w:top w:val="nil"/>
                    <w:left w:val="nil"/>
                    <w:right w:val="nil"/>
                  </w:tcBorders>
                  <w:shd w:val="clear" w:color="auto" w:fill="E9EFF7"/>
                  <w:tcMar>
                    <w:top w:w="57" w:type="dxa"/>
                    <w:bottom w:w="57" w:type="dxa"/>
                    <w:right w:w="57" w:type="dxa"/>
                  </w:tcMar>
                </w:tcPr>
                <w:p w14:paraId="7479CCD2" w14:textId="77777777" w:rsidR="00D67305" w:rsidRPr="00BF186C" w:rsidRDefault="00D67305" w:rsidP="00D67305">
                  <w:pPr>
                    <w:spacing w:line="360" w:lineRule="auto"/>
                    <w:jc w:val="right"/>
                    <w:rPr>
                      <w:b/>
                      <w:color w:val="4F81BD"/>
                      <w:sz w:val="22"/>
                    </w:rPr>
                  </w:pPr>
                  <w:r w:rsidRPr="00BF186C">
                    <w:rPr>
                      <w:b/>
                      <w:i/>
                      <w:color w:val="002060"/>
                      <w:sz w:val="22"/>
                    </w:rPr>
                    <w:t>WHAT IS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3470F883" w14:textId="6B522907" w:rsidR="00D67305" w:rsidRPr="00BF186C" w:rsidRDefault="00D67305" w:rsidP="00D67305">
                  <w:pPr>
                    <w:jc w:val="both"/>
                    <w:rPr>
                      <w:sz w:val="22"/>
                    </w:rPr>
                  </w:pPr>
                  <w:r w:rsidRPr="00BF186C">
                    <w:rPr>
                      <w:sz w:val="22"/>
                    </w:rPr>
                    <w:t xml:space="preserve">Legal </w:t>
                  </w:r>
                  <w:r w:rsidR="006F7226" w:rsidRPr="00BF186C">
                    <w:rPr>
                      <w:sz w:val="22"/>
                    </w:rPr>
                    <w:t>a</w:t>
                  </w:r>
                  <w:r w:rsidRPr="00BF186C">
                    <w:rPr>
                      <w:sz w:val="22"/>
                    </w:rPr>
                    <w:t xml:space="preserve">id is </w:t>
                  </w:r>
                  <w:r w:rsidR="00D04E8A" w:rsidRPr="00BF186C">
                    <w:rPr>
                      <w:sz w:val="22"/>
                    </w:rPr>
                    <w:t xml:space="preserve">a legal instrument </w:t>
                  </w:r>
                  <w:r w:rsidRPr="00BF186C">
                    <w:rPr>
                      <w:sz w:val="22"/>
                    </w:rPr>
                    <w:t>that guarantees</w:t>
                  </w:r>
                  <w:r w:rsidR="00D04E8A" w:rsidRPr="00BF186C">
                    <w:rPr>
                      <w:sz w:val="22"/>
                    </w:rPr>
                    <w:t xml:space="preserve"> the right to counsel </w:t>
                  </w:r>
                  <w:r w:rsidRPr="00BF186C">
                    <w:rPr>
                      <w:sz w:val="22"/>
                    </w:rPr>
                    <w:t xml:space="preserve">to those who </w:t>
                  </w:r>
                  <w:r w:rsidR="00D04E8A" w:rsidRPr="00BF186C">
                    <w:rPr>
                      <w:sz w:val="22"/>
                    </w:rPr>
                    <w:t>lack sufficient</w:t>
                  </w:r>
                  <w:r w:rsidRPr="00BF186C">
                    <w:rPr>
                      <w:sz w:val="22"/>
                    </w:rPr>
                    <w:t xml:space="preserve"> income to afford </w:t>
                  </w:r>
                  <w:r w:rsidR="00D04E8A" w:rsidRPr="00BF186C">
                    <w:rPr>
                      <w:sz w:val="22"/>
                    </w:rPr>
                    <w:t xml:space="preserve">the costs of hiring a lawyer. </w:t>
                  </w:r>
                </w:p>
                <w:p w14:paraId="585A550F" w14:textId="77777777" w:rsidR="006F7226" w:rsidRPr="00BF186C" w:rsidRDefault="006F7226" w:rsidP="00D67305">
                  <w:pPr>
                    <w:jc w:val="both"/>
                    <w:rPr>
                      <w:sz w:val="22"/>
                    </w:rPr>
                  </w:pPr>
                  <w:r w:rsidRPr="00BF186C">
                    <w:rPr>
                      <w:sz w:val="22"/>
                    </w:rPr>
                    <w:t>Admission to legal aid can be requested for every level and phase of the proceedings, as well as for any subsequent and incidental proceedings connected (except for the enforcement phase).</w:t>
                  </w:r>
                </w:p>
                <w:p w14:paraId="094070D2" w14:textId="77777777" w:rsidR="006F7226" w:rsidRPr="00BF186C" w:rsidRDefault="006F7226" w:rsidP="00D67305">
                  <w:pPr>
                    <w:jc w:val="both"/>
                    <w:rPr>
                      <w:sz w:val="22"/>
                    </w:rPr>
                  </w:pPr>
                  <w:r w:rsidRPr="00BF186C">
                    <w:rPr>
                      <w:sz w:val="22"/>
                    </w:rPr>
                    <w:t xml:space="preserve">The legal aid </w:t>
                  </w:r>
                  <w:r w:rsidR="00D2490E" w:rsidRPr="00BF186C">
                    <w:rPr>
                      <w:sz w:val="22"/>
                    </w:rPr>
                    <w:t xml:space="preserve">also applies </w:t>
                  </w:r>
                  <w:r w:rsidR="00133997" w:rsidRPr="00BF186C">
                    <w:rPr>
                      <w:sz w:val="22"/>
                    </w:rPr>
                    <w:t>to</w:t>
                  </w:r>
                  <w:r w:rsidR="00D2490E" w:rsidRPr="00BF186C">
                    <w:rPr>
                      <w:sz w:val="22"/>
                    </w:rPr>
                    <w:t xml:space="preserve"> the enforcement phase, in the process of </w:t>
                  </w:r>
                  <w:r w:rsidR="00133997" w:rsidRPr="00BF186C">
                    <w:rPr>
                      <w:sz w:val="22"/>
                    </w:rPr>
                    <w:t xml:space="preserve">review proceedings, revocation and third-party opposition proceedings, as well as to proceedings concerning the application of security and prevention measures, and those falling within the </w:t>
                  </w:r>
                  <w:r w:rsidR="00133997" w:rsidRPr="00BF186C">
                    <w:rPr>
                      <w:sz w:val="22"/>
                    </w:rPr>
                    <w:lastRenderedPageBreak/>
                    <w:t>jurisdiction of the Surveillance Court, provided that the person concerned is required or entitled to be assisted by legal counsel.</w:t>
                  </w:r>
                </w:p>
                <w:p w14:paraId="43C52CAF" w14:textId="77777777" w:rsidR="00133997" w:rsidRPr="00BF186C" w:rsidRDefault="00133997" w:rsidP="00133997">
                  <w:pPr>
                    <w:jc w:val="both"/>
                    <w:rPr>
                      <w:sz w:val="22"/>
                    </w:rPr>
                  </w:pPr>
                  <w:r w:rsidRPr="00BF186C">
                    <w:rPr>
                      <w:sz w:val="22"/>
                    </w:rPr>
                    <w:t>The benefit shall not be granted:</w:t>
                  </w:r>
                </w:p>
                <w:p w14:paraId="7E5003B9" w14:textId="4E1BACFB" w:rsidR="00133997" w:rsidRPr="00BF186C" w:rsidRDefault="00133997" w:rsidP="00133997">
                  <w:pPr>
                    <w:jc w:val="both"/>
                    <w:rPr>
                      <w:sz w:val="22"/>
                    </w:rPr>
                  </w:pPr>
                  <w:r w:rsidRPr="00BF186C">
                    <w:rPr>
                      <w:sz w:val="22"/>
                    </w:rPr>
                    <w:t>If the income exceeds the prescribed statutory limits for individuals who have been convicted by a final and unappealable judgment of the offenses set forth in Articles 416-bis of the Criminal Code; 291-quater of the Consolidated Text pursuant to the Decree of the President of the Republic No. 43 of January 23, 1973; 73, limited to the aggravated hypotheses pursuant to Article 80, and 74, paragraph 1, of the Consolidated Text pursuant to the Decree of the President of the Republic No. 309 of October 9, 1990; as well as for offenses committed by exploiting the conditions provided for in the aforementioned Article 416-bis or for the purpose of facilitating the activities of the associations provided for in the same Article; and for offenses committed in violation of the rules for the suppression of income tax and value-added tax evasion, solely for the purposes of this Decree.</w:t>
                  </w:r>
                </w:p>
                <w:p w14:paraId="7FB3880D" w14:textId="088DF4AF" w:rsidR="00133997" w:rsidRPr="00BF186C" w:rsidRDefault="007D4650" w:rsidP="007D4650">
                  <w:pPr>
                    <w:jc w:val="both"/>
                    <w:rPr>
                      <w:sz w:val="22"/>
                    </w:rPr>
                  </w:pPr>
                  <w:r w:rsidRPr="00BF186C">
                    <w:rPr>
                      <w:sz w:val="22"/>
                    </w:rPr>
                    <w:t>The applicant may choose only one lawyer from the list of lawyers qualified for legal aid. This list is maintained by the court of appeal district where the competent judge or the judge handling the pending case is located.</w:t>
                  </w:r>
                </w:p>
              </w:tc>
            </w:tr>
            <w:tr w:rsidR="00D67305" w:rsidRPr="00BF186C" w14:paraId="66B64E67" w14:textId="77777777" w:rsidTr="008D3D24">
              <w:trPr>
                <w:trHeight w:val="70"/>
                <w:tblCellSpacing w:w="14" w:type="dxa"/>
              </w:trPr>
              <w:tc>
                <w:tcPr>
                  <w:tcW w:w="2569" w:type="dxa"/>
                  <w:shd w:val="clear" w:color="auto" w:fill="E9EFF7"/>
                  <w:tcMar>
                    <w:top w:w="57" w:type="dxa"/>
                    <w:bottom w:w="57" w:type="dxa"/>
                    <w:right w:w="57" w:type="dxa"/>
                  </w:tcMar>
                </w:tcPr>
                <w:p w14:paraId="6CD15FE6" w14:textId="77777777" w:rsidR="00D67305" w:rsidRPr="00BF186C" w:rsidRDefault="00D67305" w:rsidP="00D67305">
                  <w:pPr>
                    <w:spacing w:line="360" w:lineRule="auto"/>
                    <w:jc w:val="right"/>
                    <w:rPr>
                      <w:b/>
                      <w:i/>
                      <w:color w:val="002060"/>
                      <w:sz w:val="22"/>
                    </w:rPr>
                  </w:pPr>
                  <w:r w:rsidRPr="00BF186C">
                    <w:rPr>
                      <w:b/>
                      <w:i/>
                      <w:color w:val="002060"/>
                      <w:sz w:val="22"/>
                    </w:rPr>
                    <w:lastRenderedPageBreak/>
                    <w:t>WHO CAN REQUEST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02787B77" w14:textId="77777777" w:rsidR="00D67305" w:rsidRPr="00BF186C" w:rsidRDefault="00133997" w:rsidP="00D67305">
                  <w:pPr>
                    <w:jc w:val="both"/>
                    <w:rPr>
                      <w:sz w:val="22"/>
                    </w:rPr>
                  </w:pPr>
                  <w:r w:rsidRPr="00BF186C">
                    <w:rPr>
                      <w:sz w:val="22"/>
                    </w:rPr>
                    <w:t>Legal aid can be requested by:</w:t>
                  </w:r>
                </w:p>
                <w:p w14:paraId="5BFC5B04" w14:textId="323A88AA" w:rsidR="00133997" w:rsidRPr="00BF186C" w:rsidRDefault="00133997">
                  <w:pPr>
                    <w:pStyle w:val="Paragrafoelenco"/>
                    <w:numPr>
                      <w:ilvl w:val="0"/>
                      <w:numId w:val="16"/>
                    </w:numPr>
                    <w:jc w:val="both"/>
                    <w:rPr>
                      <w:sz w:val="22"/>
                    </w:rPr>
                  </w:pPr>
                  <w:r w:rsidRPr="00BF186C">
                    <w:rPr>
                      <w:sz w:val="22"/>
                    </w:rPr>
                    <w:t>Italian citizens</w:t>
                  </w:r>
                  <w:r w:rsidR="007D4650" w:rsidRPr="00BF186C">
                    <w:rPr>
                      <w:sz w:val="22"/>
                    </w:rPr>
                    <w:t>;</w:t>
                  </w:r>
                </w:p>
                <w:p w14:paraId="597D2D2A" w14:textId="21DE48E7" w:rsidR="00133997" w:rsidRPr="00BF186C" w:rsidRDefault="00133997">
                  <w:pPr>
                    <w:pStyle w:val="Paragrafoelenco"/>
                    <w:numPr>
                      <w:ilvl w:val="0"/>
                      <w:numId w:val="16"/>
                    </w:numPr>
                    <w:jc w:val="both"/>
                    <w:rPr>
                      <w:sz w:val="22"/>
                    </w:rPr>
                  </w:pPr>
                  <w:r w:rsidRPr="00BF186C">
                    <w:rPr>
                      <w:sz w:val="22"/>
                    </w:rPr>
                    <w:t>Foreig</w:t>
                  </w:r>
                  <w:r w:rsidR="007D4650" w:rsidRPr="00BF186C">
                    <w:rPr>
                      <w:sz w:val="22"/>
                    </w:rPr>
                    <w:t>n nationals and stateless people residing within the State;</w:t>
                  </w:r>
                </w:p>
                <w:p w14:paraId="1923376D" w14:textId="77777777" w:rsidR="007D4650" w:rsidRPr="00BF186C" w:rsidRDefault="007D4650">
                  <w:pPr>
                    <w:numPr>
                      <w:ilvl w:val="0"/>
                      <w:numId w:val="16"/>
                    </w:numPr>
                    <w:spacing w:before="100" w:beforeAutospacing="1" w:after="100" w:afterAutospacing="1"/>
                    <w:rPr>
                      <w:rFonts w:eastAsia="Times New Roman"/>
                      <w:sz w:val="22"/>
                      <w:lang w:eastAsia="it-IT"/>
                    </w:rPr>
                  </w:pPr>
                  <w:r w:rsidRPr="00BF186C">
                    <w:rPr>
                      <w:rFonts w:eastAsia="Times New Roman"/>
                      <w:sz w:val="22"/>
                      <w:lang w:eastAsia="it-IT"/>
                    </w:rPr>
                    <w:t>Non-European Union citizens may file a conditional application. This application must be submitted within the subsequent twenty days, accompanied by a copy of the registered letter with acknowledgment of receipt (A.R.) sent to their respective Consular Authority requesting the issuance of a certificate attesting to the truthfulness of the statements made in the application, as well as proof of mailing;</w:t>
                  </w:r>
                </w:p>
                <w:p w14:paraId="77120A70" w14:textId="77777777" w:rsidR="007D4650" w:rsidRPr="00BF186C" w:rsidRDefault="007D4650">
                  <w:pPr>
                    <w:numPr>
                      <w:ilvl w:val="0"/>
                      <w:numId w:val="16"/>
                    </w:numPr>
                    <w:spacing w:before="100" w:beforeAutospacing="1" w:after="100" w:afterAutospacing="1"/>
                    <w:rPr>
                      <w:rFonts w:eastAsia="Times New Roman"/>
                      <w:sz w:val="22"/>
                      <w:lang w:eastAsia="it-IT"/>
                    </w:rPr>
                  </w:pPr>
                  <w:r w:rsidRPr="00BF186C">
                    <w:rPr>
                      <w:rFonts w:eastAsia="Times New Roman"/>
                      <w:sz w:val="22"/>
                      <w:lang w:eastAsia="it-IT"/>
                    </w:rPr>
                    <w:t>The person under investigation, the defendant, the convicted person; the victim of the offense, and the damaged party intending to stand as a civil party; the person civilly liable and the person civilly liable for the fine;</w:t>
                  </w:r>
                </w:p>
                <w:p w14:paraId="0A277396" w14:textId="77777777" w:rsidR="007D4650" w:rsidRPr="00BF186C" w:rsidRDefault="007D4650">
                  <w:pPr>
                    <w:numPr>
                      <w:ilvl w:val="0"/>
                      <w:numId w:val="16"/>
                    </w:numPr>
                    <w:spacing w:before="100" w:beforeAutospacing="1" w:after="100" w:afterAutospacing="1"/>
                    <w:rPr>
                      <w:rFonts w:eastAsia="Times New Roman"/>
                      <w:sz w:val="22"/>
                      <w:lang w:eastAsia="it-IT"/>
                    </w:rPr>
                  </w:pPr>
                  <w:r w:rsidRPr="00BF186C">
                    <w:rPr>
                      <w:rFonts w:eastAsia="Times New Roman"/>
                      <w:sz w:val="22"/>
                      <w:lang w:eastAsia="it-IT"/>
                    </w:rPr>
                    <w:t>Anyone who, as a victim or damaged party of the offense, intends to bring a civil action for damages and restitution arising from the offense;</w:t>
                  </w:r>
                </w:p>
                <w:p w14:paraId="236B80CD" w14:textId="77777777" w:rsidR="007D4650" w:rsidRPr="00BF186C" w:rsidRDefault="007D4650">
                  <w:pPr>
                    <w:numPr>
                      <w:ilvl w:val="0"/>
                      <w:numId w:val="16"/>
                    </w:numPr>
                    <w:spacing w:before="100" w:beforeAutospacing="1" w:after="100" w:afterAutospacing="1"/>
                    <w:rPr>
                      <w:rFonts w:eastAsia="Times New Roman"/>
                      <w:sz w:val="22"/>
                      <w:lang w:eastAsia="it-IT"/>
                    </w:rPr>
                  </w:pPr>
                  <w:r w:rsidRPr="00BF186C">
                    <w:rPr>
                      <w:rFonts w:eastAsia="Times New Roman"/>
                      <w:sz w:val="22"/>
                      <w:lang w:eastAsia="it-IT"/>
                    </w:rPr>
                    <w:t>The victim of the offenses set forth in Articles 572, 575 (aggravated pursuant to Article 577, paragraph 1, number 1, in its attempted form), 577-bis (in its attempted form), 583-bis, 609-bis, 609-quater, 609-octies, and 612-bis, as well as, where committed against minors, the offenses set forth in Articles 600, 600-bis, 600-ter, 600-quinquies, 601, 602, 609-</w:t>
                  </w:r>
                  <w:r w:rsidRPr="00BF186C">
                    <w:rPr>
                      <w:rFonts w:eastAsia="Times New Roman"/>
                      <w:sz w:val="22"/>
                      <w:lang w:eastAsia="it-IT"/>
                    </w:rPr>
                    <w:lastRenderedPageBreak/>
                    <w:t>quinquies, and 609-undecies of the Criminal Code, may be admitted to legal aid notwithstanding the income limits provided for by Consolidated Text Presidential Decree 115/2002. A foreign worker, who is a victim of the offense provided for in Article 603-bis of the Criminal Code and who helpfully contributes to the exposure of the crime and the identification of those responsible, shall be admitted to legal aid under the same conditions set forth in the first sentence.</w:t>
                  </w:r>
                </w:p>
                <w:p w14:paraId="3758DA2A" w14:textId="6BBBEC77" w:rsidR="007D4650" w:rsidRPr="00BF186C" w:rsidRDefault="007D4650" w:rsidP="007D4650">
                  <w:pPr>
                    <w:spacing w:before="100" w:beforeAutospacing="1" w:after="100" w:afterAutospacing="1"/>
                    <w:rPr>
                      <w:rFonts w:eastAsia="Times New Roman"/>
                      <w:sz w:val="22"/>
                      <w:lang w:eastAsia="it-IT"/>
                    </w:rPr>
                  </w:pPr>
                  <w:r w:rsidRPr="00BF186C">
                    <w:rPr>
                      <w:rFonts w:eastAsia="Times New Roman"/>
                      <w:sz w:val="22"/>
                      <w:lang w:eastAsia="it-IT"/>
                    </w:rPr>
                    <w:t>The income limit for admission to legal aid in criminal proceedings is updated periodically by ministerial decree; currently, income cannot exceed €13,659.64 (in criminal proceedings, this limit is increased by €1,032.91 for each cohabiting family member in the applicant's household).</w:t>
                  </w:r>
                </w:p>
              </w:tc>
            </w:tr>
            <w:tr w:rsidR="00D67305" w:rsidRPr="00BF186C" w14:paraId="6D33C581" w14:textId="77777777" w:rsidTr="008D3D24">
              <w:trPr>
                <w:trHeight w:val="280"/>
                <w:tblCellSpacing w:w="14" w:type="dxa"/>
              </w:trPr>
              <w:tc>
                <w:tcPr>
                  <w:tcW w:w="2569" w:type="dxa"/>
                  <w:shd w:val="clear" w:color="auto" w:fill="E9EFF7"/>
                  <w:tcMar>
                    <w:top w:w="57" w:type="dxa"/>
                    <w:bottom w:w="57" w:type="dxa"/>
                    <w:right w:w="57" w:type="dxa"/>
                  </w:tcMar>
                </w:tcPr>
                <w:p w14:paraId="7AEABAC1" w14:textId="77777777" w:rsidR="00D67305" w:rsidRPr="00BF186C" w:rsidRDefault="00D67305" w:rsidP="00D67305">
                  <w:pPr>
                    <w:spacing w:line="360" w:lineRule="auto"/>
                    <w:jc w:val="right"/>
                    <w:rPr>
                      <w:b/>
                      <w:i/>
                      <w:color w:val="002060"/>
                      <w:sz w:val="22"/>
                    </w:rPr>
                  </w:pPr>
                  <w:r w:rsidRPr="00BF186C">
                    <w:rPr>
                      <w:b/>
                      <w:i/>
                      <w:color w:val="002060"/>
                      <w:sz w:val="22"/>
                    </w:rPr>
                    <w:lastRenderedPageBreak/>
                    <w:t>WHERE IT CAN BE REQUESTED</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5FC01382" w14:textId="77777777" w:rsidR="007D4650" w:rsidRPr="00BF186C" w:rsidRDefault="007D4650" w:rsidP="007D4650">
                  <w:pPr>
                    <w:rPr>
                      <w:sz w:val="22"/>
                    </w:rPr>
                  </w:pPr>
                  <w:r w:rsidRPr="00BF186C">
                    <w:rPr>
                      <w:sz w:val="22"/>
                    </w:rPr>
                    <w:t>The application for admission to legal aid must be filed:</w:t>
                  </w:r>
                </w:p>
                <w:p w14:paraId="66B95756" w14:textId="1ED53F66" w:rsidR="007D4650" w:rsidRPr="00BF186C" w:rsidRDefault="007D4650">
                  <w:pPr>
                    <w:numPr>
                      <w:ilvl w:val="0"/>
                      <w:numId w:val="19"/>
                    </w:numPr>
                    <w:rPr>
                      <w:sz w:val="22"/>
                    </w:rPr>
                  </w:pPr>
                  <w:r w:rsidRPr="00BF186C">
                    <w:rPr>
                      <w:sz w:val="22"/>
                    </w:rPr>
                    <w:t xml:space="preserve">via certified email </w:t>
                  </w:r>
                  <w:r w:rsidR="00221138" w:rsidRPr="00BF186C">
                    <w:rPr>
                      <w:sz w:val="22"/>
                    </w:rPr>
                    <w:t xml:space="preserve">(PEC) </w:t>
                  </w:r>
                  <w:r w:rsidRPr="00BF186C">
                    <w:rPr>
                      <w:sz w:val="22"/>
                    </w:rPr>
                    <w:t>at: depositoattipenali.tribunale.ascolipiceno@giustiziacert.it</w:t>
                  </w:r>
                </w:p>
                <w:p w14:paraId="306AD36D" w14:textId="46D0D04F" w:rsidR="007D4650" w:rsidRPr="00BF186C" w:rsidRDefault="007D4650">
                  <w:pPr>
                    <w:numPr>
                      <w:ilvl w:val="0"/>
                      <w:numId w:val="19"/>
                    </w:numPr>
                    <w:rPr>
                      <w:sz w:val="22"/>
                    </w:rPr>
                  </w:pPr>
                  <w:r w:rsidRPr="00BF186C">
                    <w:rPr>
                      <w:sz w:val="22"/>
                    </w:rPr>
                    <w:t>through the Portal for Electronic Criminal Proceedings (PPT)</w:t>
                  </w:r>
                  <w:r w:rsidR="00221138" w:rsidRPr="00BF186C">
                    <w:rPr>
                      <w:sz w:val="22"/>
                    </w:rPr>
                    <w:t xml:space="preserve"> </w:t>
                  </w:r>
                  <w:r w:rsidRPr="00BF186C">
                    <w:rPr>
                      <w:sz w:val="22"/>
                    </w:rPr>
                    <w:t>by the applicant or their trusted legal counsel with the clerk’s office of the judge before whom the case is pending, and therefore:</w:t>
                  </w:r>
                </w:p>
                <w:p w14:paraId="0D3DB9D1" w14:textId="0ABAAC99" w:rsidR="007D4650" w:rsidRPr="00BF186C" w:rsidRDefault="007D4650">
                  <w:pPr>
                    <w:numPr>
                      <w:ilvl w:val="0"/>
                      <w:numId w:val="19"/>
                    </w:numPr>
                    <w:rPr>
                      <w:sz w:val="22"/>
                    </w:rPr>
                  </w:pPr>
                  <w:r w:rsidRPr="00BF186C">
                    <w:rPr>
                      <w:sz w:val="22"/>
                    </w:rPr>
                    <w:t xml:space="preserve">with the </w:t>
                  </w:r>
                  <w:r w:rsidR="00221138" w:rsidRPr="00BF186C">
                    <w:rPr>
                      <w:sz w:val="22"/>
                    </w:rPr>
                    <w:t>C</w:t>
                  </w:r>
                  <w:r w:rsidRPr="00BF186C">
                    <w:rPr>
                      <w:sz w:val="22"/>
                    </w:rPr>
                    <w:t xml:space="preserve">lerk’s </w:t>
                  </w:r>
                  <w:r w:rsidR="00221138" w:rsidRPr="00BF186C">
                    <w:rPr>
                      <w:sz w:val="22"/>
                    </w:rPr>
                    <w:t>O</w:t>
                  </w:r>
                  <w:r w:rsidRPr="00BF186C">
                    <w:rPr>
                      <w:sz w:val="22"/>
                    </w:rPr>
                    <w:t>ffice of the Judge for Preliminary Investigations (G.I.P.) if the case is in the preliminary investigation stage;</w:t>
                  </w:r>
                </w:p>
                <w:p w14:paraId="140E49C4" w14:textId="5AC49786" w:rsidR="007D4650" w:rsidRPr="00BF186C" w:rsidRDefault="007D4650">
                  <w:pPr>
                    <w:numPr>
                      <w:ilvl w:val="0"/>
                      <w:numId w:val="19"/>
                    </w:numPr>
                    <w:rPr>
                      <w:sz w:val="22"/>
                    </w:rPr>
                  </w:pPr>
                  <w:r w:rsidRPr="00BF186C">
                    <w:rPr>
                      <w:sz w:val="22"/>
                    </w:rPr>
                    <w:t xml:space="preserve">with the </w:t>
                  </w:r>
                  <w:r w:rsidR="00221138" w:rsidRPr="00BF186C">
                    <w:rPr>
                      <w:sz w:val="22"/>
                    </w:rPr>
                    <w:t>C</w:t>
                  </w:r>
                  <w:r w:rsidRPr="00BF186C">
                    <w:rPr>
                      <w:sz w:val="22"/>
                    </w:rPr>
                    <w:t xml:space="preserve">lerk’s </w:t>
                  </w:r>
                  <w:r w:rsidR="00221138" w:rsidRPr="00BF186C">
                    <w:rPr>
                      <w:sz w:val="22"/>
                    </w:rPr>
                    <w:t>O</w:t>
                  </w:r>
                  <w:r w:rsidRPr="00BF186C">
                    <w:rPr>
                      <w:sz w:val="22"/>
                    </w:rPr>
                    <w:t>ffice of the Trial Judge</w:t>
                  </w:r>
                  <w:r w:rsidR="00221138" w:rsidRPr="00BF186C">
                    <w:rPr>
                      <w:sz w:val="22"/>
                    </w:rPr>
                    <w:t xml:space="preserve"> (</w:t>
                  </w:r>
                  <w:proofErr w:type="spellStart"/>
                  <w:r w:rsidR="00221138" w:rsidRPr="00BF186C">
                    <w:rPr>
                      <w:rFonts w:cs="Arial"/>
                      <w:bCs/>
                      <w:sz w:val="22"/>
                      <w:lang w:eastAsia="it-IT"/>
                    </w:rPr>
                    <w:t>cancelleria</w:t>
                  </w:r>
                  <w:proofErr w:type="spellEnd"/>
                  <w:r w:rsidR="00221138" w:rsidRPr="00BF186C">
                    <w:rPr>
                      <w:rFonts w:cs="Arial"/>
                      <w:bCs/>
                      <w:sz w:val="22"/>
                      <w:lang w:eastAsia="it-IT"/>
                    </w:rPr>
                    <w:t xml:space="preserve"> del Giudice </w:t>
                  </w:r>
                  <w:proofErr w:type="spellStart"/>
                  <w:r w:rsidR="00221138" w:rsidRPr="00BF186C">
                    <w:rPr>
                      <w:rFonts w:cs="Arial"/>
                      <w:bCs/>
                      <w:sz w:val="22"/>
                      <w:lang w:eastAsia="it-IT"/>
                    </w:rPr>
                    <w:t>procedente</w:t>
                  </w:r>
                  <w:proofErr w:type="spellEnd"/>
                  <w:r w:rsidR="00221138" w:rsidRPr="00BF186C">
                    <w:rPr>
                      <w:rFonts w:cs="Arial"/>
                      <w:bCs/>
                      <w:sz w:val="18"/>
                      <w:szCs w:val="18"/>
                      <w:lang w:eastAsia="it-IT"/>
                    </w:rPr>
                    <w:t>)</w:t>
                  </w:r>
                  <w:r w:rsidRPr="00BF186C">
                    <w:rPr>
                      <w:sz w:val="22"/>
                    </w:rPr>
                    <w:t xml:space="preserve"> if the case is in the trial stage;</w:t>
                  </w:r>
                </w:p>
                <w:p w14:paraId="03309895" w14:textId="6185F77D" w:rsidR="007D4650" w:rsidRPr="00BF186C" w:rsidRDefault="007D4650">
                  <w:pPr>
                    <w:numPr>
                      <w:ilvl w:val="0"/>
                      <w:numId w:val="19"/>
                    </w:numPr>
                    <w:rPr>
                      <w:sz w:val="22"/>
                    </w:rPr>
                  </w:pPr>
                  <w:r w:rsidRPr="00BF186C">
                    <w:rPr>
                      <w:sz w:val="22"/>
                    </w:rPr>
                    <w:t xml:space="preserve">with the </w:t>
                  </w:r>
                  <w:r w:rsidR="00221138" w:rsidRPr="00BF186C">
                    <w:rPr>
                      <w:sz w:val="22"/>
                    </w:rPr>
                    <w:t>C</w:t>
                  </w:r>
                  <w:r w:rsidRPr="00BF186C">
                    <w:rPr>
                      <w:sz w:val="22"/>
                    </w:rPr>
                    <w:t xml:space="preserve">lerk’s </w:t>
                  </w:r>
                  <w:r w:rsidR="00221138" w:rsidRPr="00BF186C">
                    <w:rPr>
                      <w:sz w:val="22"/>
                    </w:rPr>
                    <w:t>O</w:t>
                  </w:r>
                  <w:r w:rsidRPr="00BF186C">
                    <w:rPr>
                      <w:sz w:val="22"/>
                    </w:rPr>
                    <w:t>ffice of the Judge who issued the challenged ruling if the case is before the Court of Cassation.</w:t>
                  </w:r>
                </w:p>
                <w:p w14:paraId="7A5A3E54" w14:textId="77777777" w:rsidR="007D4650" w:rsidRPr="00BF186C" w:rsidRDefault="007D4650" w:rsidP="007D4650">
                  <w:pPr>
                    <w:rPr>
                      <w:sz w:val="22"/>
                    </w:rPr>
                  </w:pPr>
                  <w:r w:rsidRPr="00BF186C">
                    <w:rPr>
                      <w:sz w:val="22"/>
                    </w:rPr>
                    <w:t>Furthermore, the application may be submitted to the prison warden if the applicant is detained, or to the judicial police officer when the applicant is under house arrest or in a healthcare facility. These individuals shall ensure the transmission of the application to the presiding judge.</w:t>
                  </w:r>
                </w:p>
                <w:p w14:paraId="1CCC85C0" w14:textId="77777777" w:rsidR="00D67305" w:rsidRPr="00BF186C" w:rsidRDefault="00D67305" w:rsidP="007D4650">
                  <w:pPr>
                    <w:rPr>
                      <w:sz w:val="22"/>
                    </w:rPr>
                  </w:pPr>
                </w:p>
              </w:tc>
            </w:tr>
            <w:tr w:rsidR="00D67305" w:rsidRPr="00BF186C" w14:paraId="0436A1E9" w14:textId="77777777" w:rsidTr="008D3D24">
              <w:trPr>
                <w:trHeight w:val="567"/>
                <w:tblCellSpacing w:w="14" w:type="dxa"/>
              </w:trPr>
              <w:tc>
                <w:tcPr>
                  <w:tcW w:w="2569" w:type="dxa"/>
                  <w:shd w:val="clear" w:color="auto" w:fill="E9EFF7"/>
                  <w:tcMar>
                    <w:top w:w="57" w:type="dxa"/>
                    <w:bottom w:w="57" w:type="dxa"/>
                    <w:right w:w="57" w:type="dxa"/>
                  </w:tcMar>
                </w:tcPr>
                <w:p w14:paraId="762CCCE3" w14:textId="75D113B0" w:rsidR="00D67305" w:rsidRPr="00BF186C" w:rsidRDefault="00D67305" w:rsidP="00D67305">
                  <w:pPr>
                    <w:spacing w:line="360" w:lineRule="auto"/>
                    <w:jc w:val="right"/>
                    <w:rPr>
                      <w:b/>
                      <w:i/>
                      <w:color w:val="002060"/>
                      <w:sz w:val="22"/>
                    </w:rPr>
                  </w:pPr>
                  <w:r w:rsidRPr="00BF186C">
                    <w:rPr>
                      <w:b/>
                      <w:i/>
                      <w:color w:val="002060"/>
                      <w:sz w:val="22"/>
                    </w:rPr>
                    <w:t>REQUIR</w:t>
                  </w:r>
                  <w:r w:rsidR="009F314E" w:rsidRPr="00BF186C">
                    <w:rPr>
                      <w:b/>
                      <w:i/>
                      <w:color w:val="002060"/>
                      <w:sz w:val="22"/>
                    </w:rPr>
                    <w:t>E</w:t>
                  </w:r>
                  <w:r w:rsidRPr="00BF186C">
                    <w:rPr>
                      <w:b/>
                      <w:i/>
                      <w:color w:val="002060"/>
                      <w:sz w:val="22"/>
                    </w:rPr>
                    <w:t>MENT</w:t>
                  </w:r>
                  <w:r w:rsidR="009F314E" w:rsidRPr="00BF186C">
                    <w:rPr>
                      <w:b/>
                      <w:i/>
                      <w:color w:val="002060"/>
                      <w:sz w:val="22"/>
                    </w:rPr>
                    <w: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303CE19E" w14:textId="0849D5C2" w:rsidR="00C662D6" w:rsidRPr="00BF186C" w:rsidRDefault="00C662D6" w:rsidP="00C662D6">
                  <w:pPr>
                    <w:tabs>
                      <w:tab w:val="left" w:pos="778"/>
                    </w:tabs>
                    <w:rPr>
                      <w:rFonts w:eastAsia="Times New Roman"/>
                      <w:sz w:val="22"/>
                      <w:lang w:eastAsia="it-IT"/>
                    </w:rPr>
                  </w:pPr>
                  <w:r w:rsidRPr="00BF186C">
                    <w:rPr>
                      <w:rFonts w:eastAsia="Times New Roman"/>
                      <w:sz w:val="22"/>
                      <w:lang w:eastAsia="it-IT"/>
                    </w:rPr>
                    <w:t>The application form, available on the Tribunal's website or at the</w:t>
                  </w:r>
                  <w:r w:rsidR="00103C0E" w:rsidRPr="00BF186C">
                    <w:rPr>
                      <w:rFonts w:eastAsia="Times New Roman"/>
                      <w:sz w:val="22"/>
                      <w:lang w:eastAsia="it-IT"/>
                    </w:rPr>
                    <w:t xml:space="preserve"> Criminal Court Registry</w:t>
                  </w:r>
                  <w:r w:rsidRPr="00BF186C">
                    <w:rPr>
                      <w:rFonts w:eastAsia="Times New Roman"/>
                      <w:sz w:val="22"/>
                      <w:lang w:eastAsia="it-IT"/>
                    </w:rPr>
                    <w:t>, may be filed:</w:t>
                  </w:r>
                </w:p>
                <w:p w14:paraId="2AA826CB" w14:textId="77777777" w:rsidR="00C662D6" w:rsidRPr="00BF186C" w:rsidRDefault="00C662D6">
                  <w:pPr>
                    <w:numPr>
                      <w:ilvl w:val="0"/>
                      <w:numId w:val="20"/>
                    </w:numPr>
                    <w:tabs>
                      <w:tab w:val="left" w:pos="778"/>
                    </w:tabs>
                    <w:rPr>
                      <w:rFonts w:eastAsia="Times New Roman"/>
                      <w:sz w:val="22"/>
                      <w:lang w:eastAsia="it-IT"/>
                    </w:rPr>
                  </w:pPr>
                  <w:r w:rsidRPr="00BF186C">
                    <w:rPr>
                      <w:rFonts w:eastAsia="Times New Roman"/>
                      <w:sz w:val="22"/>
                      <w:lang w:eastAsia="it-IT"/>
                    </w:rPr>
                    <w:t>by the legal counsel (who must authenticate the applicant's signature);</w:t>
                  </w:r>
                </w:p>
                <w:p w14:paraId="0FE4FCA9" w14:textId="007E7CC0" w:rsidR="00C662D6" w:rsidRPr="00BF186C" w:rsidRDefault="00C662D6">
                  <w:pPr>
                    <w:numPr>
                      <w:ilvl w:val="0"/>
                      <w:numId w:val="20"/>
                    </w:numPr>
                    <w:tabs>
                      <w:tab w:val="left" w:pos="778"/>
                    </w:tabs>
                    <w:rPr>
                      <w:rFonts w:eastAsia="Times New Roman"/>
                      <w:sz w:val="22"/>
                      <w:lang w:eastAsia="it-IT"/>
                    </w:rPr>
                  </w:pPr>
                  <w:r w:rsidRPr="00BF186C">
                    <w:rPr>
                      <w:rFonts w:eastAsia="Times New Roman"/>
                      <w:sz w:val="22"/>
                      <w:lang w:eastAsia="it-IT"/>
                    </w:rPr>
                    <w:t>in person</w:t>
                  </w:r>
                  <w:r w:rsidR="00103C0E" w:rsidRPr="00BF186C">
                    <w:rPr>
                      <w:rFonts w:eastAsia="Times New Roman"/>
                      <w:sz w:val="22"/>
                      <w:lang w:eastAsia="it-IT"/>
                    </w:rPr>
                    <w:t xml:space="preserve">. </w:t>
                  </w:r>
                </w:p>
                <w:p w14:paraId="5EBD9ABC" w14:textId="10220D75" w:rsidR="00C662D6" w:rsidRPr="00BF186C" w:rsidRDefault="00C662D6" w:rsidP="00C662D6">
                  <w:pPr>
                    <w:tabs>
                      <w:tab w:val="left" w:pos="778"/>
                    </w:tabs>
                    <w:rPr>
                      <w:rFonts w:eastAsia="Times New Roman"/>
                      <w:sz w:val="22"/>
                      <w:lang w:eastAsia="it-IT"/>
                    </w:rPr>
                  </w:pPr>
                  <w:r w:rsidRPr="00BF186C">
                    <w:rPr>
                      <w:rFonts w:eastAsia="Times New Roman"/>
                      <w:sz w:val="22"/>
                      <w:lang w:eastAsia="it-IT"/>
                    </w:rPr>
                    <w:t>The application, signed by the</w:t>
                  </w:r>
                  <w:r w:rsidR="00103C0E" w:rsidRPr="00BF186C">
                    <w:rPr>
                      <w:rFonts w:eastAsia="Times New Roman"/>
                      <w:sz w:val="22"/>
                      <w:lang w:eastAsia="it-IT"/>
                    </w:rPr>
                    <w:t xml:space="preserve"> interested party</w:t>
                  </w:r>
                  <w:r w:rsidRPr="00BF186C">
                    <w:rPr>
                      <w:rFonts w:eastAsia="Times New Roman"/>
                      <w:sz w:val="22"/>
                      <w:lang w:eastAsia="it-IT"/>
                    </w:rPr>
                    <w:t xml:space="preserve">, must be submitted on </w:t>
                  </w:r>
                  <w:r w:rsidR="00103C0E" w:rsidRPr="00BF186C">
                    <w:rPr>
                      <w:rFonts w:eastAsia="Times New Roman"/>
                      <w:sz w:val="22"/>
                      <w:lang w:eastAsia="it-IT"/>
                    </w:rPr>
                    <w:t>plain</w:t>
                  </w:r>
                  <w:r w:rsidRPr="00BF186C">
                    <w:rPr>
                      <w:rFonts w:eastAsia="Times New Roman"/>
                      <w:sz w:val="22"/>
                      <w:lang w:eastAsia="it-IT"/>
                    </w:rPr>
                    <w:t xml:space="preserve"> paper</w:t>
                  </w:r>
                  <w:r w:rsidR="00103C0E" w:rsidRPr="00BF186C">
                    <w:rPr>
                      <w:rFonts w:eastAsia="Times New Roman"/>
                      <w:sz w:val="22"/>
                      <w:lang w:eastAsia="it-IT"/>
                    </w:rPr>
                    <w:t xml:space="preserve"> </w:t>
                  </w:r>
                  <w:r w:rsidRPr="00BF186C">
                    <w:rPr>
                      <w:rFonts w:eastAsia="Times New Roman"/>
                      <w:sz w:val="22"/>
                      <w:lang w:eastAsia="it-IT"/>
                    </w:rPr>
                    <w:t>and must contain:</w:t>
                  </w:r>
                </w:p>
                <w:p w14:paraId="2AE6191B" w14:textId="77777777" w:rsidR="00C662D6" w:rsidRPr="00BF186C" w:rsidRDefault="00C662D6">
                  <w:pPr>
                    <w:numPr>
                      <w:ilvl w:val="0"/>
                      <w:numId w:val="21"/>
                    </w:numPr>
                    <w:tabs>
                      <w:tab w:val="left" w:pos="778"/>
                    </w:tabs>
                    <w:rPr>
                      <w:rFonts w:eastAsia="Times New Roman"/>
                      <w:sz w:val="22"/>
                      <w:lang w:eastAsia="it-IT"/>
                    </w:rPr>
                  </w:pPr>
                  <w:r w:rsidRPr="00BF186C">
                    <w:rPr>
                      <w:rFonts w:eastAsia="Times New Roman"/>
                      <w:sz w:val="22"/>
                      <w:lang w:eastAsia="it-IT"/>
                    </w:rPr>
                    <w:t>the request for admission to legal aid;</w:t>
                  </w:r>
                </w:p>
                <w:p w14:paraId="585DEF7B" w14:textId="744D86F4" w:rsidR="00C662D6" w:rsidRPr="00BF186C" w:rsidRDefault="00C662D6">
                  <w:pPr>
                    <w:numPr>
                      <w:ilvl w:val="0"/>
                      <w:numId w:val="21"/>
                    </w:numPr>
                    <w:tabs>
                      <w:tab w:val="left" w:pos="778"/>
                    </w:tabs>
                    <w:rPr>
                      <w:rFonts w:eastAsia="Times New Roman"/>
                      <w:sz w:val="22"/>
                      <w:lang w:eastAsia="it-IT"/>
                    </w:rPr>
                  </w:pPr>
                  <w:r w:rsidRPr="00BF186C">
                    <w:rPr>
                      <w:rFonts w:eastAsia="Times New Roman"/>
                      <w:sz w:val="22"/>
                      <w:lang w:eastAsia="it-IT"/>
                    </w:rPr>
                    <w:lastRenderedPageBreak/>
                    <w:t>the personal details and tax code</w:t>
                  </w:r>
                  <w:r w:rsidR="00103C0E" w:rsidRPr="00BF186C">
                    <w:rPr>
                      <w:rFonts w:eastAsia="Times New Roman"/>
                      <w:sz w:val="22"/>
                      <w:lang w:eastAsia="it-IT"/>
                    </w:rPr>
                    <w:t>s</w:t>
                  </w:r>
                  <w:r w:rsidRPr="00BF186C">
                    <w:rPr>
                      <w:rFonts w:eastAsia="Times New Roman"/>
                      <w:sz w:val="22"/>
                      <w:lang w:eastAsia="it-IT"/>
                    </w:rPr>
                    <w:t xml:space="preserve"> (</w:t>
                  </w:r>
                  <w:proofErr w:type="spellStart"/>
                  <w:r w:rsidRPr="00BF186C">
                    <w:rPr>
                      <w:rFonts w:eastAsia="Times New Roman"/>
                      <w:i/>
                      <w:iCs/>
                      <w:sz w:val="22"/>
                      <w:lang w:eastAsia="it-IT"/>
                    </w:rPr>
                    <w:t>codice</w:t>
                  </w:r>
                  <w:proofErr w:type="spellEnd"/>
                  <w:r w:rsidRPr="00BF186C">
                    <w:rPr>
                      <w:rFonts w:eastAsia="Times New Roman"/>
                      <w:i/>
                      <w:iCs/>
                      <w:sz w:val="22"/>
                      <w:lang w:eastAsia="it-IT"/>
                    </w:rPr>
                    <w:t xml:space="preserve"> </w:t>
                  </w:r>
                  <w:proofErr w:type="spellStart"/>
                  <w:r w:rsidRPr="00BF186C">
                    <w:rPr>
                      <w:rFonts w:eastAsia="Times New Roman"/>
                      <w:i/>
                      <w:iCs/>
                      <w:sz w:val="22"/>
                      <w:lang w:eastAsia="it-IT"/>
                    </w:rPr>
                    <w:t>fiscale</w:t>
                  </w:r>
                  <w:proofErr w:type="spellEnd"/>
                  <w:r w:rsidRPr="00BF186C">
                    <w:rPr>
                      <w:rFonts w:eastAsia="Times New Roman"/>
                      <w:sz w:val="22"/>
                      <w:lang w:eastAsia="it-IT"/>
                    </w:rPr>
                    <w:t>) of the applicant and the members of their household;</w:t>
                  </w:r>
                </w:p>
                <w:p w14:paraId="26B9373F" w14:textId="77777777" w:rsidR="00C662D6" w:rsidRPr="00BF186C" w:rsidRDefault="00C662D6">
                  <w:pPr>
                    <w:numPr>
                      <w:ilvl w:val="0"/>
                      <w:numId w:val="21"/>
                    </w:numPr>
                    <w:tabs>
                      <w:tab w:val="left" w:pos="778"/>
                    </w:tabs>
                    <w:rPr>
                      <w:rFonts w:eastAsia="Times New Roman"/>
                      <w:sz w:val="22"/>
                      <w:lang w:eastAsia="it-IT"/>
                    </w:rPr>
                  </w:pPr>
                  <w:r w:rsidRPr="00BF186C">
                    <w:rPr>
                      <w:rFonts w:eastAsia="Times New Roman"/>
                      <w:sz w:val="22"/>
                      <w:lang w:eastAsia="it-IT"/>
                    </w:rPr>
                    <w:t>the declaration of income received in the year prior to the application (self-certification);</w:t>
                  </w:r>
                </w:p>
                <w:p w14:paraId="2A894581" w14:textId="77777777" w:rsidR="00C662D6" w:rsidRPr="00BF186C" w:rsidRDefault="00C662D6">
                  <w:pPr>
                    <w:numPr>
                      <w:ilvl w:val="0"/>
                      <w:numId w:val="21"/>
                    </w:numPr>
                    <w:tabs>
                      <w:tab w:val="left" w:pos="778"/>
                    </w:tabs>
                    <w:rPr>
                      <w:rFonts w:eastAsia="Times New Roman"/>
                      <w:sz w:val="22"/>
                      <w:lang w:eastAsia="it-IT"/>
                    </w:rPr>
                  </w:pPr>
                  <w:r w:rsidRPr="00BF186C">
                    <w:rPr>
                      <w:rFonts w:eastAsia="Times New Roman"/>
                      <w:sz w:val="22"/>
                      <w:lang w:eastAsia="it-IT"/>
                    </w:rPr>
                    <w:t>an undertaking to communicate any changes in income relevant to the eligibility for the benefit;</w:t>
                  </w:r>
                </w:p>
                <w:p w14:paraId="6F3C22A1" w14:textId="47BD2352" w:rsidR="00C662D6" w:rsidRPr="00BF186C" w:rsidRDefault="00C662D6">
                  <w:pPr>
                    <w:numPr>
                      <w:ilvl w:val="0"/>
                      <w:numId w:val="21"/>
                    </w:numPr>
                    <w:tabs>
                      <w:tab w:val="left" w:pos="778"/>
                    </w:tabs>
                    <w:rPr>
                      <w:rFonts w:eastAsia="Times New Roman"/>
                      <w:sz w:val="22"/>
                      <w:lang w:eastAsia="it-IT"/>
                    </w:rPr>
                  </w:pPr>
                  <w:r w:rsidRPr="00BF186C">
                    <w:rPr>
                      <w:rFonts w:eastAsia="Times New Roman"/>
                      <w:sz w:val="22"/>
                      <w:lang w:eastAsia="it-IT"/>
                    </w:rPr>
                    <w:t xml:space="preserve">a self-certification stating that the applicant has no prior convictions for the </w:t>
                  </w:r>
                  <w:proofErr w:type="gramStart"/>
                  <w:r w:rsidRPr="00BF186C">
                    <w:rPr>
                      <w:rFonts w:eastAsia="Times New Roman"/>
                      <w:sz w:val="22"/>
                      <w:lang w:eastAsia="it-IT"/>
                    </w:rPr>
                    <w:t>aforementioned crimes</w:t>
                  </w:r>
                  <w:proofErr w:type="gramEnd"/>
                  <w:r w:rsidRPr="00BF186C">
                    <w:rPr>
                      <w:rFonts w:eastAsia="Times New Roman"/>
                      <w:sz w:val="22"/>
                      <w:lang w:eastAsia="it-IT"/>
                    </w:rPr>
                    <w:t>, or, alternatively, a criminal record certificate</w:t>
                  </w:r>
                  <w:r w:rsidR="00387F13" w:rsidRPr="00BF186C">
                    <w:rPr>
                      <w:rFonts w:eastAsia="Times New Roman"/>
                      <w:sz w:val="22"/>
                      <w:lang w:eastAsia="it-IT"/>
                    </w:rPr>
                    <w:t>;</w:t>
                  </w:r>
                </w:p>
                <w:p w14:paraId="7109603D" w14:textId="77777777" w:rsidR="00C662D6" w:rsidRPr="00BF186C" w:rsidRDefault="00C662D6">
                  <w:pPr>
                    <w:numPr>
                      <w:ilvl w:val="0"/>
                      <w:numId w:val="21"/>
                    </w:numPr>
                    <w:tabs>
                      <w:tab w:val="left" w:pos="778"/>
                    </w:tabs>
                    <w:rPr>
                      <w:rFonts w:eastAsia="Times New Roman"/>
                      <w:sz w:val="22"/>
                      <w:lang w:eastAsia="it-IT"/>
                    </w:rPr>
                  </w:pPr>
                  <w:r w:rsidRPr="00BF186C">
                    <w:rPr>
                      <w:rFonts w:eastAsia="Times New Roman"/>
                      <w:sz w:val="22"/>
                      <w:lang w:eastAsia="it-IT"/>
                    </w:rPr>
                    <w:t>the name of the appointed legal counsel (chosen by the beneficiary from the special roster of lawyers for legal aid at public expense, maintained by the Bar Council).</w:t>
                  </w:r>
                </w:p>
                <w:p w14:paraId="0FBDF7C7" w14:textId="3D2836D4" w:rsidR="00C662D6" w:rsidRPr="00BF186C" w:rsidRDefault="00C662D6" w:rsidP="00C662D6">
                  <w:pPr>
                    <w:tabs>
                      <w:tab w:val="left" w:pos="778"/>
                    </w:tabs>
                    <w:rPr>
                      <w:rFonts w:eastAsia="Times New Roman"/>
                      <w:sz w:val="22"/>
                      <w:lang w:eastAsia="it-IT"/>
                    </w:rPr>
                  </w:pPr>
                  <w:r w:rsidRPr="00BF186C">
                    <w:rPr>
                      <w:rFonts w:eastAsia="Times New Roman"/>
                      <w:sz w:val="22"/>
                      <w:lang w:eastAsia="it-IT"/>
                    </w:rPr>
                    <w:t xml:space="preserve">If the applicant is a foreign national (a non-EU citizen) and the income is produced abroad, the application must be accompanied by a certification from the competent consular authority attesting to the truthfulness of the statements made in the application (in case of objective impossibility, this may be replaced by </w:t>
                  </w:r>
                  <w:proofErr w:type="gramStart"/>
                  <w:r w:rsidRPr="00BF186C">
                    <w:rPr>
                      <w:rFonts w:eastAsia="Times New Roman"/>
                      <w:sz w:val="22"/>
                      <w:lang w:eastAsia="it-IT"/>
                    </w:rPr>
                    <w:t>a self</w:t>
                  </w:r>
                  <w:proofErr w:type="gramEnd"/>
                  <w:r w:rsidR="00C0280B" w:rsidRPr="00BF186C">
                    <w:rPr>
                      <w:rFonts w:eastAsia="Times New Roman"/>
                      <w:sz w:val="22"/>
                      <w:lang w:eastAsia="it-IT"/>
                    </w:rPr>
                    <w:t>-</w:t>
                  </w:r>
                  <w:r w:rsidRPr="00BF186C">
                    <w:rPr>
                      <w:rFonts w:eastAsia="Times New Roman"/>
                      <w:sz w:val="22"/>
                      <w:lang w:eastAsia="it-IT"/>
                    </w:rPr>
                    <w:t>certification).</w:t>
                  </w:r>
                  <w:r w:rsidR="00387F13" w:rsidRPr="00BF186C">
                    <w:rPr>
                      <w:rFonts w:eastAsia="Times New Roman"/>
                      <w:sz w:val="22"/>
                      <w:lang w:eastAsia="it-IT"/>
                    </w:rPr>
                    <w:t xml:space="preserve"> If the foreign national is detained, interned for the execution of a security measure, under arrest, or under house arrest, the consular certification may be produced within 20 days from the date of submission of the application, either by the legal counsel or by a member of the applicant's family (or, alternatively, replaced by a self-certification).</w:t>
                  </w:r>
                </w:p>
                <w:p w14:paraId="2FBD1761" w14:textId="5F15819C" w:rsidR="00D67305" w:rsidRPr="00BF186C" w:rsidRDefault="00D67305" w:rsidP="00D67305">
                  <w:pPr>
                    <w:tabs>
                      <w:tab w:val="left" w:pos="778"/>
                    </w:tabs>
                    <w:rPr>
                      <w:rFonts w:eastAsia="Times New Roman"/>
                      <w:sz w:val="22"/>
                      <w:lang w:eastAsia="it-IT"/>
                    </w:rPr>
                  </w:pPr>
                </w:p>
              </w:tc>
            </w:tr>
            <w:tr w:rsidR="00D67305" w:rsidRPr="00BF186C" w14:paraId="7224C5BF" w14:textId="77777777" w:rsidTr="004D576D">
              <w:trPr>
                <w:trHeight w:val="18"/>
                <w:tblCellSpacing w:w="14" w:type="dxa"/>
              </w:trPr>
              <w:tc>
                <w:tcPr>
                  <w:tcW w:w="2569" w:type="dxa"/>
                  <w:shd w:val="clear" w:color="auto" w:fill="E9EFF7"/>
                  <w:tcMar>
                    <w:top w:w="57" w:type="dxa"/>
                    <w:bottom w:w="57" w:type="dxa"/>
                    <w:right w:w="57" w:type="dxa"/>
                  </w:tcMar>
                </w:tcPr>
                <w:p w14:paraId="3EEE0790" w14:textId="77777777" w:rsidR="00D67305" w:rsidRPr="00BF186C" w:rsidRDefault="00D67305" w:rsidP="00D67305">
                  <w:pPr>
                    <w:spacing w:line="360" w:lineRule="auto"/>
                    <w:jc w:val="right"/>
                    <w:rPr>
                      <w:b/>
                      <w:i/>
                      <w:color w:val="002060"/>
                      <w:sz w:val="22"/>
                    </w:rPr>
                  </w:pPr>
                  <w:r w:rsidRPr="00BF186C">
                    <w:rPr>
                      <w:b/>
                      <w:i/>
                      <w:color w:val="002060"/>
                      <w:sz w:val="24"/>
                      <w:szCs w:val="24"/>
                    </w:rPr>
                    <w:lastRenderedPageBreak/>
                    <w:t>COSTS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4CA507B0" w14:textId="1EEE24E6" w:rsidR="00D67305" w:rsidRPr="00BF186C" w:rsidRDefault="00133997" w:rsidP="00D67305">
                  <w:pPr>
                    <w:tabs>
                      <w:tab w:val="left" w:pos="778"/>
                    </w:tabs>
                    <w:rPr>
                      <w:rFonts w:ascii="Times New Roman" w:eastAsia="Times New Roman" w:hAnsi="Times New Roman"/>
                      <w:sz w:val="24"/>
                      <w:szCs w:val="24"/>
                      <w:lang w:eastAsia="it-IT"/>
                    </w:rPr>
                  </w:pPr>
                  <w:r w:rsidRPr="00BF186C">
                    <w:rPr>
                      <w:rFonts w:ascii="Times New Roman" w:eastAsia="Times New Roman" w:hAnsi="Times New Roman"/>
                      <w:sz w:val="24"/>
                      <w:szCs w:val="24"/>
                      <w:lang w:eastAsia="it-IT"/>
                    </w:rPr>
                    <w:t xml:space="preserve">No </w:t>
                  </w:r>
                  <w:r w:rsidR="00753BDC" w:rsidRPr="00BF186C">
                    <w:rPr>
                      <w:rFonts w:ascii="Times New Roman" w:eastAsia="Times New Roman" w:hAnsi="Times New Roman"/>
                      <w:sz w:val="24"/>
                      <w:szCs w:val="24"/>
                      <w:lang w:eastAsia="it-IT"/>
                    </w:rPr>
                    <w:t>fees apply</w:t>
                  </w:r>
                  <w:r w:rsidRPr="00BF186C">
                    <w:rPr>
                      <w:rFonts w:ascii="Times New Roman" w:eastAsia="Times New Roman" w:hAnsi="Times New Roman"/>
                      <w:sz w:val="24"/>
                      <w:szCs w:val="24"/>
                      <w:lang w:eastAsia="it-IT"/>
                    </w:rPr>
                    <w:t xml:space="preserve"> </w:t>
                  </w:r>
                </w:p>
              </w:tc>
            </w:tr>
            <w:tr w:rsidR="00D67305" w:rsidRPr="00BF186C" w14:paraId="79887DFE" w14:textId="77777777" w:rsidTr="008D3D24">
              <w:trPr>
                <w:trHeight w:val="567"/>
                <w:tblCellSpacing w:w="14" w:type="dxa"/>
              </w:trPr>
              <w:tc>
                <w:tcPr>
                  <w:tcW w:w="2569" w:type="dxa"/>
                  <w:shd w:val="clear" w:color="auto" w:fill="E9EFF7"/>
                  <w:tcMar>
                    <w:top w:w="57" w:type="dxa"/>
                    <w:bottom w:w="57" w:type="dxa"/>
                    <w:right w:w="57" w:type="dxa"/>
                  </w:tcMar>
                </w:tcPr>
                <w:p w14:paraId="07C3364A" w14:textId="77777777" w:rsidR="00D67305" w:rsidRPr="00BF186C" w:rsidRDefault="00D67305" w:rsidP="00D67305">
                  <w:pPr>
                    <w:spacing w:line="360" w:lineRule="auto"/>
                    <w:jc w:val="right"/>
                    <w:rPr>
                      <w:b/>
                      <w:i/>
                      <w:color w:val="002060"/>
                      <w:sz w:val="24"/>
                      <w:szCs w:val="24"/>
                    </w:rPr>
                  </w:pPr>
                  <w:r w:rsidRPr="00BF186C">
                    <w:rPr>
                      <w:b/>
                      <w:i/>
                      <w:color w:val="002060"/>
                      <w:sz w:val="24"/>
                      <w:szCs w:val="24"/>
                    </w:rPr>
                    <w:t>PROCESSING TIME</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670658C5" w14:textId="3090FFFC" w:rsidR="00D67305" w:rsidRPr="00BF186C" w:rsidRDefault="00C45C0B" w:rsidP="00C04E1F">
                  <w:pPr>
                    <w:tabs>
                      <w:tab w:val="left" w:pos="778"/>
                    </w:tabs>
                    <w:rPr>
                      <w:rFonts w:eastAsia="Times New Roman"/>
                      <w:sz w:val="24"/>
                      <w:szCs w:val="24"/>
                      <w:lang w:eastAsia="it-IT"/>
                    </w:rPr>
                  </w:pPr>
                  <w:r w:rsidRPr="00BF186C">
                    <w:rPr>
                      <w:rFonts w:eastAsia="Times New Roman"/>
                      <w:sz w:val="22"/>
                      <w:lang w:eastAsia="it-IT"/>
                    </w:rPr>
                    <w:t>There are no deadlines for submitting the application; however, the indicative timeframe for a decision on the petition is approximately 10 days. For the purposes of the commencement of the benefit, the date of filing with the Clerk’s Office shall apply.</w:t>
                  </w:r>
                </w:p>
              </w:tc>
            </w:tr>
          </w:tbl>
          <w:p w14:paraId="6F038107" w14:textId="77777777" w:rsidR="00D67305" w:rsidRPr="00BF186C" w:rsidRDefault="00D67305" w:rsidP="00E908AE">
            <w:pPr>
              <w:tabs>
                <w:tab w:val="left" w:pos="3319"/>
              </w:tabs>
              <w:rPr>
                <w:b/>
                <w:bCs/>
                <w:sz w:val="24"/>
                <w:szCs w:val="24"/>
              </w:rPr>
            </w:pPr>
          </w:p>
          <w:p w14:paraId="6CDF9F0B" w14:textId="77777777" w:rsidR="00C04E1F" w:rsidRPr="00BF186C" w:rsidRDefault="00C04E1F" w:rsidP="00E908AE">
            <w:pPr>
              <w:tabs>
                <w:tab w:val="left" w:pos="3319"/>
              </w:tabs>
              <w:rPr>
                <w:b/>
                <w:bCs/>
                <w:sz w:val="24"/>
                <w:szCs w:val="24"/>
              </w:rPr>
            </w:pPr>
          </w:p>
          <w:p w14:paraId="7813E60E" w14:textId="5982A9DC" w:rsidR="00FB6843" w:rsidRPr="00BF186C" w:rsidRDefault="008829D4" w:rsidP="00E908AE">
            <w:pPr>
              <w:tabs>
                <w:tab w:val="left" w:pos="3319"/>
              </w:tabs>
              <w:rPr>
                <w:b/>
                <w:bCs/>
                <w:sz w:val="24"/>
                <w:szCs w:val="24"/>
              </w:rPr>
            </w:pPr>
            <w:r w:rsidRPr="00BF186C">
              <w:rPr>
                <w:b/>
                <w:bCs/>
                <w:sz w:val="24"/>
                <w:szCs w:val="24"/>
              </w:rPr>
              <w:t xml:space="preserve">APPLICATIONS FOR THE PAYMENT OF FEES TO AUXILIARY OFFICERS OF THE COURT (EXPERTS, TECHNICAL, SPECIALISTS, CUSTODIAN, ETC.) AT VARIOUS STAGES OF THE PROCEEDINGS  </w:t>
            </w:r>
          </w:p>
          <w:p w14:paraId="200037B5" w14:textId="77777777" w:rsidR="008829D4" w:rsidRPr="00BF186C" w:rsidRDefault="008829D4" w:rsidP="00E908AE">
            <w:pPr>
              <w:tabs>
                <w:tab w:val="left" w:pos="3319"/>
              </w:tabs>
              <w:rPr>
                <w:b/>
                <w:bCs/>
                <w:sz w:val="24"/>
                <w:szCs w:val="24"/>
              </w:rPr>
            </w:pPr>
          </w:p>
          <w:tbl>
            <w:tblPr>
              <w:tblW w:w="8789" w:type="dxa"/>
              <w:tblCellSpacing w:w="14" w:type="dxa"/>
              <w:tblInd w:w="397" w:type="dxa"/>
              <w:tblCellMar>
                <w:left w:w="57" w:type="dxa"/>
                <w:right w:w="57" w:type="dxa"/>
              </w:tblCellMar>
              <w:tblLook w:val="00A0" w:firstRow="1" w:lastRow="0" w:firstColumn="1" w:lastColumn="0" w:noHBand="0" w:noVBand="0"/>
            </w:tblPr>
            <w:tblGrid>
              <w:gridCol w:w="2611"/>
              <w:gridCol w:w="6178"/>
            </w:tblGrid>
            <w:tr w:rsidR="008829D4" w:rsidRPr="00BF186C" w14:paraId="24FDCC54" w14:textId="77777777" w:rsidTr="008D3D24">
              <w:trPr>
                <w:trHeight w:val="610"/>
                <w:tblCellSpacing w:w="14" w:type="dxa"/>
              </w:trPr>
              <w:tc>
                <w:tcPr>
                  <w:tcW w:w="2569" w:type="dxa"/>
                  <w:tcBorders>
                    <w:top w:val="nil"/>
                    <w:left w:val="nil"/>
                    <w:right w:val="nil"/>
                  </w:tcBorders>
                  <w:shd w:val="clear" w:color="auto" w:fill="E9EFF7"/>
                  <w:tcMar>
                    <w:top w:w="57" w:type="dxa"/>
                    <w:bottom w:w="57" w:type="dxa"/>
                    <w:right w:w="57" w:type="dxa"/>
                  </w:tcMar>
                </w:tcPr>
                <w:p w14:paraId="793926E1" w14:textId="77777777" w:rsidR="008829D4" w:rsidRPr="00BF186C" w:rsidRDefault="008829D4" w:rsidP="008829D4">
                  <w:pPr>
                    <w:spacing w:line="360" w:lineRule="auto"/>
                    <w:jc w:val="right"/>
                    <w:rPr>
                      <w:b/>
                      <w:color w:val="4F81BD"/>
                      <w:sz w:val="22"/>
                    </w:rPr>
                  </w:pPr>
                  <w:r w:rsidRPr="00BF186C">
                    <w:rPr>
                      <w:b/>
                      <w:i/>
                      <w:color w:val="002060"/>
                      <w:sz w:val="22"/>
                    </w:rPr>
                    <w:t>WHAT IS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2095918F" w14:textId="4529A99B" w:rsidR="008829D4" w:rsidRPr="00BF186C" w:rsidRDefault="002A626A" w:rsidP="008829D4">
                  <w:pPr>
                    <w:jc w:val="both"/>
                    <w:rPr>
                      <w:sz w:val="22"/>
                    </w:rPr>
                  </w:pPr>
                  <w:r w:rsidRPr="00BF186C">
                    <w:rPr>
                      <w:sz w:val="22"/>
                    </w:rPr>
                    <w:t xml:space="preserve">This application is submitted </w:t>
                  </w:r>
                  <w:r w:rsidR="00C0280B" w:rsidRPr="00BF186C">
                    <w:rPr>
                      <w:sz w:val="22"/>
                    </w:rPr>
                    <w:t>to obtain</w:t>
                  </w:r>
                  <w:r w:rsidRPr="00BF186C">
                    <w:rPr>
                      <w:sz w:val="22"/>
                    </w:rPr>
                    <w:t xml:space="preserve"> payment for professional fees relating to expert reports ordered by the Judge, in compliance with the specific applicable regulations.</w:t>
                  </w:r>
                </w:p>
              </w:tc>
            </w:tr>
            <w:tr w:rsidR="008829D4" w:rsidRPr="00BF186C" w14:paraId="3BE5A60D" w14:textId="77777777" w:rsidTr="008D3D24">
              <w:trPr>
                <w:trHeight w:val="70"/>
                <w:tblCellSpacing w:w="14" w:type="dxa"/>
              </w:trPr>
              <w:tc>
                <w:tcPr>
                  <w:tcW w:w="2569" w:type="dxa"/>
                  <w:shd w:val="clear" w:color="auto" w:fill="E9EFF7"/>
                  <w:tcMar>
                    <w:top w:w="57" w:type="dxa"/>
                    <w:bottom w:w="57" w:type="dxa"/>
                    <w:right w:w="57" w:type="dxa"/>
                  </w:tcMar>
                </w:tcPr>
                <w:p w14:paraId="379480E4" w14:textId="77777777" w:rsidR="008829D4" w:rsidRPr="00BF186C" w:rsidRDefault="008829D4" w:rsidP="008829D4">
                  <w:pPr>
                    <w:spacing w:line="360" w:lineRule="auto"/>
                    <w:jc w:val="right"/>
                    <w:rPr>
                      <w:b/>
                      <w:i/>
                      <w:color w:val="002060"/>
                      <w:sz w:val="22"/>
                    </w:rPr>
                  </w:pPr>
                  <w:r w:rsidRPr="00BF186C">
                    <w:rPr>
                      <w:b/>
                      <w:i/>
                      <w:color w:val="002060"/>
                      <w:sz w:val="22"/>
                    </w:rPr>
                    <w:t>WHO CAN REQUEST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57218484" w14:textId="04E30CFB" w:rsidR="008829D4" w:rsidRPr="00BF186C" w:rsidRDefault="002A626A" w:rsidP="008829D4">
                  <w:pPr>
                    <w:jc w:val="both"/>
                    <w:rPr>
                      <w:sz w:val="22"/>
                    </w:rPr>
                  </w:pPr>
                  <w:r w:rsidRPr="00BF186C">
                    <w:rPr>
                      <w:sz w:val="22"/>
                    </w:rPr>
                    <w:t xml:space="preserve">Auxiliary officers of the court (medical doctors, engineers, expert witnesses, judicial custodians, </w:t>
                  </w:r>
                  <w:r w:rsidR="00B05551" w:rsidRPr="00BF186C">
                    <w:rPr>
                      <w:sz w:val="22"/>
                    </w:rPr>
                    <w:t>etc.).</w:t>
                  </w:r>
                </w:p>
              </w:tc>
            </w:tr>
            <w:tr w:rsidR="008829D4" w:rsidRPr="00BF186C" w14:paraId="2FEF9C89" w14:textId="77777777" w:rsidTr="008D3D24">
              <w:trPr>
                <w:trHeight w:val="280"/>
                <w:tblCellSpacing w:w="14" w:type="dxa"/>
              </w:trPr>
              <w:tc>
                <w:tcPr>
                  <w:tcW w:w="2569" w:type="dxa"/>
                  <w:shd w:val="clear" w:color="auto" w:fill="E9EFF7"/>
                  <w:tcMar>
                    <w:top w:w="57" w:type="dxa"/>
                    <w:bottom w:w="57" w:type="dxa"/>
                    <w:right w:w="57" w:type="dxa"/>
                  </w:tcMar>
                </w:tcPr>
                <w:p w14:paraId="7420225A" w14:textId="77777777" w:rsidR="008829D4" w:rsidRPr="00BF186C" w:rsidRDefault="008829D4" w:rsidP="008829D4">
                  <w:pPr>
                    <w:spacing w:line="360" w:lineRule="auto"/>
                    <w:jc w:val="right"/>
                    <w:rPr>
                      <w:b/>
                      <w:i/>
                      <w:color w:val="002060"/>
                      <w:sz w:val="22"/>
                    </w:rPr>
                  </w:pPr>
                  <w:r w:rsidRPr="00BF186C">
                    <w:rPr>
                      <w:b/>
                      <w:i/>
                      <w:color w:val="002060"/>
                      <w:sz w:val="22"/>
                    </w:rPr>
                    <w:lastRenderedPageBreak/>
                    <w:t>WHERE IT CAN BE REQUESTED</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330A5F1D" w14:textId="5FE479EF" w:rsidR="008829D4" w:rsidRPr="00BF186C" w:rsidRDefault="00B05551" w:rsidP="00B05551">
                  <w:pPr>
                    <w:jc w:val="both"/>
                    <w:rPr>
                      <w:sz w:val="22"/>
                    </w:rPr>
                  </w:pPr>
                  <w:r w:rsidRPr="00BF186C">
                    <w:rPr>
                      <w:sz w:val="22"/>
                    </w:rPr>
                    <w:t>The expert or the interpreter files the application for payment of fees, along with the completed expert report or translation, with the competent clerk’s office (G.I.P./G.U.P. or trial division);</w:t>
                  </w:r>
                </w:p>
              </w:tc>
            </w:tr>
            <w:tr w:rsidR="008829D4" w:rsidRPr="00BF186C" w14:paraId="45EBEED3" w14:textId="77777777" w:rsidTr="008D3D24">
              <w:trPr>
                <w:trHeight w:val="567"/>
                <w:tblCellSpacing w:w="14" w:type="dxa"/>
              </w:trPr>
              <w:tc>
                <w:tcPr>
                  <w:tcW w:w="2569" w:type="dxa"/>
                  <w:shd w:val="clear" w:color="auto" w:fill="E9EFF7"/>
                  <w:tcMar>
                    <w:top w:w="57" w:type="dxa"/>
                    <w:bottom w:w="57" w:type="dxa"/>
                    <w:right w:w="57" w:type="dxa"/>
                  </w:tcMar>
                </w:tcPr>
                <w:p w14:paraId="1654F96B" w14:textId="5867B210" w:rsidR="008829D4" w:rsidRPr="00BF186C" w:rsidRDefault="008829D4" w:rsidP="008829D4">
                  <w:pPr>
                    <w:spacing w:line="360" w:lineRule="auto"/>
                    <w:jc w:val="right"/>
                    <w:rPr>
                      <w:b/>
                      <w:i/>
                      <w:color w:val="002060"/>
                      <w:sz w:val="22"/>
                    </w:rPr>
                  </w:pPr>
                  <w:r w:rsidRPr="00BF186C">
                    <w:rPr>
                      <w:b/>
                      <w:i/>
                      <w:color w:val="002060"/>
                      <w:sz w:val="22"/>
                    </w:rPr>
                    <w:t>REQUIR</w:t>
                  </w:r>
                  <w:r w:rsidR="009F314E" w:rsidRPr="00BF186C">
                    <w:rPr>
                      <w:b/>
                      <w:i/>
                      <w:color w:val="002060"/>
                      <w:sz w:val="22"/>
                    </w:rPr>
                    <w:t>E</w:t>
                  </w:r>
                  <w:r w:rsidRPr="00BF186C">
                    <w:rPr>
                      <w:b/>
                      <w:i/>
                      <w:color w:val="002060"/>
                      <w:sz w:val="22"/>
                    </w:rPr>
                    <w:t>MENT</w:t>
                  </w:r>
                  <w:r w:rsidR="009F314E" w:rsidRPr="00BF186C">
                    <w:rPr>
                      <w:b/>
                      <w:i/>
                      <w:color w:val="002060"/>
                      <w:sz w:val="22"/>
                    </w:rPr>
                    <w: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61D706E2" w14:textId="191F0617" w:rsidR="008829D4" w:rsidRPr="00BF186C" w:rsidRDefault="000D26B7">
                  <w:pPr>
                    <w:pStyle w:val="Paragrafoelenco"/>
                    <w:numPr>
                      <w:ilvl w:val="0"/>
                      <w:numId w:val="16"/>
                    </w:numPr>
                    <w:tabs>
                      <w:tab w:val="left" w:pos="778"/>
                    </w:tabs>
                    <w:rPr>
                      <w:rFonts w:eastAsia="Times New Roman"/>
                      <w:sz w:val="22"/>
                      <w:lang w:eastAsia="it-IT"/>
                    </w:rPr>
                  </w:pPr>
                  <w:r w:rsidRPr="00BF186C">
                    <w:rPr>
                      <w:rFonts w:eastAsia="Times New Roman"/>
                      <w:sz w:val="22"/>
                      <w:lang w:eastAsia="it-IT"/>
                    </w:rPr>
                    <w:t>Written application submitted on plain paper (carta semplice), in addition to online transmission;</w:t>
                  </w:r>
                </w:p>
                <w:p w14:paraId="54F13E32" w14:textId="6F8B3F3E" w:rsidR="000D26B7" w:rsidRPr="00BF186C" w:rsidRDefault="000D26B7">
                  <w:pPr>
                    <w:pStyle w:val="Paragrafoelenco"/>
                    <w:numPr>
                      <w:ilvl w:val="0"/>
                      <w:numId w:val="16"/>
                    </w:numPr>
                    <w:tabs>
                      <w:tab w:val="left" w:pos="778"/>
                    </w:tabs>
                    <w:rPr>
                      <w:rFonts w:eastAsia="Times New Roman"/>
                      <w:sz w:val="22"/>
                      <w:lang w:eastAsia="it-IT"/>
                    </w:rPr>
                  </w:pPr>
                  <w:r w:rsidRPr="00BF186C">
                    <w:rPr>
                      <w:rFonts w:eastAsia="Times New Roman"/>
                      <w:sz w:val="22"/>
                      <w:lang w:eastAsia="it-IT"/>
                    </w:rPr>
                    <w:t>Original documentation concerning all expenses for which reimbursement is requested</w:t>
                  </w:r>
                </w:p>
              </w:tc>
            </w:tr>
            <w:tr w:rsidR="008829D4" w:rsidRPr="00BF186C" w14:paraId="6D557A31" w14:textId="77777777" w:rsidTr="008D3D24">
              <w:trPr>
                <w:trHeight w:val="567"/>
                <w:tblCellSpacing w:w="14" w:type="dxa"/>
              </w:trPr>
              <w:tc>
                <w:tcPr>
                  <w:tcW w:w="2569" w:type="dxa"/>
                  <w:shd w:val="clear" w:color="auto" w:fill="E9EFF7"/>
                  <w:tcMar>
                    <w:top w:w="57" w:type="dxa"/>
                    <w:bottom w:w="57" w:type="dxa"/>
                    <w:right w:w="57" w:type="dxa"/>
                  </w:tcMar>
                </w:tcPr>
                <w:p w14:paraId="0735F0F8" w14:textId="77777777" w:rsidR="008829D4" w:rsidRPr="00BF186C" w:rsidRDefault="008829D4" w:rsidP="008829D4">
                  <w:pPr>
                    <w:spacing w:line="360" w:lineRule="auto"/>
                    <w:jc w:val="right"/>
                    <w:rPr>
                      <w:b/>
                      <w:i/>
                      <w:color w:val="002060"/>
                      <w:sz w:val="22"/>
                    </w:rPr>
                  </w:pPr>
                  <w:r w:rsidRPr="00BF186C">
                    <w:rPr>
                      <w:b/>
                      <w:i/>
                      <w:color w:val="002060"/>
                      <w:sz w:val="24"/>
                      <w:szCs w:val="24"/>
                    </w:rPr>
                    <w:t>COSTS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3B6A052E" w14:textId="7F79B55E" w:rsidR="008829D4" w:rsidRPr="00BF186C" w:rsidRDefault="008829D4" w:rsidP="008829D4">
                  <w:pPr>
                    <w:tabs>
                      <w:tab w:val="left" w:pos="778"/>
                    </w:tabs>
                    <w:rPr>
                      <w:rFonts w:ascii="Times New Roman" w:eastAsia="Times New Roman" w:hAnsi="Times New Roman"/>
                      <w:sz w:val="24"/>
                      <w:szCs w:val="24"/>
                      <w:lang w:eastAsia="it-IT"/>
                    </w:rPr>
                  </w:pPr>
                  <w:r w:rsidRPr="00BF186C">
                    <w:rPr>
                      <w:rFonts w:eastAsia="Times New Roman"/>
                      <w:sz w:val="22"/>
                      <w:lang w:eastAsia="it-IT"/>
                    </w:rPr>
                    <w:t xml:space="preserve">No </w:t>
                  </w:r>
                  <w:r w:rsidR="00753BDC" w:rsidRPr="00BF186C">
                    <w:rPr>
                      <w:rFonts w:eastAsia="Times New Roman"/>
                      <w:sz w:val="22"/>
                      <w:lang w:eastAsia="it-IT"/>
                    </w:rPr>
                    <w:t>fees apply</w:t>
                  </w:r>
                </w:p>
              </w:tc>
            </w:tr>
            <w:tr w:rsidR="008829D4" w:rsidRPr="00BF186C" w14:paraId="1243C771" w14:textId="77777777" w:rsidTr="008D3D24">
              <w:trPr>
                <w:trHeight w:val="567"/>
                <w:tblCellSpacing w:w="14" w:type="dxa"/>
              </w:trPr>
              <w:tc>
                <w:tcPr>
                  <w:tcW w:w="2569" w:type="dxa"/>
                  <w:shd w:val="clear" w:color="auto" w:fill="E9EFF7"/>
                  <w:tcMar>
                    <w:top w:w="57" w:type="dxa"/>
                    <w:bottom w:w="57" w:type="dxa"/>
                    <w:right w:w="57" w:type="dxa"/>
                  </w:tcMar>
                </w:tcPr>
                <w:p w14:paraId="033DAAC2" w14:textId="77777777" w:rsidR="008829D4" w:rsidRPr="00BF186C" w:rsidRDefault="008829D4" w:rsidP="008829D4">
                  <w:pPr>
                    <w:spacing w:line="360" w:lineRule="auto"/>
                    <w:jc w:val="right"/>
                    <w:rPr>
                      <w:b/>
                      <w:i/>
                      <w:color w:val="002060"/>
                      <w:sz w:val="24"/>
                      <w:szCs w:val="24"/>
                    </w:rPr>
                  </w:pPr>
                  <w:r w:rsidRPr="00BF186C">
                    <w:rPr>
                      <w:b/>
                      <w:i/>
                      <w:color w:val="002060"/>
                      <w:sz w:val="24"/>
                      <w:szCs w:val="24"/>
                    </w:rPr>
                    <w:t>PROCESSING TIME</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6FCC78D0" w14:textId="0190AB09" w:rsidR="008829D4" w:rsidRPr="00BF186C" w:rsidRDefault="00B05551" w:rsidP="008829D4">
                  <w:pPr>
                    <w:tabs>
                      <w:tab w:val="left" w:pos="778"/>
                    </w:tabs>
                    <w:rPr>
                      <w:rFonts w:eastAsia="Times New Roman"/>
                      <w:sz w:val="24"/>
                      <w:szCs w:val="24"/>
                      <w:lang w:eastAsia="it-IT"/>
                    </w:rPr>
                  </w:pPr>
                  <w:r w:rsidRPr="00BF186C">
                    <w:rPr>
                      <w:rFonts w:eastAsia="Times New Roman"/>
                      <w:sz w:val="24"/>
                      <w:szCs w:val="24"/>
                      <w:lang w:eastAsia="it-IT"/>
                    </w:rPr>
                    <w:t>About 2 months</w:t>
                  </w:r>
                  <w:r w:rsidR="000D26B7" w:rsidRPr="00BF186C">
                    <w:rPr>
                      <w:rFonts w:eastAsia="Times New Roman"/>
                      <w:sz w:val="24"/>
                      <w:szCs w:val="24"/>
                      <w:lang w:eastAsia="it-IT"/>
                    </w:rPr>
                    <w:t xml:space="preserve"> </w:t>
                  </w:r>
                </w:p>
              </w:tc>
            </w:tr>
          </w:tbl>
          <w:p w14:paraId="6DD0BB26" w14:textId="77777777" w:rsidR="00923CC7" w:rsidRPr="00BF186C" w:rsidRDefault="00923CC7" w:rsidP="00E908AE">
            <w:pPr>
              <w:tabs>
                <w:tab w:val="left" w:pos="3319"/>
              </w:tabs>
              <w:rPr>
                <w:b/>
                <w:bCs/>
                <w:color w:val="2F5496" w:themeColor="accent1" w:themeShade="BF"/>
                <w:sz w:val="24"/>
                <w:szCs w:val="24"/>
              </w:rPr>
            </w:pPr>
          </w:p>
          <w:p w14:paraId="3DD159FD" w14:textId="05233361" w:rsidR="00FD19D1" w:rsidRPr="00BF186C" w:rsidRDefault="00FD19D1" w:rsidP="00E908AE">
            <w:pPr>
              <w:tabs>
                <w:tab w:val="left" w:pos="3319"/>
              </w:tabs>
              <w:rPr>
                <w:b/>
                <w:bCs/>
                <w:sz w:val="24"/>
                <w:szCs w:val="24"/>
              </w:rPr>
            </w:pPr>
            <w:r w:rsidRPr="00BF186C">
              <w:rPr>
                <w:b/>
                <w:bCs/>
                <w:sz w:val="24"/>
                <w:szCs w:val="24"/>
              </w:rPr>
              <w:t>APPEALS AGAINST TRIAL JUD</w:t>
            </w:r>
            <w:r w:rsidR="007B513B" w:rsidRPr="00BF186C">
              <w:rPr>
                <w:b/>
                <w:bCs/>
                <w:sz w:val="24"/>
                <w:szCs w:val="24"/>
              </w:rPr>
              <w:t>G</w:t>
            </w:r>
            <w:r w:rsidRPr="00BF186C">
              <w:rPr>
                <w:b/>
                <w:bCs/>
                <w:sz w:val="24"/>
                <w:szCs w:val="24"/>
              </w:rPr>
              <w:t>MENTS AND RULINGS</w:t>
            </w:r>
            <w:r w:rsidR="007B513B" w:rsidRPr="00BF186C">
              <w:rPr>
                <w:b/>
                <w:bCs/>
                <w:sz w:val="24"/>
                <w:szCs w:val="24"/>
              </w:rPr>
              <w:t xml:space="preserve"> </w:t>
            </w:r>
            <w:r w:rsidRPr="00BF186C">
              <w:rPr>
                <w:b/>
                <w:bCs/>
                <w:sz w:val="24"/>
                <w:szCs w:val="24"/>
              </w:rPr>
              <w:t>ISSUED BY THE JUDGE FOR PRELIMINARY INVESTIGATIONS (G.I.P.), BOTH WITHIN AND OUTSIDE THE DISTRICT</w:t>
            </w:r>
          </w:p>
          <w:p w14:paraId="2D2ADA66" w14:textId="77777777" w:rsidR="00FD19D1" w:rsidRPr="00BF186C" w:rsidRDefault="00FD19D1" w:rsidP="00E908AE">
            <w:pPr>
              <w:tabs>
                <w:tab w:val="left" w:pos="3319"/>
              </w:tabs>
              <w:rPr>
                <w:b/>
                <w:bCs/>
                <w:sz w:val="24"/>
                <w:szCs w:val="24"/>
              </w:rPr>
            </w:pPr>
          </w:p>
          <w:tbl>
            <w:tblPr>
              <w:tblW w:w="8789" w:type="dxa"/>
              <w:tblCellSpacing w:w="14" w:type="dxa"/>
              <w:tblInd w:w="397" w:type="dxa"/>
              <w:tblCellMar>
                <w:left w:w="57" w:type="dxa"/>
                <w:right w:w="57" w:type="dxa"/>
              </w:tblCellMar>
              <w:tblLook w:val="00A0" w:firstRow="1" w:lastRow="0" w:firstColumn="1" w:lastColumn="0" w:noHBand="0" w:noVBand="0"/>
            </w:tblPr>
            <w:tblGrid>
              <w:gridCol w:w="2611"/>
              <w:gridCol w:w="6178"/>
            </w:tblGrid>
            <w:tr w:rsidR="00FD19D1" w:rsidRPr="00BF186C" w14:paraId="3B6961B1" w14:textId="77777777" w:rsidTr="008D3D24">
              <w:trPr>
                <w:trHeight w:val="610"/>
                <w:tblCellSpacing w:w="14" w:type="dxa"/>
              </w:trPr>
              <w:tc>
                <w:tcPr>
                  <w:tcW w:w="2569" w:type="dxa"/>
                  <w:tcBorders>
                    <w:top w:val="nil"/>
                    <w:left w:val="nil"/>
                    <w:right w:val="nil"/>
                  </w:tcBorders>
                  <w:shd w:val="clear" w:color="auto" w:fill="E9EFF7"/>
                  <w:tcMar>
                    <w:top w:w="57" w:type="dxa"/>
                    <w:bottom w:w="57" w:type="dxa"/>
                    <w:right w:w="57" w:type="dxa"/>
                  </w:tcMar>
                </w:tcPr>
                <w:p w14:paraId="01192A1C" w14:textId="77777777" w:rsidR="00FD19D1" w:rsidRPr="00BF186C" w:rsidRDefault="00FD19D1" w:rsidP="00FD19D1">
                  <w:pPr>
                    <w:spacing w:line="360" w:lineRule="auto"/>
                    <w:jc w:val="right"/>
                    <w:rPr>
                      <w:b/>
                      <w:color w:val="4F81BD"/>
                      <w:sz w:val="22"/>
                    </w:rPr>
                  </w:pPr>
                  <w:r w:rsidRPr="00BF186C">
                    <w:rPr>
                      <w:b/>
                      <w:i/>
                      <w:color w:val="002060"/>
                      <w:sz w:val="22"/>
                    </w:rPr>
                    <w:t>WHAT IS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3D713775" w14:textId="32B0F5A5" w:rsidR="00FD19D1" w:rsidRPr="00BF186C" w:rsidRDefault="00FD19D1" w:rsidP="00FD19D1">
                  <w:pPr>
                    <w:jc w:val="both"/>
                    <w:rPr>
                      <w:sz w:val="22"/>
                    </w:rPr>
                  </w:pPr>
                  <w:r w:rsidRPr="00BF186C">
                    <w:rPr>
                      <w:sz w:val="22"/>
                    </w:rPr>
                    <w:t xml:space="preserve">Appeals against trial judgements and precautionary orders issued by the Judge for Preliminary Investigations (G.I.P.), the Judge for Preliminary Hearing (G.U.P.), or the Trial Judge (whether single-judge or panel) </w:t>
                  </w:r>
                  <w:r w:rsidR="00B443B5" w:rsidRPr="00BF186C">
                    <w:rPr>
                      <w:sz w:val="22"/>
                    </w:rPr>
                    <w:t>is an act that must be submitted via electronic filing exclusively with the clerk’s office of the Judge who issued the challenged ruling (Article 582 of the Italian Code of Criminal Law Procedure), within the statutory deadlines prescribed by law, under penalty of inadmissibility (Article 585 of the Italian Code of Criminal Law Procedure).</w:t>
                  </w:r>
                </w:p>
              </w:tc>
            </w:tr>
            <w:tr w:rsidR="00FD19D1" w:rsidRPr="00BF186C" w14:paraId="0710435B" w14:textId="77777777" w:rsidTr="008D3D24">
              <w:trPr>
                <w:trHeight w:val="70"/>
                <w:tblCellSpacing w:w="14" w:type="dxa"/>
              </w:trPr>
              <w:tc>
                <w:tcPr>
                  <w:tcW w:w="2569" w:type="dxa"/>
                  <w:shd w:val="clear" w:color="auto" w:fill="E9EFF7"/>
                  <w:tcMar>
                    <w:top w:w="57" w:type="dxa"/>
                    <w:bottom w:w="57" w:type="dxa"/>
                    <w:right w:w="57" w:type="dxa"/>
                  </w:tcMar>
                </w:tcPr>
                <w:p w14:paraId="54D58E9A" w14:textId="77777777" w:rsidR="00FD19D1" w:rsidRPr="00BF186C" w:rsidRDefault="00FD19D1" w:rsidP="00FD19D1">
                  <w:pPr>
                    <w:spacing w:line="360" w:lineRule="auto"/>
                    <w:jc w:val="right"/>
                    <w:rPr>
                      <w:b/>
                      <w:i/>
                      <w:color w:val="002060"/>
                      <w:sz w:val="22"/>
                    </w:rPr>
                  </w:pPr>
                  <w:r w:rsidRPr="00BF186C">
                    <w:rPr>
                      <w:b/>
                      <w:i/>
                      <w:color w:val="002060"/>
                      <w:sz w:val="22"/>
                    </w:rPr>
                    <w:t>WHO CAN REQUEST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1FCC98D7" w14:textId="6F7E09CD" w:rsidR="00FD19D1" w:rsidRPr="00BF186C" w:rsidRDefault="009A3CF9" w:rsidP="00FD19D1">
                  <w:pPr>
                    <w:jc w:val="both"/>
                    <w:rPr>
                      <w:sz w:val="22"/>
                    </w:rPr>
                  </w:pPr>
                  <w:r w:rsidRPr="00BF186C">
                    <w:rPr>
                      <w:sz w:val="22"/>
                    </w:rPr>
                    <w:t xml:space="preserve">The act of appeal is submitted by the interested parties (Articles 570-577 of the Italian Code of Criminal Law Procedure) in person, through a representative, upon submission of a written authorization </w:t>
                  </w:r>
                  <w:r w:rsidR="000A29C7" w:rsidRPr="00BF186C">
                    <w:rPr>
                      <w:sz w:val="22"/>
                    </w:rPr>
                    <w:t>along</w:t>
                  </w:r>
                  <w:r w:rsidRPr="00BF186C">
                    <w:rPr>
                      <w:sz w:val="22"/>
                    </w:rPr>
                    <w:t xml:space="preserve"> with a copy of an identity document.</w:t>
                  </w:r>
                </w:p>
              </w:tc>
            </w:tr>
            <w:tr w:rsidR="00FD19D1" w:rsidRPr="00BF186C" w14:paraId="5B7E2B7B" w14:textId="77777777" w:rsidTr="008D3D24">
              <w:trPr>
                <w:trHeight w:val="280"/>
                <w:tblCellSpacing w:w="14" w:type="dxa"/>
              </w:trPr>
              <w:tc>
                <w:tcPr>
                  <w:tcW w:w="2569" w:type="dxa"/>
                  <w:shd w:val="clear" w:color="auto" w:fill="E9EFF7"/>
                  <w:tcMar>
                    <w:top w:w="57" w:type="dxa"/>
                    <w:bottom w:w="57" w:type="dxa"/>
                    <w:right w:w="57" w:type="dxa"/>
                  </w:tcMar>
                </w:tcPr>
                <w:p w14:paraId="15F4A5F8" w14:textId="77777777" w:rsidR="00FD19D1" w:rsidRPr="00BF186C" w:rsidRDefault="00FD19D1" w:rsidP="00FD19D1">
                  <w:pPr>
                    <w:spacing w:line="360" w:lineRule="auto"/>
                    <w:jc w:val="right"/>
                    <w:rPr>
                      <w:b/>
                      <w:i/>
                      <w:color w:val="002060"/>
                      <w:sz w:val="22"/>
                    </w:rPr>
                  </w:pPr>
                  <w:r w:rsidRPr="00BF186C">
                    <w:rPr>
                      <w:b/>
                      <w:i/>
                      <w:color w:val="002060"/>
                      <w:sz w:val="22"/>
                    </w:rPr>
                    <w:t>WHERE IT CAN BE REQUESTED</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658FDF80" w14:textId="0443B6E7" w:rsidR="00FD19D1" w:rsidRPr="00BF186C" w:rsidRDefault="000A29C7" w:rsidP="00FD19D1">
                  <w:pPr>
                    <w:jc w:val="both"/>
                    <w:rPr>
                      <w:sz w:val="22"/>
                    </w:rPr>
                  </w:pPr>
                  <w:r w:rsidRPr="00BF186C">
                    <w:rPr>
                      <w:sz w:val="22"/>
                    </w:rPr>
                    <w:t xml:space="preserve">The appeal must be submitted and undersigned exclusively in digital form through the Criminal Case Filing Portal (PDP). </w:t>
                  </w:r>
                  <w:r w:rsidR="00BA6CB9" w:rsidRPr="00BF186C">
                    <w:rPr>
                      <w:sz w:val="22"/>
                    </w:rPr>
                    <w:t xml:space="preserve">Only private parties may submit the </w:t>
                  </w:r>
                  <w:r w:rsidR="00800112" w:rsidRPr="00BF186C">
                    <w:rPr>
                      <w:sz w:val="22"/>
                    </w:rPr>
                    <w:t xml:space="preserve">physical </w:t>
                  </w:r>
                  <w:r w:rsidR="00BA6CB9" w:rsidRPr="00BF186C">
                    <w:rPr>
                      <w:sz w:val="22"/>
                    </w:rPr>
                    <w:t>document to the clerk's office of the Judge who issued the challenged order.</w:t>
                  </w:r>
                </w:p>
              </w:tc>
            </w:tr>
            <w:tr w:rsidR="00FD19D1" w:rsidRPr="00BF186C" w14:paraId="62B47B06" w14:textId="77777777" w:rsidTr="008D3D24">
              <w:trPr>
                <w:trHeight w:val="567"/>
                <w:tblCellSpacing w:w="14" w:type="dxa"/>
              </w:trPr>
              <w:tc>
                <w:tcPr>
                  <w:tcW w:w="2569" w:type="dxa"/>
                  <w:shd w:val="clear" w:color="auto" w:fill="E9EFF7"/>
                  <w:tcMar>
                    <w:top w:w="57" w:type="dxa"/>
                    <w:bottom w:w="57" w:type="dxa"/>
                    <w:right w:w="57" w:type="dxa"/>
                  </w:tcMar>
                </w:tcPr>
                <w:p w14:paraId="125702CD" w14:textId="7D5C499B" w:rsidR="00FD19D1" w:rsidRPr="00BF186C" w:rsidRDefault="00FD19D1" w:rsidP="00FD19D1">
                  <w:pPr>
                    <w:spacing w:line="360" w:lineRule="auto"/>
                    <w:jc w:val="right"/>
                    <w:rPr>
                      <w:b/>
                      <w:i/>
                      <w:color w:val="002060"/>
                      <w:sz w:val="22"/>
                    </w:rPr>
                  </w:pPr>
                  <w:r w:rsidRPr="00BF186C">
                    <w:rPr>
                      <w:b/>
                      <w:i/>
                      <w:color w:val="002060"/>
                      <w:sz w:val="22"/>
                    </w:rPr>
                    <w:t>REQUIR</w:t>
                  </w:r>
                  <w:r w:rsidR="009F314E" w:rsidRPr="00BF186C">
                    <w:rPr>
                      <w:b/>
                      <w:i/>
                      <w:color w:val="002060"/>
                      <w:sz w:val="22"/>
                    </w:rPr>
                    <w:t>E</w:t>
                  </w:r>
                  <w:r w:rsidRPr="00BF186C">
                    <w:rPr>
                      <w:b/>
                      <w:i/>
                      <w:color w:val="002060"/>
                      <w:sz w:val="22"/>
                    </w:rPr>
                    <w:t>MENT</w:t>
                  </w:r>
                  <w:r w:rsidR="009F314E" w:rsidRPr="00BF186C">
                    <w:rPr>
                      <w:b/>
                      <w:i/>
                      <w:color w:val="002060"/>
                      <w:sz w:val="22"/>
                    </w:rPr>
                    <w: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2633A4CB" w14:textId="25747E4B" w:rsidR="00BA6CB9" w:rsidRPr="00BF186C" w:rsidRDefault="00BA6CB9" w:rsidP="00BA6CB9">
                  <w:pPr>
                    <w:tabs>
                      <w:tab w:val="left" w:pos="778"/>
                    </w:tabs>
                    <w:rPr>
                      <w:rFonts w:eastAsia="Times New Roman"/>
                      <w:sz w:val="22"/>
                      <w:lang w:eastAsia="it-IT"/>
                    </w:rPr>
                  </w:pPr>
                  <w:r w:rsidRPr="00BF186C">
                    <w:rPr>
                      <w:rFonts w:eastAsia="Times New Roman"/>
                      <w:sz w:val="22"/>
                      <w:lang w:eastAsia="it-IT"/>
                    </w:rPr>
                    <w:t>A written document specifying the challenged order, its date, and the issuing Judge.</w:t>
                  </w:r>
                </w:p>
                <w:p w14:paraId="2645B8EB" w14:textId="4C2939DC" w:rsidR="00BA6CB9" w:rsidRPr="00BF186C" w:rsidRDefault="00BA6CB9" w:rsidP="00BA6CB9">
                  <w:pPr>
                    <w:tabs>
                      <w:tab w:val="left" w:pos="778"/>
                    </w:tabs>
                    <w:rPr>
                      <w:rFonts w:eastAsia="Times New Roman"/>
                      <w:sz w:val="22"/>
                      <w:lang w:eastAsia="it-IT"/>
                    </w:rPr>
                  </w:pPr>
                  <w:r w:rsidRPr="00BF186C">
                    <w:rPr>
                      <w:rFonts w:eastAsia="Times New Roman"/>
                      <w:sz w:val="22"/>
                      <w:lang w:eastAsia="it-IT"/>
                    </w:rPr>
                    <w:t>The document shall state:</w:t>
                  </w:r>
                </w:p>
                <w:p w14:paraId="5BD3D98C" w14:textId="77777777" w:rsidR="00BA6CB9" w:rsidRPr="00BF186C" w:rsidRDefault="00BA6CB9" w:rsidP="00BA6CB9">
                  <w:pPr>
                    <w:numPr>
                      <w:ilvl w:val="0"/>
                      <w:numId w:val="23"/>
                    </w:numPr>
                    <w:tabs>
                      <w:tab w:val="left" w:pos="778"/>
                    </w:tabs>
                    <w:rPr>
                      <w:rFonts w:eastAsia="Times New Roman"/>
                      <w:sz w:val="22"/>
                      <w:lang w:eastAsia="it-IT"/>
                    </w:rPr>
                  </w:pPr>
                  <w:r w:rsidRPr="00BF186C">
                    <w:rPr>
                      <w:rFonts w:eastAsia="Times New Roman"/>
                      <w:sz w:val="22"/>
                      <w:lang w:eastAsia="it-IT"/>
                    </w:rPr>
                    <w:t>the sections or specific points of the decision to which the appeal refers;</w:t>
                  </w:r>
                </w:p>
                <w:p w14:paraId="694DC951" w14:textId="3E3BA0CD" w:rsidR="00BA6CB9" w:rsidRPr="00BF186C" w:rsidRDefault="00BA6CB9" w:rsidP="00BA6CB9">
                  <w:pPr>
                    <w:numPr>
                      <w:ilvl w:val="0"/>
                      <w:numId w:val="23"/>
                    </w:numPr>
                    <w:tabs>
                      <w:tab w:val="left" w:pos="778"/>
                    </w:tabs>
                    <w:rPr>
                      <w:rFonts w:eastAsia="Times New Roman"/>
                      <w:sz w:val="22"/>
                      <w:lang w:eastAsia="it-IT"/>
                    </w:rPr>
                  </w:pPr>
                  <w:r w:rsidRPr="00BF186C">
                    <w:rPr>
                      <w:rFonts w:eastAsia="Times New Roman"/>
                      <w:sz w:val="22"/>
                      <w:lang w:eastAsia="it-IT"/>
                    </w:rPr>
                    <w:t>the</w:t>
                  </w:r>
                  <w:r w:rsidR="00800112" w:rsidRPr="00BF186C">
                    <w:rPr>
                      <w:rFonts w:eastAsia="Times New Roman"/>
                      <w:sz w:val="22"/>
                      <w:lang w:eastAsia="it-IT"/>
                    </w:rPr>
                    <w:t xml:space="preserve"> requests</w:t>
                  </w:r>
                  <w:r w:rsidRPr="00BF186C">
                    <w:rPr>
                      <w:rFonts w:eastAsia="Times New Roman"/>
                      <w:sz w:val="22"/>
                      <w:lang w:eastAsia="it-IT"/>
                    </w:rPr>
                    <w:t>;</w:t>
                  </w:r>
                </w:p>
                <w:p w14:paraId="6831131F" w14:textId="77777777" w:rsidR="00BA6CB9" w:rsidRPr="00BF186C" w:rsidRDefault="00BA6CB9" w:rsidP="00BA6CB9">
                  <w:pPr>
                    <w:numPr>
                      <w:ilvl w:val="0"/>
                      <w:numId w:val="23"/>
                    </w:numPr>
                    <w:tabs>
                      <w:tab w:val="left" w:pos="778"/>
                    </w:tabs>
                    <w:rPr>
                      <w:rFonts w:eastAsia="Times New Roman"/>
                      <w:sz w:val="22"/>
                      <w:lang w:eastAsia="it-IT"/>
                    </w:rPr>
                  </w:pPr>
                  <w:r w:rsidRPr="00BF186C">
                    <w:rPr>
                      <w:rFonts w:eastAsia="Times New Roman"/>
                      <w:sz w:val="22"/>
                      <w:lang w:eastAsia="it-IT"/>
                    </w:rPr>
                    <w:lastRenderedPageBreak/>
                    <w:t>the grounds, with specific indication of the points of law and the factual elements supporting each request.</w:t>
                  </w:r>
                </w:p>
                <w:p w14:paraId="3DB77F47" w14:textId="77777777" w:rsidR="00BA6CB9" w:rsidRPr="00BF186C" w:rsidRDefault="00BA6CB9" w:rsidP="00BA6CB9">
                  <w:pPr>
                    <w:tabs>
                      <w:tab w:val="left" w:pos="778"/>
                    </w:tabs>
                    <w:rPr>
                      <w:rFonts w:eastAsia="Times New Roman"/>
                      <w:sz w:val="22"/>
                      <w:lang w:eastAsia="it-IT"/>
                    </w:rPr>
                  </w:pPr>
                  <w:r w:rsidRPr="00BF186C">
                    <w:rPr>
                      <w:rFonts w:eastAsia="Times New Roman"/>
                      <w:sz w:val="22"/>
                      <w:lang w:eastAsia="it-IT"/>
                    </w:rPr>
                    <w:t>In the event of electronic filing (which is mandatory, except for appeals filed personally by private parties), the document must be drafted in digital format and digitally signed. In the event of physical filing, the document must be signed personally by the private party and filed with the clerk's office of the Judge who issued the order intended to be challenged.</w:t>
                  </w:r>
                </w:p>
                <w:p w14:paraId="439A99AA" w14:textId="3D0D6B8B" w:rsidR="00BA6CB9" w:rsidRPr="00BF186C" w:rsidRDefault="00800112" w:rsidP="00BA6CB9">
                  <w:pPr>
                    <w:tabs>
                      <w:tab w:val="left" w:pos="778"/>
                    </w:tabs>
                    <w:rPr>
                      <w:rFonts w:eastAsia="Times New Roman"/>
                      <w:sz w:val="22"/>
                      <w:lang w:eastAsia="it-IT"/>
                    </w:rPr>
                  </w:pPr>
                  <w:r w:rsidRPr="00BF186C">
                    <w:rPr>
                      <w:rFonts w:eastAsia="Times New Roman"/>
                      <w:sz w:val="22"/>
                      <w:lang w:eastAsia="it-IT"/>
                    </w:rPr>
                    <w:t>I</w:t>
                  </w:r>
                  <w:r w:rsidR="00BA6CB9" w:rsidRPr="00BF186C">
                    <w:rPr>
                      <w:rFonts w:eastAsia="Times New Roman"/>
                      <w:sz w:val="22"/>
                      <w:lang w:eastAsia="it-IT"/>
                    </w:rPr>
                    <w:t>n addition to the original document mentioned above, the party must file four copies thereof in the case of an appeal, and six copies in the case of an appeal to the Court of Cassation. In any case, an additional three copies must be filed for each private party appearing in the proceedings.</w:t>
                  </w:r>
                </w:p>
                <w:p w14:paraId="0C16D34A" w14:textId="21533DB2" w:rsidR="00FD19D1" w:rsidRPr="00BF186C" w:rsidRDefault="00BA6CB9" w:rsidP="00800112">
                  <w:pPr>
                    <w:tabs>
                      <w:tab w:val="left" w:pos="778"/>
                    </w:tabs>
                    <w:rPr>
                      <w:rFonts w:eastAsia="Times New Roman"/>
                      <w:sz w:val="22"/>
                      <w:lang w:eastAsia="it-IT"/>
                    </w:rPr>
                  </w:pPr>
                  <w:r w:rsidRPr="00BF186C">
                    <w:rPr>
                      <w:rFonts w:eastAsia="Times New Roman"/>
                      <w:sz w:val="22"/>
                      <w:lang w:eastAsia="it-IT"/>
                    </w:rPr>
                    <w:t>A private party filing the document personally must hold a valid identification document.</w:t>
                  </w:r>
                </w:p>
              </w:tc>
            </w:tr>
            <w:tr w:rsidR="00FD19D1" w:rsidRPr="00BF186C" w14:paraId="248BBC8E" w14:textId="77777777" w:rsidTr="008D3D24">
              <w:trPr>
                <w:trHeight w:val="567"/>
                <w:tblCellSpacing w:w="14" w:type="dxa"/>
              </w:trPr>
              <w:tc>
                <w:tcPr>
                  <w:tcW w:w="2569" w:type="dxa"/>
                  <w:shd w:val="clear" w:color="auto" w:fill="E9EFF7"/>
                  <w:tcMar>
                    <w:top w:w="57" w:type="dxa"/>
                    <w:bottom w:w="57" w:type="dxa"/>
                    <w:right w:w="57" w:type="dxa"/>
                  </w:tcMar>
                </w:tcPr>
                <w:p w14:paraId="40E07769" w14:textId="77777777" w:rsidR="00FD19D1" w:rsidRPr="00BF186C" w:rsidRDefault="00FD19D1" w:rsidP="00FD19D1">
                  <w:pPr>
                    <w:spacing w:line="360" w:lineRule="auto"/>
                    <w:jc w:val="right"/>
                    <w:rPr>
                      <w:b/>
                      <w:i/>
                      <w:color w:val="002060"/>
                      <w:sz w:val="22"/>
                    </w:rPr>
                  </w:pPr>
                  <w:r w:rsidRPr="00BF186C">
                    <w:rPr>
                      <w:b/>
                      <w:i/>
                      <w:color w:val="002060"/>
                      <w:sz w:val="24"/>
                      <w:szCs w:val="24"/>
                    </w:rPr>
                    <w:lastRenderedPageBreak/>
                    <w:t>COSTS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7E51D600" w14:textId="6A793CF4" w:rsidR="00FD19D1" w:rsidRPr="00BF186C" w:rsidRDefault="00800112" w:rsidP="00800112">
                  <w:pPr>
                    <w:tabs>
                      <w:tab w:val="left" w:pos="778"/>
                    </w:tabs>
                    <w:rPr>
                      <w:rFonts w:ascii="Times New Roman" w:eastAsia="Times New Roman" w:hAnsi="Times New Roman"/>
                      <w:sz w:val="24"/>
                      <w:szCs w:val="24"/>
                      <w:lang w:eastAsia="it-IT"/>
                    </w:rPr>
                  </w:pPr>
                  <w:r w:rsidRPr="00BF186C">
                    <w:rPr>
                      <w:rFonts w:ascii="Times New Roman" w:eastAsia="Times New Roman" w:hAnsi="Times New Roman"/>
                      <w:sz w:val="24"/>
                      <w:szCs w:val="24"/>
                      <w:lang w:eastAsia="it-IT"/>
                    </w:rPr>
                    <w:t xml:space="preserve">No </w:t>
                  </w:r>
                  <w:r w:rsidR="00753BDC" w:rsidRPr="00BF186C">
                    <w:rPr>
                      <w:rFonts w:ascii="Times New Roman" w:eastAsia="Times New Roman" w:hAnsi="Times New Roman"/>
                      <w:sz w:val="24"/>
                      <w:szCs w:val="24"/>
                      <w:lang w:eastAsia="it-IT"/>
                    </w:rPr>
                    <w:t>fees apply</w:t>
                  </w:r>
                  <w:r w:rsidRPr="00BF186C">
                    <w:rPr>
                      <w:rFonts w:ascii="Times New Roman" w:eastAsia="Times New Roman" w:hAnsi="Times New Roman"/>
                      <w:sz w:val="24"/>
                      <w:szCs w:val="24"/>
                      <w:lang w:eastAsia="it-IT"/>
                    </w:rPr>
                    <w:t>, except for appeals filed by the constituted civil party, which shall be subject to a flat-rate advance fee of a fixed amount equal to €27.00.</w:t>
                  </w:r>
                </w:p>
              </w:tc>
            </w:tr>
            <w:tr w:rsidR="00FD19D1" w:rsidRPr="00BF186C" w14:paraId="1414180C" w14:textId="77777777" w:rsidTr="008D3D24">
              <w:trPr>
                <w:trHeight w:val="567"/>
                <w:tblCellSpacing w:w="14" w:type="dxa"/>
              </w:trPr>
              <w:tc>
                <w:tcPr>
                  <w:tcW w:w="2569" w:type="dxa"/>
                  <w:shd w:val="clear" w:color="auto" w:fill="E9EFF7"/>
                  <w:tcMar>
                    <w:top w:w="57" w:type="dxa"/>
                    <w:bottom w:w="57" w:type="dxa"/>
                    <w:right w:w="57" w:type="dxa"/>
                  </w:tcMar>
                </w:tcPr>
                <w:p w14:paraId="1FCD657C" w14:textId="77777777" w:rsidR="00FD19D1" w:rsidRPr="00BF186C" w:rsidRDefault="00FD19D1" w:rsidP="00FD19D1">
                  <w:pPr>
                    <w:spacing w:line="360" w:lineRule="auto"/>
                    <w:jc w:val="right"/>
                    <w:rPr>
                      <w:b/>
                      <w:i/>
                      <w:color w:val="002060"/>
                      <w:sz w:val="24"/>
                      <w:szCs w:val="24"/>
                    </w:rPr>
                  </w:pPr>
                  <w:r w:rsidRPr="00BF186C">
                    <w:rPr>
                      <w:b/>
                      <w:i/>
                      <w:color w:val="002060"/>
                      <w:sz w:val="24"/>
                      <w:szCs w:val="24"/>
                    </w:rPr>
                    <w:t>PROCESSING TIME</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25BB0DFB" w14:textId="5185B169" w:rsidR="00FD19D1" w:rsidRPr="00BF186C" w:rsidRDefault="00800112" w:rsidP="00FD19D1">
                  <w:pPr>
                    <w:tabs>
                      <w:tab w:val="left" w:pos="778"/>
                    </w:tabs>
                    <w:rPr>
                      <w:rFonts w:eastAsia="Times New Roman"/>
                      <w:sz w:val="24"/>
                      <w:szCs w:val="24"/>
                      <w:lang w:eastAsia="it-IT"/>
                    </w:rPr>
                  </w:pPr>
                  <w:r w:rsidRPr="00BF186C">
                    <w:rPr>
                      <w:rFonts w:eastAsia="Times New Roman"/>
                      <w:sz w:val="22"/>
                      <w:lang w:eastAsia="it-IT"/>
                    </w:rPr>
                    <w:t xml:space="preserve">About 3 months, except for </w:t>
                  </w:r>
                  <w:r w:rsidR="009005C5" w:rsidRPr="00BF186C">
                    <w:rPr>
                      <w:rFonts w:eastAsia="Times New Roman"/>
                      <w:sz w:val="22"/>
                      <w:lang w:eastAsia="it-IT"/>
                    </w:rPr>
                    <w:t>different time limits due to the complexity of the specific proceedings. One week in the case of case files involving defendants subject to cautionary measures</w:t>
                  </w:r>
                </w:p>
              </w:tc>
            </w:tr>
          </w:tbl>
          <w:p w14:paraId="5FD434D4" w14:textId="77777777" w:rsidR="00FD19D1" w:rsidRPr="00BF186C" w:rsidRDefault="00FD19D1" w:rsidP="00E908AE">
            <w:pPr>
              <w:tabs>
                <w:tab w:val="left" w:pos="3319"/>
              </w:tabs>
              <w:rPr>
                <w:b/>
                <w:bCs/>
                <w:sz w:val="24"/>
                <w:szCs w:val="24"/>
              </w:rPr>
            </w:pPr>
          </w:p>
          <w:p w14:paraId="4A554888" w14:textId="178EE25B" w:rsidR="00F32E67" w:rsidRPr="00BF186C" w:rsidRDefault="00F32E67" w:rsidP="00E908AE">
            <w:pPr>
              <w:tabs>
                <w:tab w:val="left" w:pos="3319"/>
              </w:tabs>
              <w:rPr>
                <w:b/>
                <w:bCs/>
                <w:sz w:val="24"/>
                <w:szCs w:val="24"/>
              </w:rPr>
            </w:pPr>
            <w:r w:rsidRPr="00BF186C">
              <w:rPr>
                <w:b/>
                <w:bCs/>
                <w:sz w:val="24"/>
                <w:szCs w:val="24"/>
              </w:rPr>
              <w:t xml:space="preserve">OPPOSITION TO A </w:t>
            </w:r>
            <w:r w:rsidR="00496D9C" w:rsidRPr="00BF186C">
              <w:rPr>
                <w:b/>
                <w:bCs/>
                <w:sz w:val="24"/>
                <w:szCs w:val="24"/>
              </w:rPr>
              <w:t>SUMMARY PENAL DECREE</w:t>
            </w:r>
          </w:p>
          <w:p w14:paraId="557EF531" w14:textId="77777777" w:rsidR="00F32E67" w:rsidRPr="00BF186C" w:rsidRDefault="00F32E67" w:rsidP="00E908AE">
            <w:pPr>
              <w:tabs>
                <w:tab w:val="left" w:pos="3319"/>
              </w:tabs>
              <w:rPr>
                <w:b/>
                <w:bCs/>
                <w:sz w:val="24"/>
                <w:szCs w:val="24"/>
              </w:rPr>
            </w:pPr>
          </w:p>
          <w:tbl>
            <w:tblPr>
              <w:tblW w:w="8789" w:type="dxa"/>
              <w:tblCellSpacing w:w="14" w:type="dxa"/>
              <w:tblInd w:w="397" w:type="dxa"/>
              <w:tblCellMar>
                <w:left w:w="57" w:type="dxa"/>
                <w:right w:w="57" w:type="dxa"/>
              </w:tblCellMar>
              <w:tblLook w:val="00A0" w:firstRow="1" w:lastRow="0" w:firstColumn="1" w:lastColumn="0" w:noHBand="0" w:noVBand="0"/>
            </w:tblPr>
            <w:tblGrid>
              <w:gridCol w:w="2611"/>
              <w:gridCol w:w="6178"/>
            </w:tblGrid>
            <w:tr w:rsidR="00F32E67" w:rsidRPr="00BF186C" w14:paraId="1A7289CD" w14:textId="77777777" w:rsidTr="008D3D24">
              <w:trPr>
                <w:trHeight w:val="610"/>
                <w:tblCellSpacing w:w="14" w:type="dxa"/>
              </w:trPr>
              <w:tc>
                <w:tcPr>
                  <w:tcW w:w="2569" w:type="dxa"/>
                  <w:tcBorders>
                    <w:top w:val="nil"/>
                    <w:left w:val="nil"/>
                    <w:right w:val="nil"/>
                  </w:tcBorders>
                  <w:shd w:val="clear" w:color="auto" w:fill="E9EFF7"/>
                  <w:tcMar>
                    <w:top w:w="57" w:type="dxa"/>
                    <w:bottom w:w="57" w:type="dxa"/>
                    <w:right w:w="57" w:type="dxa"/>
                  </w:tcMar>
                </w:tcPr>
                <w:p w14:paraId="58BEF62F" w14:textId="77777777" w:rsidR="00F32E67" w:rsidRPr="00BF186C" w:rsidRDefault="00F32E67" w:rsidP="00F32E67">
                  <w:pPr>
                    <w:spacing w:line="360" w:lineRule="auto"/>
                    <w:jc w:val="right"/>
                    <w:rPr>
                      <w:b/>
                      <w:color w:val="4F81BD"/>
                      <w:sz w:val="22"/>
                    </w:rPr>
                  </w:pPr>
                  <w:r w:rsidRPr="00BF186C">
                    <w:rPr>
                      <w:b/>
                      <w:i/>
                      <w:color w:val="002060"/>
                      <w:sz w:val="22"/>
                    </w:rPr>
                    <w:t>WHAT IS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30F74DDB" w14:textId="2D035117" w:rsidR="00F32E67" w:rsidRPr="00BF186C" w:rsidRDefault="00F32E67" w:rsidP="00F32E67">
                  <w:pPr>
                    <w:jc w:val="both"/>
                    <w:rPr>
                      <w:sz w:val="22"/>
                    </w:rPr>
                  </w:pPr>
                  <w:r w:rsidRPr="00BF186C">
                    <w:rPr>
                      <w:sz w:val="22"/>
                    </w:rPr>
                    <w:t>The opposition is a form of appeal against the penal order, which must be submitted to the competent organs within 15 days of its notification.</w:t>
                  </w:r>
                </w:p>
              </w:tc>
            </w:tr>
            <w:tr w:rsidR="00F32E67" w:rsidRPr="00BF186C" w14:paraId="2018E99D" w14:textId="77777777" w:rsidTr="008D3D24">
              <w:trPr>
                <w:trHeight w:val="70"/>
                <w:tblCellSpacing w:w="14" w:type="dxa"/>
              </w:trPr>
              <w:tc>
                <w:tcPr>
                  <w:tcW w:w="2569" w:type="dxa"/>
                  <w:shd w:val="clear" w:color="auto" w:fill="E9EFF7"/>
                  <w:tcMar>
                    <w:top w:w="57" w:type="dxa"/>
                    <w:bottom w:w="57" w:type="dxa"/>
                    <w:right w:w="57" w:type="dxa"/>
                  </w:tcMar>
                </w:tcPr>
                <w:p w14:paraId="371D3CA3" w14:textId="77777777" w:rsidR="00F32E67" w:rsidRPr="00BF186C" w:rsidRDefault="00F32E67" w:rsidP="00F32E67">
                  <w:pPr>
                    <w:spacing w:line="360" w:lineRule="auto"/>
                    <w:jc w:val="right"/>
                    <w:rPr>
                      <w:b/>
                      <w:i/>
                      <w:color w:val="002060"/>
                      <w:sz w:val="22"/>
                    </w:rPr>
                  </w:pPr>
                  <w:r w:rsidRPr="00BF186C">
                    <w:rPr>
                      <w:b/>
                      <w:i/>
                      <w:color w:val="002060"/>
                      <w:sz w:val="22"/>
                    </w:rPr>
                    <w:t>WHO CAN REQUEST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77AC17C5" w14:textId="790AD3B0" w:rsidR="00F32E67" w:rsidRPr="00BF186C" w:rsidRDefault="00F32E67" w:rsidP="00F32E67">
                  <w:pPr>
                    <w:jc w:val="both"/>
                    <w:rPr>
                      <w:sz w:val="22"/>
                    </w:rPr>
                  </w:pPr>
                  <w:r w:rsidRPr="00BF186C">
                    <w:rPr>
                      <w:sz w:val="22"/>
                    </w:rPr>
                    <w:t xml:space="preserve">The opposition is </w:t>
                  </w:r>
                  <w:r w:rsidR="00D86E5B" w:rsidRPr="00BF186C">
                    <w:rPr>
                      <w:sz w:val="22"/>
                    </w:rPr>
                    <w:t xml:space="preserve">filed </w:t>
                  </w:r>
                  <w:r w:rsidRPr="00BF186C">
                    <w:rPr>
                      <w:sz w:val="22"/>
                    </w:rPr>
                    <w:t xml:space="preserve">by the </w:t>
                  </w:r>
                  <w:r w:rsidR="00D86E5B" w:rsidRPr="00BF186C">
                    <w:rPr>
                      <w:sz w:val="22"/>
                    </w:rPr>
                    <w:t xml:space="preserve">defendant and/or the person liable for the monetary penalty in a civil </w:t>
                  </w:r>
                  <w:r w:rsidR="00C0280B" w:rsidRPr="00BF186C">
                    <w:rPr>
                      <w:sz w:val="22"/>
                    </w:rPr>
                    <w:t>action and</w:t>
                  </w:r>
                  <w:r w:rsidR="00D86E5B" w:rsidRPr="00BF186C">
                    <w:rPr>
                      <w:sz w:val="22"/>
                    </w:rPr>
                    <w:t xml:space="preserve"> must be submitted in person or through any defense counsel who may have been appointed.</w:t>
                  </w:r>
                </w:p>
              </w:tc>
            </w:tr>
            <w:tr w:rsidR="00F32E67" w:rsidRPr="00BF186C" w14:paraId="5815E944" w14:textId="77777777" w:rsidTr="008D3D24">
              <w:trPr>
                <w:trHeight w:val="280"/>
                <w:tblCellSpacing w:w="14" w:type="dxa"/>
              </w:trPr>
              <w:tc>
                <w:tcPr>
                  <w:tcW w:w="2569" w:type="dxa"/>
                  <w:shd w:val="clear" w:color="auto" w:fill="E9EFF7"/>
                  <w:tcMar>
                    <w:top w:w="57" w:type="dxa"/>
                    <w:bottom w:w="57" w:type="dxa"/>
                    <w:right w:w="57" w:type="dxa"/>
                  </w:tcMar>
                </w:tcPr>
                <w:p w14:paraId="76C6E80D" w14:textId="77777777" w:rsidR="00F32E67" w:rsidRPr="00BF186C" w:rsidRDefault="00F32E67" w:rsidP="00F32E67">
                  <w:pPr>
                    <w:spacing w:line="360" w:lineRule="auto"/>
                    <w:jc w:val="right"/>
                    <w:rPr>
                      <w:b/>
                      <w:i/>
                      <w:color w:val="002060"/>
                      <w:sz w:val="22"/>
                    </w:rPr>
                  </w:pPr>
                  <w:r w:rsidRPr="00BF186C">
                    <w:rPr>
                      <w:b/>
                      <w:i/>
                      <w:color w:val="002060"/>
                      <w:sz w:val="22"/>
                    </w:rPr>
                    <w:t>WHERE IT CAN BE REQUESTED</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41B16477" w14:textId="792B00C4" w:rsidR="00F32E67" w:rsidRPr="00BF186C" w:rsidRDefault="00763A7E" w:rsidP="00F32E67">
                  <w:pPr>
                    <w:jc w:val="both"/>
                    <w:rPr>
                      <w:sz w:val="22"/>
                    </w:rPr>
                  </w:pPr>
                  <w:r w:rsidRPr="00BF186C">
                    <w:rPr>
                      <w:sz w:val="22"/>
                    </w:rPr>
                    <w:t xml:space="preserve">An </w:t>
                  </w:r>
                  <w:r w:rsidR="00D86E5B" w:rsidRPr="00BF186C">
                    <w:rPr>
                      <w:sz w:val="22"/>
                    </w:rPr>
                    <w:t>opposition to a penal order can be filed:</w:t>
                  </w:r>
                </w:p>
                <w:p w14:paraId="45C13C69" w14:textId="6796611D" w:rsidR="00D86E5B" w:rsidRPr="00BF186C" w:rsidRDefault="00C0280B" w:rsidP="00D86E5B">
                  <w:pPr>
                    <w:pStyle w:val="Paragrafoelenco"/>
                    <w:numPr>
                      <w:ilvl w:val="0"/>
                      <w:numId w:val="16"/>
                    </w:numPr>
                    <w:jc w:val="both"/>
                    <w:rPr>
                      <w:sz w:val="22"/>
                    </w:rPr>
                  </w:pPr>
                  <w:r w:rsidRPr="00BF186C">
                    <w:rPr>
                      <w:sz w:val="22"/>
                    </w:rPr>
                    <w:t>personally,</w:t>
                  </w:r>
                  <w:r w:rsidR="00763A7E" w:rsidRPr="00BF186C">
                    <w:rPr>
                      <w:sz w:val="22"/>
                    </w:rPr>
                    <w:t xml:space="preserve"> by the party, with</w:t>
                  </w:r>
                  <w:r w:rsidR="00D86E5B" w:rsidRPr="00BF186C">
                    <w:rPr>
                      <w:sz w:val="22"/>
                    </w:rPr>
                    <w:t xml:space="preserve"> the Judge’s clerk office for the preliminary hearings which issued the </w:t>
                  </w:r>
                </w:p>
                <w:p w14:paraId="47C12785" w14:textId="169121C5" w:rsidR="00763A7E" w:rsidRPr="00BF186C" w:rsidRDefault="00763A7E" w:rsidP="00D86E5B">
                  <w:pPr>
                    <w:pStyle w:val="Paragrafoelenco"/>
                    <w:numPr>
                      <w:ilvl w:val="0"/>
                      <w:numId w:val="16"/>
                    </w:numPr>
                    <w:jc w:val="both"/>
                    <w:rPr>
                      <w:sz w:val="22"/>
                    </w:rPr>
                  </w:pPr>
                  <w:r w:rsidRPr="00BF186C">
                    <w:rPr>
                      <w:sz w:val="22"/>
                    </w:rPr>
                    <w:t>by the defense counsel, with the clerk's office of the Court through the PDP portal (Criminal Documents Filing Portal)."</w:t>
                  </w:r>
                </w:p>
              </w:tc>
            </w:tr>
            <w:tr w:rsidR="00F32E67" w:rsidRPr="00BF186C" w14:paraId="14B9196F" w14:textId="77777777" w:rsidTr="008D3D24">
              <w:trPr>
                <w:trHeight w:val="567"/>
                <w:tblCellSpacing w:w="14" w:type="dxa"/>
              </w:trPr>
              <w:tc>
                <w:tcPr>
                  <w:tcW w:w="2569" w:type="dxa"/>
                  <w:shd w:val="clear" w:color="auto" w:fill="E9EFF7"/>
                  <w:tcMar>
                    <w:top w:w="57" w:type="dxa"/>
                    <w:bottom w:w="57" w:type="dxa"/>
                    <w:right w:w="57" w:type="dxa"/>
                  </w:tcMar>
                </w:tcPr>
                <w:p w14:paraId="5BA2A846" w14:textId="5E5C950B" w:rsidR="00F32E67" w:rsidRPr="00BF186C" w:rsidRDefault="00F32E67" w:rsidP="00F32E67">
                  <w:pPr>
                    <w:spacing w:line="360" w:lineRule="auto"/>
                    <w:jc w:val="right"/>
                    <w:rPr>
                      <w:b/>
                      <w:i/>
                      <w:color w:val="002060"/>
                      <w:sz w:val="22"/>
                    </w:rPr>
                  </w:pPr>
                  <w:r w:rsidRPr="00BF186C">
                    <w:rPr>
                      <w:b/>
                      <w:i/>
                      <w:color w:val="002060"/>
                      <w:sz w:val="22"/>
                    </w:rPr>
                    <w:t>REQUIR</w:t>
                  </w:r>
                  <w:r w:rsidR="009F314E" w:rsidRPr="00BF186C">
                    <w:rPr>
                      <w:b/>
                      <w:i/>
                      <w:color w:val="002060"/>
                      <w:sz w:val="22"/>
                    </w:rPr>
                    <w:t>E</w:t>
                  </w:r>
                  <w:r w:rsidRPr="00BF186C">
                    <w:rPr>
                      <w:b/>
                      <w:i/>
                      <w:color w:val="002060"/>
                      <w:sz w:val="22"/>
                    </w:rPr>
                    <w:t>MENT</w:t>
                  </w:r>
                  <w:r w:rsidR="009F314E" w:rsidRPr="00BF186C">
                    <w:rPr>
                      <w:b/>
                      <w:i/>
                      <w:color w:val="002060"/>
                      <w:sz w:val="22"/>
                    </w:rPr>
                    <w: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64ECE5ED" w14:textId="7EF6B1CC" w:rsidR="00F32E67" w:rsidRPr="00BF186C" w:rsidRDefault="00763A7E" w:rsidP="00F32E67">
                  <w:pPr>
                    <w:tabs>
                      <w:tab w:val="left" w:pos="778"/>
                    </w:tabs>
                    <w:rPr>
                      <w:rFonts w:eastAsia="Times New Roman"/>
                      <w:sz w:val="22"/>
                      <w:lang w:eastAsia="it-IT"/>
                    </w:rPr>
                  </w:pPr>
                  <w:r w:rsidRPr="00BF186C">
                    <w:rPr>
                      <w:rFonts w:eastAsia="Times New Roman"/>
                      <w:sz w:val="22"/>
                      <w:lang w:eastAsia="it-IT"/>
                    </w:rPr>
                    <w:t>Application form available on the Court's website or at the Criminal Court Registry, which</w:t>
                  </w:r>
                  <w:r w:rsidR="007F740D" w:rsidRPr="00BF186C">
                    <w:rPr>
                      <w:rFonts w:eastAsia="Times New Roman"/>
                      <w:sz w:val="22"/>
                      <w:lang w:eastAsia="it-IT"/>
                    </w:rPr>
                    <w:t xml:space="preserve"> states</w:t>
                  </w:r>
                  <w:r w:rsidRPr="00BF186C">
                    <w:rPr>
                      <w:rFonts w:eastAsia="Times New Roman"/>
                      <w:sz w:val="22"/>
                      <w:lang w:eastAsia="it-IT"/>
                    </w:rPr>
                    <w:t>:</w:t>
                  </w:r>
                </w:p>
                <w:p w14:paraId="37C21D90" w14:textId="6B39B89E" w:rsidR="007F740D" w:rsidRPr="00BF186C" w:rsidRDefault="007F740D" w:rsidP="007F740D">
                  <w:pPr>
                    <w:pStyle w:val="Paragrafoelenco"/>
                    <w:numPr>
                      <w:ilvl w:val="0"/>
                      <w:numId w:val="16"/>
                    </w:numPr>
                    <w:tabs>
                      <w:tab w:val="left" w:pos="778"/>
                    </w:tabs>
                    <w:rPr>
                      <w:rFonts w:eastAsia="Times New Roman"/>
                      <w:sz w:val="22"/>
                      <w:lang w:eastAsia="it-IT"/>
                    </w:rPr>
                  </w:pPr>
                  <w:r w:rsidRPr="00BF186C">
                    <w:rPr>
                      <w:rFonts w:eastAsia="Times New Roman"/>
                      <w:sz w:val="22"/>
                      <w:lang w:eastAsia="it-IT"/>
                    </w:rPr>
                    <w:t>the details of the penal order, its date, and the issuing Judge;</w:t>
                  </w:r>
                </w:p>
                <w:p w14:paraId="2CF4EC23" w14:textId="5D1A7BBC" w:rsidR="007F740D" w:rsidRPr="00BF186C" w:rsidRDefault="007F740D" w:rsidP="007F740D">
                  <w:pPr>
                    <w:pStyle w:val="Paragrafoelenco"/>
                    <w:numPr>
                      <w:ilvl w:val="0"/>
                      <w:numId w:val="16"/>
                    </w:numPr>
                    <w:tabs>
                      <w:tab w:val="left" w:pos="778"/>
                    </w:tabs>
                    <w:rPr>
                      <w:rFonts w:eastAsia="Times New Roman"/>
                      <w:sz w:val="22"/>
                      <w:lang w:eastAsia="it-IT"/>
                    </w:rPr>
                  </w:pPr>
                  <w:r w:rsidRPr="00BF186C">
                    <w:rPr>
                      <w:rFonts w:eastAsia="Times New Roman"/>
                      <w:sz w:val="22"/>
                      <w:lang w:eastAsia="it-IT"/>
                    </w:rPr>
                    <w:lastRenderedPageBreak/>
                    <w:t xml:space="preserve">the requests (immediate trial, summary trial, or plea bargaining), </w:t>
                  </w:r>
                  <w:r w:rsidR="004E0233" w:rsidRPr="00BF186C">
                    <w:rPr>
                      <w:rFonts w:eastAsia="Times New Roman"/>
                      <w:sz w:val="22"/>
                      <w:lang w:eastAsia="it-IT"/>
                    </w:rPr>
                    <w:t>pre-trial probation</w:t>
                  </w:r>
                  <w:r w:rsidRPr="00BF186C">
                    <w:rPr>
                      <w:rFonts w:eastAsia="Times New Roman"/>
                      <w:sz w:val="22"/>
                      <w:lang w:eastAsia="it-IT"/>
                    </w:rPr>
                    <w:t xml:space="preserve"> (</w:t>
                  </w:r>
                  <w:proofErr w:type="spellStart"/>
                  <w:r w:rsidR="00724C5E" w:rsidRPr="00BF186C">
                    <w:rPr>
                      <w:rFonts w:eastAsia="Times New Roman"/>
                      <w:sz w:val="22"/>
                      <w:lang w:eastAsia="it-IT"/>
                    </w:rPr>
                    <w:t>messa</w:t>
                  </w:r>
                  <w:proofErr w:type="spellEnd"/>
                  <w:r w:rsidR="00724C5E" w:rsidRPr="00BF186C">
                    <w:rPr>
                      <w:rFonts w:eastAsia="Times New Roman"/>
                      <w:sz w:val="22"/>
                      <w:lang w:eastAsia="it-IT"/>
                    </w:rPr>
                    <w:t xml:space="preserve"> alla </w:t>
                  </w:r>
                  <w:proofErr w:type="spellStart"/>
                  <w:r w:rsidR="00724C5E" w:rsidRPr="00BF186C">
                    <w:rPr>
                      <w:rFonts w:eastAsia="Times New Roman"/>
                      <w:sz w:val="22"/>
                      <w:lang w:eastAsia="it-IT"/>
                    </w:rPr>
                    <w:t>prova</w:t>
                  </w:r>
                  <w:proofErr w:type="spellEnd"/>
                  <w:r w:rsidR="00724C5E" w:rsidRPr="00BF186C">
                    <w:rPr>
                      <w:rFonts w:eastAsia="Times New Roman"/>
                      <w:sz w:val="22"/>
                      <w:lang w:eastAsia="it-IT"/>
                    </w:rPr>
                    <w:t xml:space="preserve"> - MAP</w:t>
                  </w:r>
                  <w:r w:rsidRPr="00BF186C">
                    <w:rPr>
                      <w:rFonts w:eastAsia="Times New Roman"/>
                      <w:sz w:val="22"/>
                      <w:lang w:eastAsia="it-IT"/>
                    </w:rPr>
                    <w:t xml:space="preserve">), </w:t>
                  </w:r>
                  <w:r w:rsidR="004E0233" w:rsidRPr="00BF186C">
                    <w:rPr>
                      <w:rFonts w:eastAsia="Times New Roman"/>
                      <w:sz w:val="22"/>
                      <w:lang w:eastAsia="it-IT"/>
                    </w:rPr>
                    <w:t>compounding of an offence</w:t>
                  </w:r>
                  <w:r w:rsidRPr="00BF186C">
                    <w:rPr>
                      <w:rFonts w:eastAsia="Times New Roman"/>
                      <w:sz w:val="22"/>
                      <w:lang w:eastAsia="it-IT"/>
                    </w:rPr>
                    <w:t>/payment of a fine, or substitution of the penalty with community service pursuant to Art. 56-bis of Law no. 689/1981.</w:t>
                  </w:r>
                </w:p>
                <w:p w14:paraId="74986073" w14:textId="752C6CB7" w:rsidR="00763A7E" w:rsidRPr="00BF186C" w:rsidRDefault="007F740D" w:rsidP="007F740D">
                  <w:pPr>
                    <w:tabs>
                      <w:tab w:val="left" w:pos="778"/>
                    </w:tabs>
                    <w:rPr>
                      <w:rFonts w:eastAsia="Times New Roman"/>
                      <w:sz w:val="22"/>
                      <w:lang w:eastAsia="it-IT"/>
                    </w:rPr>
                  </w:pPr>
                  <w:r w:rsidRPr="00BF186C">
                    <w:rPr>
                      <w:rFonts w:eastAsia="Times New Roman"/>
                      <w:sz w:val="22"/>
                      <w:lang w:eastAsia="it-IT"/>
                    </w:rPr>
                    <w:t>If they have not previously done so, the objecting party may appoint a retained defense counsel within the declaration. A private party filing the document personally must hold a valid identification document.</w:t>
                  </w:r>
                </w:p>
              </w:tc>
            </w:tr>
            <w:tr w:rsidR="00F32E67" w:rsidRPr="00BF186C" w14:paraId="2DABA280" w14:textId="77777777" w:rsidTr="008D3D24">
              <w:trPr>
                <w:trHeight w:val="567"/>
                <w:tblCellSpacing w:w="14" w:type="dxa"/>
              </w:trPr>
              <w:tc>
                <w:tcPr>
                  <w:tcW w:w="2569" w:type="dxa"/>
                  <w:shd w:val="clear" w:color="auto" w:fill="E9EFF7"/>
                  <w:tcMar>
                    <w:top w:w="57" w:type="dxa"/>
                    <w:bottom w:w="57" w:type="dxa"/>
                    <w:right w:w="57" w:type="dxa"/>
                  </w:tcMar>
                </w:tcPr>
                <w:p w14:paraId="1C118254" w14:textId="77777777" w:rsidR="00F32E67" w:rsidRPr="00BF186C" w:rsidRDefault="00F32E67" w:rsidP="00F32E67">
                  <w:pPr>
                    <w:spacing w:line="360" w:lineRule="auto"/>
                    <w:jc w:val="right"/>
                    <w:rPr>
                      <w:b/>
                      <w:i/>
                      <w:color w:val="002060"/>
                      <w:sz w:val="22"/>
                    </w:rPr>
                  </w:pPr>
                  <w:r w:rsidRPr="00BF186C">
                    <w:rPr>
                      <w:b/>
                      <w:i/>
                      <w:color w:val="002060"/>
                      <w:sz w:val="24"/>
                      <w:szCs w:val="24"/>
                    </w:rPr>
                    <w:lastRenderedPageBreak/>
                    <w:t>COSTS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66C1A389" w14:textId="3BEDAA7A" w:rsidR="00F32E67" w:rsidRPr="00BF186C" w:rsidRDefault="00F32E67" w:rsidP="00F32E67">
                  <w:pPr>
                    <w:tabs>
                      <w:tab w:val="left" w:pos="778"/>
                    </w:tabs>
                    <w:rPr>
                      <w:rFonts w:ascii="Times New Roman" w:eastAsia="Times New Roman" w:hAnsi="Times New Roman"/>
                      <w:sz w:val="24"/>
                      <w:szCs w:val="24"/>
                      <w:lang w:eastAsia="it-IT"/>
                    </w:rPr>
                  </w:pPr>
                  <w:r w:rsidRPr="00BF186C">
                    <w:rPr>
                      <w:rFonts w:ascii="Times New Roman" w:eastAsia="Times New Roman" w:hAnsi="Times New Roman"/>
                      <w:sz w:val="24"/>
                      <w:szCs w:val="24"/>
                      <w:lang w:eastAsia="it-IT"/>
                    </w:rPr>
                    <w:t xml:space="preserve">No </w:t>
                  </w:r>
                  <w:r w:rsidR="00753BDC" w:rsidRPr="00BF186C">
                    <w:rPr>
                      <w:rFonts w:ascii="Times New Roman" w:eastAsia="Times New Roman" w:hAnsi="Times New Roman"/>
                      <w:sz w:val="24"/>
                      <w:szCs w:val="24"/>
                      <w:lang w:eastAsia="it-IT"/>
                    </w:rPr>
                    <w:t>fees apply</w:t>
                  </w:r>
                </w:p>
              </w:tc>
            </w:tr>
          </w:tbl>
          <w:p w14:paraId="2F10FD79" w14:textId="77777777" w:rsidR="00F32E67" w:rsidRPr="00BF186C" w:rsidRDefault="00F32E67" w:rsidP="00E908AE">
            <w:pPr>
              <w:tabs>
                <w:tab w:val="left" w:pos="3319"/>
              </w:tabs>
              <w:rPr>
                <w:b/>
                <w:bCs/>
                <w:sz w:val="24"/>
                <w:szCs w:val="24"/>
              </w:rPr>
            </w:pPr>
          </w:p>
          <w:p w14:paraId="4A9A8163" w14:textId="521CC212" w:rsidR="007F740D" w:rsidRPr="00BF186C" w:rsidRDefault="007F740D" w:rsidP="00E908AE">
            <w:pPr>
              <w:tabs>
                <w:tab w:val="left" w:pos="3319"/>
              </w:tabs>
              <w:rPr>
                <w:b/>
                <w:bCs/>
                <w:sz w:val="24"/>
                <w:szCs w:val="24"/>
              </w:rPr>
            </w:pPr>
            <w:r w:rsidRPr="00BF186C">
              <w:rPr>
                <w:b/>
                <w:bCs/>
                <w:sz w:val="24"/>
                <w:szCs w:val="24"/>
              </w:rPr>
              <w:t>APPLICATION TO THE EXECUTION JUDGE (ARTICLE 665 OF THE CODE OF CRIMINAL PROCEDURE ET SEQ.)</w:t>
            </w:r>
          </w:p>
          <w:p w14:paraId="184A2CEF" w14:textId="77777777" w:rsidR="006B0F1C" w:rsidRPr="00BF186C" w:rsidRDefault="006B0F1C" w:rsidP="00E908AE">
            <w:pPr>
              <w:tabs>
                <w:tab w:val="left" w:pos="3319"/>
              </w:tabs>
              <w:rPr>
                <w:b/>
                <w:bCs/>
                <w:sz w:val="24"/>
                <w:szCs w:val="24"/>
              </w:rPr>
            </w:pPr>
          </w:p>
          <w:tbl>
            <w:tblPr>
              <w:tblW w:w="8789" w:type="dxa"/>
              <w:tblCellSpacing w:w="14" w:type="dxa"/>
              <w:tblInd w:w="397" w:type="dxa"/>
              <w:tblCellMar>
                <w:left w:w="57" w:type="dxa"/>
                <w:right w:w="57" w:type="dxa"/>
              </w:tblCellMar>
              <w:tblLook w:val="00A0" w:firstRow="1" w:lastRow="0" w:firstColumn="1" w:lastColumn="0" w:noHBand="0" w:noVBand="0"/>
            </w:tblPr>
            <w:tblGrid>
              <w:gridCol w:w="2611"/>
              <w:gridCol w:w="6178"/>
            </w:tblGrid>
            <w:tr w:rsidR="006B0F1C" w:rsidRPr="00BF186C" w14:paraId="2B2A5AB8" w14:textId="77777777" w:rsidTr="008D3D24">
              <w:trPr>
                <w:trHeight w:val="610"/>
                <w:tblCellSpacing w:w="14" w:type="dxa"/>
              </w:trPr>
              <w:tc>
                <w:tcPr>
                  <w:tcW w:w="2569" w:type="dxa"/>
                  <w:tcBorders>
                    <w:top w:val="nil"/>
                    <w:left w:val="nil"/>
                    <w:right w:val="nil"/>
                  </w:tcBorders>
                  <w:shd w:val="clear" w:color="auto" w:fill="E9EFF7"/>
                  <w:tcMar>
                    <w:top w:w="57" w:type="dxa"/>
                    <w:bottom w:w="57" w:type="dxa"/>
                    <w:right w:w="57" w:type="dxa"/>
                  </w:tcMar>
                </w:tcPr>
                <w:p w14:paraId="337A271C" w14:textId="77777777" w:rsidR="006B0F1C" w:rsidRPr="00BF186C" w:rsidRDefault="006B0F1C" w:rsidP="006B0F1C">
                  <w:pPr>
                    <w:spacing w:line="360" w:lineRule="auto"/>
                    <w:jc w:val="right"/>
                    <w:rPr>
                      <w:b/>
                      <w:color w:val="4F81BD"/>
                      <w:sz w:val="22"/>
                    </w:rPr>
                  </w:pPr>
                  <w:r w:rsidRPr="00BF186C">
                    <w:rPr>
                      <w:b/>
                      <w:i/>
                      <w:color w:val="002060"/>
                      <w:sz w:val="22"/>
                    </w:rPr>
                    <w:t>WHAT IS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703B39EE" w14:textId="7E9E9544" w:rsidR="006B0F1C" w:rsidRPr="00BF186C" w:rsidRDefault="00F71F59" w:rsidP="006B0F1C">
                  <w:pPr>
                    <w:jc w:val="both"/>
                    <w:rPr>
                      <w:sz w:val="22"/>
                    </w:rPr>
                  </w:pPr>
                  <w:r w:rsidRPr="00BF186C">
                    <w:rPr>
                      <w:sz w:val="22"/>
                    </w:rPr>
                    <w:t>These a</w:t>
                  </w:r>
                  <w:r w:rsidR="00AC07CE" w:rsidRPr="00BF186C">
                    <w:rPr>
                      <w:sz w:val="22"/>
                    </w:rPr>
                    <w:t xml:space="preserve">re the requests </w:t>
                  </w:r>
                  <w:r w:rsidRPr="00BF186C">
                    <w:rPr>
                      <w:sz w:val="22"/>
                    </w:rPr>
                    <w:t xml:space="preserve">made by the </w:t>
                  </w:r>
                  <w:r w:rsidR="00AC07CE" w:rsidRPr="00BF186C">
                    <w:rPr>
                      <w:sz w:val="22"/>
                    </w:rPr>
                    <w:t>parties</w:t>
                  </w:r>
                  <w:r w:rsidRPr="00BF186C">
                    <w:rPr>
                      <w:sz w:val="22"/>
                    </w:rPr>
                    <w:t xml:space="preserve"> to the proceedings</w:t>
                  </w:r>
                  <w:r w:rsidR="00AC07CE" w:rsidRPr="00BF186C">
                    <w:rPr>
                      <w:sz w:val="22"/>
                    </w:rPr>
                    <w:t xml:space="preserve"> or their legal </w:t>
                  </w:r>
                  <w:r w:rsidRPr="00BF186C">
                    <w:rPr>
                      <w:sz w:val="22"/>
                    </w:rPr>
                    <w:t xml:space="preserve">counsels, </w:t>
                  </w:r>
                  <w:r w:rsidR="00AC07CE" w:rsidRPr="00BF186C">
                    <w:rPr>
                      <w:sz w:val="22"/>
                    </w:rPr>
                    <w:t xml:space="preserve">in cases where the judgement or criminal order </w:t>
                  </w:r>
                  <w:r w:rsidRPr="00BF186C">
                    <w:rPr>
                      <w:sz w:val="22"/>
                    </w:rPr>
                    <w:t xml:space="preserve">have become </w:t>
                  </w:r>
                  <w:r w:rsidR="00AC07CE" w:rsidRPr="00BF186C">
                    <w:rPr>
                      <w:sz w:val="22"/>
                    </w:rPr>
                    <w:t xml:space="preserve">final. The execution judge decides on all issues that can arise during the </w:t>
                  </w:r>
                  <w:r w:rsidRPr="00BF186C">
                    <w:rPr>
                      <w:sz w:val="22"/>
                    </w:rPr>
                    <w:t xml:space="preserve">execution of the sentence </w:t>
                  </w:r>
                  <w:r w:rsidR="00AC07CE" w:rsidRPr="00BF186C">
                    <w:rPr>
                      <w:sz w:val="22"/>
                    </w:rPr>
                    <w:t xml:space="preserve">(extinction of the crime, </w:t>
                  </w:r>
                  <w:r w:rsidRPr="00BF186C">
                    <w:rPr>
                      <w:sz w:val="22"/>
                    </w:rPr>
                    <w:t>pardon, amnesty, continuation of criminal offenses, etc.)</w:t>
                  </w:r>
                  <w:r w:rsidR="00B50A58" w:rsidRPr="00BF186C">
                    <w:rPr>
                      <w:sz w:val="22"/>
                    </w:rPr>
                    <w:t>.</w:t>
                  </w:r>
                  <w:r w:rsidRPr="00BF186C">
                    <w:rPr>
                      <w:sz w:val="22"/>
                    </w:rPr>
                    <w:t xml:space="preserve">  </w:t>
                  </w:r>
                </w:p>
              </w:tc>
            </w:tr>
            <w:tr w:rsidR="006B0F1C" w:rsidRPr="00BF186C" w14:paraId="2E75A66E" w14:textId="77777777" w:rsidTr="008D3D24">
              <w:trPr>
                <w:trHeight w:val="70"/>
                <w:tblCellSpacing w:w="14" w:type="dxa"/>
              </w:trPr>
              <w:tc>
                <w:tcPr>
                  <w:tcW w:w="2569" w:type="dxa"/>
                  <w:shd w:val="clear" w:color="auto" w:fill="E9EFF7"/>
                  <w:tcMar>
                    <w:top w:w="57" w:type="dxa"/>
                    <w:bottom w:w="57" w:type="dxa"/>
                    <w:right w:w="57" w:type="dxa"/>
                  </w:tcMar>
                </w:tcPr>
                <w:p w14:paraId="12E7170B" w14:textId="77777777" w:rsidR="006B0F1C" w:rsidRPr="00BF186C" w:rsidRDefault="006B0F1C" w:rsidP="006B0F1C">
                  <w:pPr>
                    <w:spacing w:line="360" w:lineRule="auto"/>
                    <w:jc w:val="right"/>
                    <w:rPr>
                      <w:b/>
                      <w:i/>
                      <w:color w:val="002060"/>
                      <w:sz w:val="22"/>
                    </w:rPr>
                  </w:pPr>
                  <w:r w:rsidRPr="00BF186C">
                    <w:rPr>
                      <w:b/>
                      <w:i/>
                      <w:color w:val="002060"/>
                      <w:sz w:val="22"/>
                    </w:rPr>
                    <w:t>WHO CAN REQUEST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466BBE70" w14:textId="624BA69B" w:rsidR="006B0F1C" w:rsidRPr="00BF186C" w:rsidRDefault="00B50A58" w:rsidP="006B0F1C">
                  <w:pPr>
                    <w:jc w:val="both"/>
                    <w:rPr>
                      <w:sz w:val="22"/>
                    </w:rPr>
                  </w:pPr>
                  <w:r w:rsidRPr="00BF186C">
                    <w:rPr>
                      <w:sz w:val="22"/>
                    </w:rPr>
                    <w:t xml:space="preserve">The </w:t>
                  </w:r>
                  <w:r w:rsidR="00B6177D" w:rsidRPr="00BF186C">
                    <w:rPr>
                      <w:sz w:val="22"/>
                    </w:rPr>
                    <w:t>convicted person or their defense counsels, within the time limits prescribed by law.</w:t>
                  </w:r>
                </w:p>
              </w:tc>
            </w:tr>
            <w:tr w:rsidR="006B0F1C" w:rsidRPr="00BF186C" w14:paraId="090F38A3" w14:textId="77777777" w:rsidTr="008D3D24">
              <w:trPr>
                <w:trHeight w:val="280"/>
                <w:tblCellSpacing w:w="14" w:type="dxa"/>
              </w:trPr>
              <w:tc>
                <w:tcPr>
                  <w:tcW w:w="2569" w:type="dxa"/>
                  <w:shd w:val="clear" w:color="auto" w:fill="E9EFF7"/>
                  <w:tcMar>
                    <w:top w:w="57" w:type="dxa"/>
                    <w:bottom w:w="57" w:type="dxa"/>
                    <w:right w:w="57" w:type="dxa"/>
                  </w:tcMar>
                </w:tcPr>
                <w:p w14:paraId="727E9855" w14:textId="77777777" w:rsidR="006B0F1C" w:rsidRPr="00BF186C" w:rsidRDefault="006B0F1C" w:rsidP="006B0F1C">
                  <w:pPr>
                    <w:spacing w:line="360" w:lineRule="auto"/>
                    <w:jc w:val="right"/>
                    <w:rPr>
                      <w:b/>
                      <w:i/>
                      <w:color w:val="002060"/>
                      <w:sz w:val="22"/>
                    </w:rPr>
                  </w:pPr>
                  <w:r w:rsidRPr="00BF186C">
                    <w:rPr>
                      <w:b/>
                      <w:i/>
                      <w:color w:val="002060"/>
                      <w:sz w:val="22"/>
                    </w:rPr>
                    <w:t>WHERE IT CAN BE REQUESTED</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7DA6F4EE" w14:textId="5835EFC6" w:rsidR="006B0F1C" w:rsidRPr="00BF186C" w:rsidRDefault="00B6177D" w:rsidP="006B0F1C">
                  <w:pPr>
                    <w:jc w:val="both"/>
                    <w:rPr>
                      <w:sz w:val="22"/>
                    </w:rPr>
                  </w:pPr>
                  <w:r w:rsidRPr="00BF186C">
                    <w:rPr>
                      <w:sz w:val="22"/>
                    </w:rPr>
                    <w:t>Judge clerk’s office who issued the last judgement of conviction that has become final.</w:t>
                  </w:r>
                </w:p>
              </w:tc>
            </w:tr>
            <w:tr w:rsidR="006B0F1C" w:rsidRPr="00BF186C" w14:paraId="6E4B5051" w14:textId="77777777" w:rsidTr="008D3D24">
              <w:trPr>
                <w:trHeight w:val="567"/>
                <w:tblCellSpacing w:w="14" w:type="dxa"/>
              </w:trPr>
              <w:tc>
                <w:tcPr>
                  <w:tcW w:w="2569" w:type="dxa"/>
                  <w:shd w:val="clear" w:color="auto" w:fill="E9EFF7"/>
                  <w:tcMar>
                    <w:top w:w="57" w:type="dxa"/>
                    <w:bottom w:w="57" w:type="dxa"/>
                    <w:right w:w="57" w:type="dxa"/>
                  </w:tcMar>
                </w:tcPr>
                <w:p w14:paraId="27FC8787" w14:textId="3289DD14" w:rsidR="006B0F1C" w:rsidRPr="00BF186C" w:rsidRDefault="006B0F1C" w:rsidP="006B0F1C">
                  <w:pPr>
                    <w:spacing w:line="360" w:lineRule="auto"/>
                    <w:jc w:val="right"/>
                    <w:rPr>
                      <w:b/>
                      <w:i/>
                      <w:color w:val="002060"/>
                      <w:sz w:val="22"/>
                    </w:rPr>
                  </w:pPr>
                  <w:r w:rsidRPr="00BF186C">
                    <w:rPr>
                      <w:b/>
                      <w:i/>
                      <w:color w:val="002060"/>
                      <w:sz w:val="22"/>
                    </w:rPr>
                    <w:t>REQUIR</w:t>
                  </w:r>
                  <w:r w:rsidR="009F314E" w:rsidRPr="00BF186C">
                    <w:rPr>
                      <w:b/>
                      <w:i/>
                      <w:color w:val="002060"/>
                      <w:sz w:val="22"/>
                    </w:rPr>
                    <w:t>E</w:t>
                  </w:r>
                  <w:r w:rsidRPr="00BF186C">
                    <w:rPr>
                      <w:b/>
                      <w:i/>
                      <w:color w:val="002060"/>
                      <w:sz w:val="22"/>
                    </w:rPr>
                    <w:t>MENT</w:t>
                  </w:r>
                  <w:r w:rsidR="009F314E" w:rsidRPr="00BF186C">
                    <w:rPr>
                      <w:b/>
                      <w:i/>
                      <w:color w:val="002060"/>
                      <w:sz w:val="22"/>
                    </w:rPr>
                    <w: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65043AA9" w14:textId="322B2CCD" w:rsidR="006B0F1C" w:rsidRPr="00BF186C" w:rsidRDefault="00FE0232" w:rsidP="006B0F1C">
                  <w:pPr>
                    <w:tabs>
                      <w:tab w:val="left" w:pos="778"/>
                    </w:tabs>
                    <w:rPr>
                      <w:rFonts w:eastAsia="Times New Roman"/>
                      <w:sz w:val="22"/>
                      <w:lang w:eastAsia="it-IT"/>
                    </w:rPr>
                  </w:pPr>
                  <w:r w:rsidRPr="00BF186C">
                    <w:rPr>
                      <w:rFonts w:eastAsia="Times New Roman"/>
                      <w:sz w:val="22"/>
                      <w:lang w:eastAsia="it-IT"/>
                    </w:rPr>
                    <w:t>Undersigned a</w:t>
                  </w:r>
                  <w:r w:rsidR="00B6177D" w:rsidRPr="00BF186C">
                    <w:rPr>
                      <w:rFonts w:eastAsia="Times New Roman"/>
                      <w:sz w:val="22"/>
                      <w:lang w:eastAsia="it-IT"/>
                    </w:rPr>
                    <w:t xml:space="preserve">pplication filed either </w:t>
                  </w:r>
                  <w:r w:rsidRPr="00BF186C">
                    <w:rPr>
                      <w:rFonts w:eastAsia="Times New Roman"/>
                      <w:sz w:val="22"/>
                      <w:lang w:eastAsia="it-IT"/>
                    </w:rPr>
                    <w:t>in</w:t>
                  </w:r>
                  <w:r w:rsidR="00B6177D" w:rsidRPr="00BF186C">
                    <w:rPr>
                      <w:rFonts w:eastAsia="Times New Roman"/>
                      <w:sz w:val="22"/>
                      <w:lang w:eastAsia="it-IT"/>
                    </w:rPr>
                    <w:t xml:space="preserve"> physical or digital </w:t>
                  </w:r>
                  <w:r w:rsidRPr="00BF186C">
                    <w:rPr>
                      <w:rFonts w:eastAsia="Times New Roman"/>
                      <w:sz w:val="22"/>
                      <w:lang w:eastAsia="it-IT"/>
                    </w:rPr>
                    <w:t>format</w:t>
                  </w:r>
                </w:p>
              </w:tc>
            </w:tr>
            <w:tr w:rsidR="006B0F1C" w:rsidRPr="00BF186C" w14:paraId="257D85BF" w14:textId="77777777" w:rsidTr="008D3D24">
              <w:trPr>
                <w:trHeight w:val="567"/>
                <w:tblCellSpacing w:w="14" w:type="dxa"/>
              </w:trPr>
              <w:tc>
                <w:tcPr>
                  <w:tcW w:w="2569" w:type="dxa"/>
                  <w:shd w:val="clear" w:color="auto" w:fill="E9EFF7"/>
                  <w:tcMar>
                    <w:top w:w="57" w:type="dxa"/>
                    <w:bottom w:w="57" w:type="dxa"/>
                    <w:right w:w="57" w:type="dxa"/>
                  </w:tcMar>
                </w:tcPr>
                <w:p w14:paraId="5A5514FB" w14:textId="77777777" w:rsidR="006B0F1C" w:rsidRPr="00BF186C" w:rsidRDefault="006B0F1C" w:rsidP="006B0F1C">
                  <w:pPr>
                    <w:spacing w:line="360" w:lineRule="auto"/>
                    <w:jc w:val="right"/>
                    <w:rPr>
                      <w:b/>
                      <w:i/>
                      <w:color w:val="002060"/>
                      <w:sz w:val="22"/>
                    </w:rPr>
                  </w:pPr>
                  <w:r w:rsidRPr="00BF186C">
                    <w:rPr>
                      <w:b/>
                      <w:i/>
                      <w:color w:val="002060"/>
                      <w:sz w:val="24"/>
                      <w:szCs w:val="24"/>
                    </w:rPr>
                    <w:t>COSTS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0D12CE35" w14:textId="1DBC9C70" w:rsidR="006B0F1C" w:rsidRPr="00BF186C" w:rsidRDefault="006B0F1C" w:rsidP="006B0F1C">
                  <w:pPr>
                    <w:tabs>
                      <w:tab w:val="left" w:pos="778"/>
                    </w:tabs>
                    <w:rPr>
                      <w:rFonts w:ascii="Times New Roman" w:eastAsia="Times New Roman" w:hAnsi="Times New Roman"/>
                      <w:sz w:val="24"/>
                      <w:szCs w:val="24"/>
                      <w:lang w:eastAsia="it-IT"/>
                    </w:rPr>
                  </w:pPr>
                  <w:r w:rsidRPr="00BF186C">
                    <w:rPr>
                      <w:rFonts w:ascii="Times New Roman" w:eastAsia="Times New Roman" w:hAnsi="Times New Roman"/>
                      <w:sz w:val="24"/>
                      <w:szCs w:val="24"/>
                      <w:lang w:eastAsia="it-IT"/>
                    </w:rPr>
                    <w:t xml:space="preserve">No </w:t>
                  </w:r>
                  <w:r w:rsidR="00753BDC" w:rsidRPr="00BF186C">
                    <w:rPr>
                      <w:rFonts w:ascii="Times New Roman" w:eastAsia="Times New Roman" w:hAnsi="Times New Roman"/>
                      <w:sz w:val="24"/>
                      <w:szCs w:val="24"/>
                      <w:lang w:eastAsia="it-IT"/>
                    </w:rPr>
                    <w:t>fees apply</w:t>
                  </w:r>
                </w:p>
              </w:tc>
            </w:tr>
            <w:tr w:rsidR="006B0F1C" w:rsidRPr="00BF186C" w14:paraId="6A75C70F" w14:textId="77777777" w:rsidTr="008D3D24">
              <w:trPr>
                <w:trHeight w:val="567"/>
                <w:tblCellSpacing w:w="14" w:type="dxa"/>
              </w:trPr>
              <w:tc>
                <w:tcPr>
                  <w:tcW w:w="2569" w:type="dxa"/>
                  <w:shd w:val="clear" w:color="auto" w:fill="E9EFF7"/>
                  <w:tcMar>
                    <w:top w:w="57" w:type="dxa"/>
                    <w:bottom w:w="57" w:type="dxa"/>
                    <w:right w:w="57" w:type="dxa"/>
                  </w:tcMar>
                </w:tcPr>
                <w:p w14:paraId="5B80B698" w14:textId="77777777" w:rsidR="006B0F1C" w:rsidRPr="00BF186C" w:rsidRDefault="006B0F1C" w:rsidP="006B0F1C">
                  <w:pPr>
                    <w:spacing w:line="360" w:lineRule="auto"/>
                    <w:jc w:val="right"/>
                    <w:rPr>
                      <w:b/>
                      <w:i/>
                      <w:color w:val="002060"/>
                      <w:sz w:val="24"/>
                      <w:szCs w:val="24"/>
                    </w:rPr>
                  </w:pPr>
                  <w:r w:rsidRPr="00BF186C">
                    <w:rPr>
                      <w:b/>
                      <w:i/>
                      <w:color w:val="002060"/>
                      <w:sz w:val="24"/>
                      <w:szCs w:val="24"/>
                    </w:rPr>
                    <w:t>PROCESSING TIME</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73E9C69F" w14:textId="6A35E584" w:rsidR="006B0F1C" w:rsidRPr="00BF186C" w:rsidRDefault="00FE0232" w:rsidP="006B0F1C">
                  <w:pPr>
                    <w:tabs>
                      <w:tab w:val="left" w:pos="778"/>
                    </w:tabs>
                    <w:rPr>
                      <w:rFonts w:eastAsia="Times New Roman"/>
                      <w:sz w:val="24"/>
                      <w:szCs w:val="24"/>
                      <w:lang w:eastAsia="it-IT"/>
                    </w:rPr>
                  </w:pPr>
                  <w:r w:rsidRPr="00BF186C">
                    <w:rPr>
                      <w:rFonts w:eastAsia="Times New Roman"/>
                      <w:sz w:val="22"/>
                      <w:lang w:eastAsia="it-IT"/>
                    </w:rPr>
                    <w:t>About 2 months</w:t>
                  </w:r>
                </w:p>
              </w:tc>
            </w:tr>
          </w:tbl>
          <w:p w14:paraId="5933CE32" w14:textId="77777777" w:rsidR="006B0F1C" w:rsidRPr="00BF186C" w:rsidRDefault="006B0F1C" w:rsidP="00E908AE">
            <w:pPr>
              <w:tabs>
                <w:tab w:val="left" w:pos="3319"/>
              </w:tabs>
              <w:rPr>
                <w:b/>
                <w:bCs/>
                <w:sz w:val="24"/>
                <w:szCs w:val="24"/>
              </w:rPr>
            </w:pPr>
          </w:p>
          <w:p w14:paraId="4B834D48" w14:textId="30E4924F" w:rsidR="00FE0232" w:rsidRPr="00BF186C" w:rsidRDefault="00FE0232" w:rsidP="00E908AE">
            <w:pPr>
              <w:tabs>
                <w:tab w:val="left" w:pos="3319"/>
              </w:tabs>
              <w:rPr>
                <w:b/>
                <w:bCs/>
                <w:sz w:val="24"/>
                <w:szCs w:val="24"/>
              </w:rPr>
            </w:pPr>
            <w:r w:rsidRPr="00BF186C">
              <w:rPr>
                <w:b/>
                <w:bCs/>
                <w:sz w:val="24"/>
                <w:szCs w:val="24"/>
              </w:rPr>
              <w:t>APPLICATION FOR EXTIN</w:t>
            </w:r>
            <w:r w:rsidR="00130C40" w:rsidRPr="00BF186C">
              <w:rPr>
                <w:b/>
                <w:bCs/>
                <w:sz w:val="24"/>
                <w:szCs w:val="24"/>
              </w:rPr>
              <w:t>C</w:t>
            </w:r>
            <w:r w:rsidRPr="00BF186C">
              <w:rPr>
                <w:b/>
                <w:bCs/>
                <w:sz w:val="24"/>
                <w:szCs w:val="24"/>
              </w:rPr>
              <w:t>TION OF THE OFFENCE</w:t>
            </w:r>
          </w:p>
          <w:p w14:paraId="1BF401EE" w14:textId="77777777" w:rsidR="00FE0232" w:rsidRPr="00BF186C" w:rsidRDefault="00FE0232" w:rsidP="00E908AE">
            <w:pPr>
              <w:tabs>
                <w:tab w:val="left" w:pos="3319"/>
              </w:tabs>
              <w:rPr>
                <w:b/>
                <w:bCs/>
                <w:sz w:val="24"/>
                <w:szCs w:val="24"/>
              </w:rPr>
            </w:pPr>
          </w:p>
          <w:tbl>
            <w:tblPr>
              <w:tblW w:w="8789" w:type="dxa"/>
              <w:tblCellSpacing w:w="14" w:type="dxa"/>
              <w:tblInd w:w="397" w:type="dxa"/>
              <w:tblCellMar>
                <w:left w:w="57" w:type="dxa"/>
                <w:right w:w="57" w:type="dxa"/>
              </w:tblCellMar>
              <w:tblLook w:val="00A0" w:firstRow="1" w:lastRow="0" w:firstColumn="1" w:lastColumn="0" w:noHBand="0" w:noVBand="0"/>
            </w:tblPr>
            <w:tblGrid>
              <w:gridCol w:w="2611"/>
              <w:gridCol w:w="6178"/>
            </w:tblGrid>
            <w:tr w:rsidR="00FE0232" w:rsidRPr="00BF186C" w14:paraId="628C5D4A" w14:textId="77777777" w:rsidTr="008D3D24">
              <w:trPr>
                <w:trHeight w:val="610"/>
                <w:tblCellSpacing w:w="14" w:type="dxa"/>
              </w:trPr>
              <w:tc>
                <w:tcPr>
                  <w:tcW w:w="2569" w:type="dxa"/>
                  <w:tcBorders>
                    <w:top w:val="nil"/>
                    <w:left w:val="nil"/>
                    <w:right w:val="nil"/>
                  </w:tcBorders>
                  <w:shd w:val="clear" w:color="auto" w:fill="E9EFF7"/>
                  <w:tcMar>
                    <w:top w:w="57" w:type="dxa"/>
                    <w:bottom w:w="57" w:type="dxa"/>
                    <w:right w:w="57" w:type="dxa"/>
                  </w:tcMar>
                </w:tcPr>
                <w:p w14:paraId="1BC695DD" w14:textId="77777777" w:rsidR="00FE0232" w:rsidRPr="00BF186C" w:rsidRDefault="00FE0232" w:rsidP="00FE0232">
                  <w:pPr>
                    <w:spacing w:line="360" w:lineRule="auto"/>
                    <w:jc w:val="right"/>
                    <w:rPr>
                      <w:b/>
                      <w:color w:val="4F81BD"/>
                      <w:sz w:val="22"/>
                    </w:rPr>
                  </w:pPr>
                  <w:r w:rsidRPr="00BF186C">
                    <w:rPr>
                      <w:b/>
                      <w:i/>
                      <w:color w:val="002060"/>
                      <w:sz w:val="22"/>
                    </w:rPr>
                    <w:t>WHAT IS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2C7012C2" w14:textId="6BA09D2D" w:rsidR="00FE0232" w:rsidRPr="00BF186C" w:rsidRDefault="008D3D24" w:rsidP="00FE0232">
                  <w:pPr>
                    <w:jc w:val="both"/>
                    <w:rPr>
                      <w:sz w:val="22"/>
                    </w:rPr>
                  </w:pPr>
                  <w:r w:rsidRPr="00BF186C">
                    <w:rPr>
                      <w:sz w:val="22"/>
                    </w:rPr>
                    <w:t>It is</w:t>
                  </w:r>
                  <w:r w:rsidR="00FE0232" w:rsidRPr="00BF186C">
                    <w:rPr>
                      <w:sz w:val="22"/>
                    </w:rPr>
                    <w:t xml:space="preserve"> the </w:t>
                  </w:r>
                  <w:r w:rsidR="00AB3E17" w:rsidRPr="00BF186C">
                    <w:rPr>
                      <w:sz w:val="22"/>
                    </w:rPr>
                    <w:t xml:space="preserve">application </w:t>
                  </w:r>
                  <w:r w:rsidR="00FE0232" w:rsidRPr="00BF186C">
                    <w:rPr>
                      <w:sz w:val="22"/>
                    </w:rPr>
                    <w:t xml:space="preserve">for the extinction of the offence </w:t>
                  </w:r>
                  <w:r w:rsidR="00AB3E17" w:rsidRPr="00BF186C">
                    <w:rPr>
                      <w:sz w:val="22"/>
                    </w:rPr>
                    <w:t>pursuant to</w:t>
                  </w:r>
                  <w:r w:rsidR="00FE0232" w:rsidRPr="00BF186C">
                    <w:rPr>
                      <w:sz w:val="22"/>
                    </w:rPr>
                    <w:t xml:space="preserve"> Art. 445, </w:t>
                  </w:r>
                  <w:r w:rsidR="00AB3E17" w:rsidRPr="00BF186C">
                    <w:rPr>
                      <w:sz w:val="22"/>
                    </w:rPr>
                    <w:t xml:space="preserve">paragraph </w:t>
                  </w:r>
                  <w:r w:rsidR="00FE0232" w:rsidRPr="00BF186C">
                    <w:rPr>
                      <w:sz w:val="22"/>
                    </w:rPr>
                    <w:t>2</w:t>
                  </w:r>
                  <w:r w:rsidR="00AB3E17" w:rsidRPr="00BF186C">
                    <w:rPr>
                      <w:sz w:val="22"/>
                    </w:rPr>
                    <w:t xml:space="preserve"> of the</w:t>
                  </w:r>
                  <w:r w:rsidR="00FE0232" w:rsidRPr="00BF186C">
                    <w:rPr>
                      <w:sz w:val="22"/>
                    </w:rPr>
                    <w:t xml:space="preserve"> Code of C</w:t>
                  </w:r>
                  <w:r w:rsidR="00AB3E17" w:rsidRPr="00BF186C">
                    <w:rPr>
                      <w:sz w:val="22"/>
                    </w:rPr>
                    <w:t>riminal</w:t>
                  </w:r>
                  <w:r w:rsidR="00FE0232" w:rsidRPr="00BF186C">
                    <w:rPr>
                      <w:sz w:val="22"/>
                    </w:rPr>
                    <w:t xml:space="preserve"> Procedure. The purpose of the application is </w:t>
                  </w:r>
                  <w:r w:rsidR="00EA004F" w:rsidRPr="00BF186C">
                    <w:rPr>
                      <w:sz w:val="22"/>
                    </w:rPr>
                    <w:t>to obtain</w:t>
                  </w:r>
                  <w:r w:rsidR="00FE0232" w:rsidRPr="00BF186C">
                    <w:rPr>
                      <w:sz w:val="22"/>
                    </w:rPr>
                    <w:t xml:space="preserve"> </w:t>
                  </w:r>
                  <w:r w:rsidR="00EA004F" w:rsidRPr="00BF186C">
                    <w:rPr>
                      <w:sz w:val="22"/>
                    </w:rPr>
                    <w:t>a</w:t>
                  </w:r>
                  <w:r w:rsidR="00FE0232" w:rsidRPr="00BF186C">
                    <w:rPr>
                      <w:sz w:val="22"/>
                    </w:rPr>
                    <w:t xml:space="preserve"> declaration of extin</w:t>
                  </w:r>
                  <w:r w:rsidR="00F81AB4" w:rsidRPr="00BF186C">
                    <w:rPr>
                      <w:sz w:val="22"/>
                    </w:rPr>
                    <w:t>guishment</w:t>
                  </w:r>
                  <w:r w:rsidR="00FE0232" w:rsidRPr="00BF186C">
                    <w:rPr>
                      <w:sz w:val="22"/>
                    </w:rPr>
                    <w:t xml:space="preserve"> of the </w:t>
                  </w:r>
                  <w:r w:rsidR="00EA004F" w:rsidRPr="00BF186C">
                    <w:rPr>
                      <w:sz w:val="22"/>
                    </w:rPr>
                    <w:t>offence from</w:t>
                  </w:r>
                  <w:r w:rsidR="00FE0232" w:rsidRPr="00BF186C">
                    <w:rPr>
                      <w:sz w:val="22"/>
                    </w:rPr>
                    <w:t xml:space="preserve"> the Judge who </w:t>
                  </w:r>
                  <w:r w:rsidR="00AB3E17" w:rsidRPr="00BF186C">
                    <w:rPr>
                      <w:sz w:val="22"/>
                    </w:rPr>
                    <w:t xml:space="preserve">issued the </w:t>
                  </w:r>
                  <w:r w:rsidR="00EA004F" w:rsidRPr="00BF186C">
                    <w:rPr>
                      <w:sz w:val="22"/>
                    </w:rPr>
                    <w:t xml:space="preserve">judgment of </w:t>
                  </w:r>
                  <w:r w:rsidR="00AB3E17" w:rsidRPr="00BF186C">
                    <w:rPr>
                      <w:sz w:val="22"/>
                    </w:rPr>
                    <w:t>conviction.</w:t>
                  </w:r>
                </w:p>
              </w:tc>
            </w:tr>
            <w:tr w:rsidR="00FE0232" w:rsidRPr="00BF186C" w14:paraId="028D2F76" w14:textId="77777777" w:rsidTr="008D3D24">
              <w:trPr>
                <w:trHeight w:val="70"/>
                <w:tblCellSpacing w:w="14" w:type="dxa"/>
              </w:trPr>
              <w:tc>
                <w:tcPr>
                  <w:tcW w:w="2569" w:type="dxa"/>
                  <w:shd w:val="clear" w:color="auto" w:fill="E9EFF7"/>
                  <w:tcMar>
                    <w:top w:w="57" w:type="dxa"/>
                    <w:bottom w:w="57" w:type="dxa"/>
                    <w:right w:w="57" w:type="dxa"/>
                  </w:tcMar>
                </w:tcPr>
                <w:p w14:paraId="3DE3BE4B" w14:textId="77777777" w:rsidR="00FE0232" w:rsidRPr="00BF186C" w:rsidRDefault="00FE0232" w:rsidP="00FE0232">
                  <w:pPr>
                    <w:spacing w:line="360" w:lineRule="auto"/>
                    <w:jc w:val="right"/>
                    <w:rPr>
                      <w:b/>
                      <w:i/>
                      <w:color w:val="002060"/>
                      <w:sz w:val="22"/>
                    </w:rPr>
                  </w:pPr>
                  <w:r w:rsidRPr="00BF186C">
                    <w:rPr>
                      <w:b/>
                      <w:i/>
                      <w:color w:val="002060"/>
                      <w:sz w:val="22"/>
                    </w:rPr>
                    <w:lastRenderedPageBreak/>
                    <w:t>WHO CAN REQUEST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5E0B2465" w14:textId="38DA1CEF" w:rsidR="000F7FCA" w:rsidRPr="00BF186C" w:rsidRDefault="000F7FCA" w:rsidP="003754BE">
                  <w:pPr>
                    <w:jc w:val="both"/>
                    <w:rPr>
                      <w:sz w:val="22"/>
                    </w:rPr>
                  </w:pPr>
                  <w:r w:rsidRPr="00BF186C">
                    <w:rPr>
                      <w:sz w:val="22"/>
                    </w:rPr>
                    <w:t xml:space="preserve">The convicted party (personally or through defense counsel) may apply for expungement by means of a plea-bargain judgment, once a period of </w:t>
                  </w:r>
                  <w:r w:rsidRPr="00BF186C">
                    <w:rPr>
                      <w:sz w:val="22"/>
                      <w:u w:val="single"/>
                    </w:rPr>
                    <w:t>5</w:t>
                  </w:r>
                  <w:r w:rsidRPr="00BF186C">
                    <w:rPr>
                      <w:sz w:val="22"/>
                    </w:rPr>
                    <w:t xml:space="preserve"> years has elapsed if the conviction concerns a felony, or </w:t>
                  </w:r>
                  <w:r w:rsidRPr="00BF186C">
                    <w:rPr>
                      <w:sz w:val="22"/>
                      <w:u w:val="single"/>
                    </w:rPr>
                    <w:t>2</w:t>
                  </w:r>
                  <w:r w:rsidRPr="00BF186C">
                    <w:rPr>
                      <w:sz w:val="22"/>
                    </w:rPr>
                    <w:t xml:space="preserve"> years if it concerns a misdemeanor.</w:t>
                  </w:r>
                </w:p>
                <w:p w14:paraId="650817FD" w14:textId="680D3730" w:rsidR="003754BE" w:rsidRPr="00BF186C" w:rsidRDefault="003754BE" w:rsidP="003754BE">
                  <w:pPr>
                    <w:jc w:val="both"/>
                    <w:rPr>
                      <w:sz w:val="22"/>
                    </w:rPr>
                  </w:pPr>
                  <w:r w:rsidRPr="00BF186C">
                    <w:rPr>
                      <w:sz w:val="22"/>
                    </w:rPr>
                    <w:t>It</w:t>
                  </w:r>
                  <w:r w:rsidR="00152072" w:rsidRPr="00BF186C">
                    <w:rPr>
                      <w:sz w:val="22"/>
                    </w:rPr>
                    <w:t xml:space="preserve"> is </w:t>
                  </w:r>
                  <w:r w:rsidRPr="00BF186C">
                    <w:rPr>
                      <w:sz w:val="22"/>
                    </w:rPr>
                    <w:t>required that, within the timeframe specified above, the applicant has not been convicted of any felony or misdemeanor of the same nature</w:t>
                  </w:r>
                </w:p>
              </w:tc>
            </w:tr>
            <w:tr w:rsidR="00FE0232" w:rsidRPr="00BF186C" w14:paraId="5AAEC9A5" w14:textId="77777777" w:rsidTr="008D3D24">
              <w:trPr>
                <w:trHeight w:val="280"/>
                <w:tblCellSpacing w:w="14" w:type="dxa"/>
              </w:trPr>
              <w:tc>
                <w:tcPr>
                  <w:tcW w:w="2569" w:type="dxa"/>
                  <w:shd w:val="clear" w:color="auto" w:fill="E9EFF7"/>
                  <w:tcMar>
                    <w:top w:w="57" w:type="dxa"/>
                    <w:bottom w:w="57" w:type="dxa"/>
                    <w:right w:w="57" w:type="dxa"/>
                  </w:tcMar>
                </w:tcPr>
                <w:p w14:paraId="7D628094" w14:textId="77777777" w:rsidR="00FE0232" w:rsidRPr="00BF186C" w:rsidRDefault="00FE0232" w:rsidP="00FE0232">
                  <w:pPr>
                    <w:spacing w:line="360" w:lineRule="auto"/>
                    <w:jc w:val="right"/>
                    <w:rPr>
                      <w:b/>
                      <w:i/>
                      <w:color w:val="002060"/>
                      <w:sz w:val="22"/>
                    </w:rPr>
                  </w:pPr>
                  <w:r w:rsidRPr="00BF186C">
                    <w:rPr>
                      <w:b/>
                      <w:i/>
                      <w:color w:val="002060"/>
                      <w:sz w:val="22"/>
                    </w:rPr>
                    <w:t>WHERE IT CAN BE REQUESTED</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46EBAF3E" w14:textId="77777777" w:rsidR="00FE0232" w:rsidRPr="00BF186C" w:rsidRDefault="00FE0232" w:rsidP="00FE0232">
                  <w:pPr>
                    <w:jc w:val="both"/>
                    <w:rPr>
                      <w:sz w:val="22"/>
                    </w:rPr>
                  </w:pPr>
                  <w:r w:rsidRPr="00BF186C">
                    <w:rPr>
                      <w:sz w:val="22"/>
                    </w:rPr>
                    <w:t>Judge clerk’s office who issued the last judgement of conviction that has become final.</w:t>
                  </w:r>
                </w:p>
              </w:tc>
            </w:tr>
            <w:tr w:rsidR="00FE0232" w:rsidRPr="00BF186C" w14:paraId="3D3AE9F8" w14:textId="77777777" w:rsidTr="008D3D24">
              <w:trPr>
                <w:trHeight w:val="567"/>
                <w:tblCellSpacing w:w="14" w:type="dxa"/>
              </w:trPr>
              <w:tc>
                <w:tcPr>
                  <w:tcW w:w="2569" w:type="dxa"/>
                  <w:shd w:val="clear" w:color="auto" w:fill="E9EFF7"/>
                  <w:tcMar>
                    <w:top w:w="57" w:type="dxa"/>
                    <w:bottom w:w="57" w:type="dxa"/>
                    <w:right w:w="57" w:type="dxa"/>
                  </w:tcMar>
                </w:tcPr>
                <w:p w14:paraId="7E7A9CE6" w14:textId="21DAE9B8" w:rsidR="00FE0232" w:rsidRPr="00BF186C" w:rsidRDefault="00FE0232" w:rsidP="00FE0232">
                  <w:pPr>
                    <w:spacing w:line="360" w:lineRule="auto"/>
                    <w:jc w:val="right"/>
                    <w:rPr>
                      <w:b/>
                      <w:i/>
                      <w:color w:val="002060"/>
                      <w:sz w:val="22"/>
                    </w:rPr>
                  </w:pPr>
                  <w:r w:rsidRPr="00BF186C">
                    <w:rPr>
                      <w:b/>
                      <w:i/>
                      <w:color w:val="002060"/>
                      <w:sz w:val="22"/>
                    </w:rPr>
                    <w:t>REQUIR</w:t>
                  </w:r>
                  <w:r w:rsidR="009F314E" w:rsidRPr="00BF186C">
                    <w:rPr>
                      <w:b/>
                      <w:i/>
                      <w:color w:val="002060"/>
                      <w:sz w:val="22"/>
                    </w:rPr>
                    <w:t>E</w:t>
                  </w:r>
                  <w:r w:rsidRPr="00BF186C">
                    <w:rPr>
                      <w:b/>
                      <w:i/>
                      <w:color w:val="002060"/>
                      <w:sz w:val="22"/>
                    </w:rPr>
                    <w:t>MENT</w:t>
                  </w:r>
                  <w:r w:rsidR="009F314E" w:rsidRPr="00BF186C">
                    <w:rPr>
                      <w:b/>
                      <w:i/>
                      <w:color w:val="002060"/>
                      <w:sz w:val="22"/>
                    </w:rPr>
                    <w: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40E21B37" w14:textId="53E9D0B8" w:rsidR="00FE0232" w:rsidRPr="00BF186C" w:rsidRDefault="003754BE" w:rsidP="00FE0232">
                  <w:pPr>
                    <w:tabs>
                      <w:tab w:val="left" w:pos="778"/>
                    </w:tabs>
                    <w:rPr>
                      <w:rFonts w:eastAsia="Times New Roman"/>
                      <w:sz w:val="22"/>
                      <w:lang w:eastAsia="it-IT"/>
                    </w:rPr>
                  </w:pPr>
                  <w:r w:rsidRPr="00BF186C">
                    <w:rPr>
                      <w:rFonts w:eastAsia="Times New Roman"/>
                      <w:sz w:val="22"/>
                      <w:lang w:eastAsia="it-IT"/>
                    </w:rPr>
                    <w:t xml:space="preserve">Application form </w:t>
                  </w:r>
                  <w:proofErr w:type="gramStart"/>
                  <w:r w:rsidRPr="00BF186C">
                    <w:rPr>
                      <w:rFonts w:eastAsia="Times New Roman"/>
                      <w:sz w:val="22"/>
                      <w:lang w:eastAsia="it-IT"/>
                    </w:rPr>
                    <w:t>available</w:t>
                  </w:r>
                  <w:proofErr w:type="gramEnd"/>
                  <w:r w:rsidRPr="00BF186C">
                    <w:rPr>
                      <w:rFonts w:eastAsia="Times New Roman"/>
                      <w:sz w:val="22"/>
                      <w:lang w:eastAsia="it-IT"/>
                    </w:rPr>
                    <w:t xml:space="preserve"> on the Court's website or at the Criminal Court Registry. It must contain the personal </w:t>
                  </w:r>
                  <w:r w:rsidR="00A65983" w:rsidRPr="00BF186C">
                    <w:rPr>
                      <w:rFonts w:eastAsia="Times New Roman"/>
                      <w:sz w:val="22"/>
                      <w:lang w:eastAsia="it-IT"/>
                    </w:rPr>
                    <w:t xml:space="preserve">details </w:t>
                  </w:r>
                  <w:r w:rsidRPr="00BF186C">
                    <w:rPr>
                      <w:rFonts w:eastAsia="Times New Roman"/>
                      <w:sz w:val="22"/>
                      <w:lang w:eastAsia="it-IT"/>
                    </w:rPr>
                    <w:t xml:space="preserve">of the applicant and the </w:t>
                  </w:r>
                  <w:r w:rsidR="00A65983" w:rsidRPr="00BF186C">
                    <w:rPr>
                      <w:rFonts w:eastAsia="Times New Roman"/>
                      <w:sz w:val="22"/>
                      <w:lang w:eastAsia="it-IT"/>
                    </w:rPr>
                    <w:t xml:space="preserve">case </w:t>
                  </w:r>
                  <w:r w:rsidRPr="00BF186C">
                    <w:rPr>
                      <w:rFonts w:eastAsia="Times New Roman"/>
                      <w:sz w:val="22"/>
                      <w:lang w:eastAsia="it-IT"/>
                    </w:rPr>
                    <w:t xml:space="preserve">details of the </w:t>
                  </w:r>
                  <w:r w:rsidR="00A65983" w:rsidRPr="00BF186C">
                    <w:rPr>
                      <w:rFonts w:eastAsia="Times New Roman"/>
                      <w:sz w:val="22"/>
                      <w:lang w:eastAsia="it-IT"/>
                    </w:rPr>
                    <w:t>measure to which the application refers. If submitted in person by the convicted party, a copy of a valid ID document must be attached.</w:t>
                  </w:r>
                </w:p>
              </w:tc>
            </w:tr>
            <w:tr w:rsidR="00FE0232" w:rsidRPr="00BF186C" w14:paraId="2E42F638" w14:textId="77777777" w:rsidTr="008D3D24">
              <w:trPr>
                <w:trHeight w:val="567"/>
                <w:tblCellSpacing w:w="14" w:type="dxa"/>
              </w:trPr>
              <w:tc>
                <w:tcPr>
                  <w:tcW w:w="2569" w:type="dxa"/>
                  <w:shd w:val="clear" w:color="auto" w:fill="E9EFF7"/>
                  <w:tcMar>
                    <w:top w:w="57" w:type="dxa"/>
                    <w:bottom w:w="57" w:type="dxa"/>
                    <w:right w:w="57" w:type="dxa"/>
                  </w:tcMar>
                </w:tcPr>
                <w:p w14:paraId="182E9288" w14:textId="77777777" w:rsidR="00FE0232" w:rsidRPr="00BF186C" w:rsidRDefault="00FE0232" w:rsidP="00FE0232">
                  <w:pPr>
                    <w:spacing w:line="360" w:lineRule="auto"/>
                    <w:jc w:val="right"/>
                    <w:rPr>
                      <w:b/>
                      <w:i/>
                      <w:color w:val="002060"/>
                      <w:sz w:val="22"/>
                    </w:rPr>
                  </w:pPr>
                  <w:r w:rsidRPr="00BF186C">
                    <w:rPr>
                      <w:b/>
                      <w:i/>
                      <w:color w:val="002060"/>
                      <w:sz w:val="24"/>
                      <w:szCs w:val="24"/>
                    </w:rPr>
                    <w:t>COSTS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4DB8312A" w14:textId="3B472EBA" w:rsidR="00FE0232" w:rsidRPr="00BF186C" w:rsidRDefault="00FE0232" w:rsidP="00FE0232">
                  <w:pPr>
                    <w:tabs>
                      <w:tab w:val="left" w:pos="778"/>
                    </w:tabs>
                    <w:rPr>
                      <w:rFonts w:ascii="Times New Roman" w:eastAsia="Times New Roman" w:hAnsi="Times New Roman"/>
                      <w:sz w:val="24"/>
                      <w:szCs w:val="24"/>
                      <w:lang w:eastAsia="it-IT"/>
                    </w:rPr>
                  </w:pPr>
                  <w:r w:rsidRPr="00BF186C">
                    <w:rPr>
                      <w:rFonts w:ascii="Times New Roman" w:eastAsia="Times New Roman" w:hAnsi="Times New Roman"/>
                      <w:sz w:val="24"/>
                      <w:szCs w:val="24"/>
                      <w:lang w:eastAsia="it-IT"/>
                    </w:rPr>
                    <w:t xml:space="preserve">No </w:t>
                  </w:r>
                  <w:r w:rsidR="00753BDC" w:rsidRPr="00BF186C">
                    <w:rPr>
                      <w:rFonts w:ascii="Times New Roman" w:eastAsia="Times New Roman" w:hAnsi="Times New Roman"/>
                      <w:sz w:val="24"/>
                      <w:szCs w:val="24"/>
                      <w:lang w:eastAsia="it-IT"/>
                    </w:rPr>
                    <w:t>fees apply</w:t>
                  </w:r>
                  <w:r w:rsidR="00F47CA3" w:rsidRPr="00BF186C">
                    <w:rPr>
                      <w:rFonts w:ascii="Times New Roman" w:eastAsia="Times New Roman" w:hAnsi="Times New Roman"/>
                      <w:sz w:val="24"/>
                      <w:szCs w:val="24"/>
                      <w:lang w:eastAsia="it-IT"/>
                    </w:rPr>
                    <w:t xml:space="preserve">. </w:t>
                  </w:r>
                  <w:r w:rsidR="00F47CA3" w:rsidRPr="00BF186C">
                    <w:rPr>
                      <w:sz w:val="22"/>
                      <w:szCs w:val="24"/>
                    </w:rPr>
                    <w:t>Only in the case of a request for copies shall the relevant court registry fees be due.</w:t>
                  </w:r>
                </w:p>
              </w:tc>
            </w:tr>
            <w:tr w:rsidR="00FE0232" w:rsidRPr="00BF186C" w14:paraId="769FB93D" w14:textId="77777777" w:rsidTr="008D3D24">
              <w:trPr>
                <w:trHeight w:val="567"/>
                <w:tblCellSpacing w:w="14" w:type="dxa"/>
              </w:trPr>
              <w:tc>
                <w:tcPr>
                  <w:tcW w:w="2569" w:type="dxa"/>
                  <w:shd w:val="clear" w:color="auto" w:fill="E9EFF7"/>
                  <w:tcMar>
                    <w:top w:w="57" w:type="dxa"/>
                    <w:bottom w:w="57" w:type="dxa"/>
                    <w:right w:w="57" w:type="dxa"/>
                  </w:tcMar>
                </w:tcPr>
                <w:p w14:paraId="59EC93A4" w14:textId="77777777" w:rsidR="00FE0232" w:rsidRPr="00BF186C" w:rsidRDefault="00FE0232" w:rsidP="00FE0232">
                  <w:pPr>
                    <w:spacing w:line="360" w:lineRule="auto"/>
                    <w:jc w:val="right"/>
                    <w:rPr>
                      <w:b/>
                      <w:i/>
                      <w:color w:val="002060"/>
                      <w:sz w:val="24"/>
                      <w:szCs w:val="24"/>
                    </w:rPr>
                  </w:pPr>
                  <w:r w:rsidRPr="00BF186C">
                    <w:rPr>
                      <w:b/>
                      <w:i/>
                      <w:color w:val="002060"/>
                      <w:sz w:val="24"/>
                      <w:szCs w:val="24"/>
                    </w:rPr>
                    <w:t>PROCESSING TIME</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63E8D77D" w14:textId="5848EB5F" w:rsidR="00FE0232" w:rsidRPr="00BF186C" w:rsidRDefault="00D548B5" w:rsidP="00FE0232">
                  <w:pPr>
                    <w:tabs>
                      <w:tab w:val="left" w:pos="778"/>
                    </w:tabs>
                    <w:rPr>
                      <w:rFonts w:eastAsia="Times New Roman"/>
                      <w:sz w:val="24"/>
                      <w:szCs w:val="24"/>
                      <w:lang w:eastAsia="it-IT"/>
                    </w:rPr>
                  </w:pPr>
                  <w:r w:rsidRPr="00BF186C">
                    <w:rPr>
                      <w:rFonts w:eastAsia="Times New Roman"/>
                      <w:sz w:val="22"/>
                      <w:lang w:eastAsia="it-IT"/>
                    </w:rPr>
                    <w:t>Priority is given to the application submitted by detainees. For all other applications, the processing time for the issuance of measures is approximately 60 to 80 days</w:t>
                  </w:r>
                </w:p>
              </w:tc>
            </w:tr>
          </w:tbl>
          <w:p w14:paraId="0846B626" w14:textId="6269541E" w:rsidR="00FE0232" w:rsidRPr="00BF186C" w:rsidRDefault="00FE0232" w:rsidP="00E908AE">
            <w:pPr>
              <w:tabs>
                <w:tab w:val="left" w:pos="3319"/>
              </w:tabs>
              <w:rPr>
                <w:b/>
                <w:bCs/>
                <w:sz w:val="24"/>
                <w:szCs w:val="24"/>
              </w:rPr>
            </w:pPr>
          </w:p>
          <w:p w14:paraId="7DCCF5FC" w14:textId="36DE509C" w:rsidR="00AF28BD" w:rsidRPr="00BF186C" w:rsidRDefault="00AF28BD" w:rsidP="00E908AE">
            <w:pPr>
              <w:tabs>
                <w:tab w:val="left" w:pos="3319"/>
              </w:tabs>
              <w:rPr>
                <w:b/>
                <w:bCs/>
                <w:sz w:val="24"/>
                <w:szCs w:val="24"/>
              </w:rPr>
            </w:pPr>
            <w:r w:rsidRPr="00BF186C">
              <w:rPr>
                <w:b/>
                <w:bCs/>
                <w:sz w:val="24"/>
                <w:szCs w:val="24"/>
              </w:rPr>
              <w:t>MANAGEMENT OF CRIMINAL EXHIBITS</w:t>
            </w:r>
          </w:p>
          <w:p w14:paraId="09C754DB" w14:textId="3F0F036A" w:rsidR="00AF28BD" w:rsidRPr="00BF186C" w:rsidRDefault="00AF28BD" w:rsidP="00E908AE">
            <w:pPr>
              <w:tabs>
                <w:tab w:val="left" w:pos="3319"/>
              </w:tabs>
              <w:rPr>
                <w:b/>
                <w:bCs/>
                <w:sz w:val="24"/>
                <w:szCs w:val="24"/>
              </w:rPr>
            </w:pPr>
          </w:p>
          <w:tbl>
            <w:tblPr>
              <w:tblW w:w="8789" w:type="dxa"/>
              <w:tblCellSpacing w:w="14" w:type="dxa"/>
              <w:tblInd w:w="397" w:type="dxa"/>
              <w:tblCellMar>
                <w:left w:w="57" w:type="dxa"/>
                <w:right w:w="57" w:type="dxa"/>
              </w:tblCellMar>
              <w:tblLook w:val="00A0" w:firstRow="1" w:lastRow="0" w:firstColumn="1" w:lastColumn="0" w:noHBand="0" w:noVBand="0"/>
            </w:tblPr>
            <w:tblGrid>
              <w:gridCol w:w="2611"/>
              <w:gridCol w:w="6178"/>
            </w:tblGrid>
            <w:tr w:rsidR="00AF28BD" w:rsidRPr="00BF186C" w14:paraId="561D5F68" w14:textId="77777777" w:rsidTr="00410A6D">
              <w:trPr>
                <w:trHeight w:val="610"/>
                <w:tblCellSpacing w:w="14" w:type="dxa"/>
              </w:trPr>
              <w:tc>
                <w:tcPr>
                  <w:tcW w:w="2569" w:type="dxa"/>
                  <w:tcBorders>
                    <w:top w:val="nil"/>
                    <w:left w:val="nil"/>
                    <w:right w:val="nil"/>
                  </w:tcBorders>
                  <w:shd w:val="clear" w:color="auto" w:fill="E9EFF7"/>
                  <w:tcMar>
                    <w:top w:w="57" w:type="dxa"/>
                    <w:bottom w:w="57" w:type="dxa"/>
                    <w:right w:w="57" w:type="dxa"/>
                  </w:tcMar>
                </w:tcPr>
                <w:p w14:paraId="5FA5B7DF" w14:textId="77777777" w:rsidR="00AF28BD" w:rsidRPr="00BF186C" w:rsidRDefault="00AF28BD" w:rsidP="00AF28BD">
                  <w:pPr>
                    <w:spacing w:line="360" w:lineRule="auto"/>
                    <w:jc w:val="right"/>
                    <w:rPr>
                      <w:b/>
                      <w:color w:val="4F81BD"/>
                      <w:sz w:val="22"/>
                    </w:rPr>
                  </w:pPr>
                  <w:r w:rsidRPr="00BF186C">
                    <w:rPr>
                      <w:b/>
                      <w:i/>
                      <w:color w:val="002060"/>
                      <w:sz w:val="22"/>
                    </w:rPr>
                    <w:t>WHAT IS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738BD2A8" w14:textId="7F6AD251" w:rsidR="00AF28BD" w:rsidRPr="00BF186C" w:rsidRDefault="00AF28BD" w:rsidP="00AF28BD">
                  <w:pPr>
                    <w:jc w:val="both"/>
                    <w:rPr>
                      <w:sz w:val="22"/>
                    </w:rPr>
                  </w:pPr>
                  <w:r w:rsidRPr="00BF186C">
                    <w:rPr>
                      <w:sz w:val="22"/>
                    </w:rPr>
                    <w:t>Seized property in a criminal proceeding, held at the office or by third parties.</w:t>
                  </w:r>
                </w:p>
              </w:tc>
            </w:tr>
            <w:tr w:rsidR="00AF28BD" w:rsidRPr="00BF186C" w14:paraId="2C65BEA3" w14:textId="77777777" w:rsidTr="00410A6D">
              <w:trPr>
                <w:trHeight w:val="70"/>
                <w:tblCellSpacing w:w="14" w:type="dxa"/>
              </w:trPr>
              <w:tc>
                <w:tcPr>
                  <w:tcW w:w="2569" w:type="dxa"/>
                  <w:shd w:val="clear" w:color="auto" w:fill="E9EFF7"/>
                  <w:tcMar>
                    <w:top w:w="57" w:type="dxa"/>
                    <w:bottom w:w="57" w:type="dxa"/>
                    <w:right w:w="57" w:type="dxa"/>
                  </w:tcMar>
                </w:tcPr>
                <w:p w14:paraId="3FE1F3AB" w14:textId="77777777" w:rsidR="00AF28BD" w:rsidRPr="00BF186C" w:rsidRDefault="00AF28BD" w:rsidP="00AF28BD">
                  <w:pPr>
                    <w:spacing w:line="360" w:lineRule="auto"/>
                    <w:jc w:val="right"/>
                    <w:rPr>
                      <w:b/>
                      <w:i/>
                      <w:color w:val="002060"/>
                      <w:sz w:val="22"/>
                    </w:rPr>
                  </w:pPr>
                  <w:r w:rsidRPr="00BF186C">
                    <w:rPr>
                      <w:b/>
                      <w:i/>
                      <w:color w:val="002060"/>
                      <w:sz w:val="22"/>
                    </w:rPr>
                    <w:t>WHO CAN REQUEST IT</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189522D3" w14:textId="4178A183" w:rsidR="00AF28BD" w:rsidRPr="00BF186C" w:rsidRDefault="00AF28BD" w:rsidP="00AF28BD">
                  <w:pPr>
                    <w:jc w:val="both"/>
                    <w:rPr>
                      <w:sz w:val="22"/>
                    </w:rPr>
                  </w:pPr>
                  <w:r w:rsidRPr="00BF186C">
                    <w:t>The return of the property may be requested by the entitled party in person, by their legal counsel, or by an authorized proxy.</w:t>
                  </w:r>
                </w:p>
              </w:tc>
            </w:tr>
            <w:tr w:rsidR="00AF28BD" w:rsidRPr="00BF186C" w14:paraId="3C77C254" w14:textId="77777777" w:rsidTr="00410A6D">
              <w:trPr>
                <w:trHeight w:val="280"/>
                <w:tblCellSpacing w:w="14" w:type="dxa"/>
              </w:trPr>
              <w:tc>
                <w:tcPr>
                  <w:tcW w:w="2569" w:type="dxa"/>
                  <w:shd w:val="clear" w:color="auto" w:fill="E9EFF7"/>
                  <w:tcMar>
                    <w:top w:w="57" w:type="dxa"/>
                    <w:bottom w:w="57" w:type="dxa"/>
                    <w:right w:w="57" w:type="dxa"/>
                  </w:tcMar>
                </w:tcPr>
                <w:p w14:paraId="564F3FB7" w14:textId="77777777" w:rsidR="00AF28BD" w:rsidRPr="00BF186C" w:rsidRDefault="00AF28BD" w:rsidP="00AF28BD">
                  <w:pPr>
                    <w:spacing w:line="360" w:lineRule="auto"/>
                    <w:jc w:val="right"/>
                    <w:rPr>
                      <w:b/>
                      <w:i/>
                      <w:color w:val="002060"/>
                      <w:sz w:val="22"/>
                    </w:rPr>
                  </w:pPr>
                  <w:r w:rsidRPr="00BF186C">
                    <w:rPr>
                      <w:b/>
                      <w:i/>
                      <w:color w:val="002060"/>
                      <w:sz w:val="22"/>
                    </w:rPr>
                    <w:t>WHERE IT CAN BE REQUESTED</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394C3AC7" w14:textId="68186D33" w:rsidR="00AF28BD" w:rsidRPr="00BF186C" w:rsidRDefault="00410A6D" w:rsidP="00AF28BD">
                  <w:pPr>
                    <w:jc w:val="both"/>
                    <w:rPr>
                      <w:sz w:val="22"/>
                    </w:rPr>
                  </w:pPr>
                  <w:r w:rsidRPr="00BF186C">
                    <w:rPr>
                      <w:sz w:val="22"/>
                    </w:rPr>
                    <w:t xml:space="preserve">At the Criminal Exhibits Office of the Court or with the </w:t>
                  </w:r>
                  <w:r w:rsidR="008764BD" w:rsidRPr="00BF186C">
                    <w:rPr>
                      <w:sz w:val="22"/>
                    </w:rPr>
                    <w:t>Judicial Police</w:t>
                  </w:r>
                  <w:r w:rsidRPr="00BF186C">
                    <w:rPr>
                      <w:sz w:val="22"/>
                    </w:rPr>
                    <w:t xml:space="preserve"> (P.G.) that executed the seizure </w:t>
                  </w:r>
                </w:p>
              </w:tc>
            </w:tr>
            <w:tr w:rsidR="00AF28BD" w:rsidRPr="00BF186C" w14:paraId="17C60D9F" w14:textId="77777777" w:rsidTr="00410A6D">
              <w:trPr>
                <w:trHeight w:val="567"/>
                <w:tblCellSpacing w:w="14" w:type="dxa"/>
              </w:trPr>
              <w:tc>
                <w:tcPr>
                  <w:tcW w:w="2569" w:type="dxa"/>
                  <w:shd w:val="clear" w:color="auto" w:fill="E9EFF7"/>
                  <w:tcMar>
                    <w:top w:w="57" w:type="dxa"/>
                    <w:bottom w:w="57" w:type="dxa"/>
                    <w:right w:w="57" w:type="dxa"/>
                  </w:tcMar>
                </w:tcPr>
                <w:p w14:paraId="5966E8C8" w14:textId="7DCDB168" w:rsidR="00AF28BD" w:rsidRPr="00BF186C" w:rsidRDefault="00AF28BD" w:rsidP="00AF28BD">
                  <w:pPr>
                    <w:spacing w:line="360" w:lineRule="auto"/>
                    <w:jc w:val="right"/>
                    <w:rPr>
                      <w:b/>
                      <w:i/>
                      <w:color w:val="002060"/>
                      <w:sz w:val="22"/>
                    </w:rPr>
                  </w:pPr>
                  <w:r w:rsidRPr="00BF186C">
                    <w:rPr>
                      <w:b/>
                      <w:i/>
                      <w:color w:val="002060"/>
                      <w:sz w:val="22"/>
                    </w:rPr>
                    <w:t>REQUIR</w:t>
                  </w:r>
                  <w:r w:rsidR="009F314E" w:rsidRPr="00BF186C">
                    <w:rPr>
                      <w:b/>
                      <w:i/>
                      <w:color w:val="002060"/>
                      <w:sz w:val="22"/>
                    </w:rPr>
                    <w:t>E</w:t>
                  </w:r>
                  <w:r w:rsidRPr="00BF186C">
                    <w:rPr>
                      <w:b/>
                      <w:i/>
                      <w:color w:val="002060"/>
                      <w:sz w:val="22"/>
                    </w:rPr>
                    <w:t>MENT</w:t>
                  </w:r>
                  <w:r w:rsidR="009F314E" w:rsidRPr="00BF186C">
                    <w:rPr>
                      <w:b/>
                      <w:i/>
                      <w:color w:val="002060"/>
                      <w:sz w:val="22"/>
                    </w:rPr>
                    <w: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7F2735B0" w14:textId="77777777" w:rsidR="00AF28BD" w:rsidRPr="00BF186C" w:rsidRDefault="00410A6D" w:rsidP="00AF28BD">
                  <w:pPr>
                    <w:tabs>
                      <w:tab w:val="left" w:pos="778"/>
                    </w:tabs>
                    <w:rPr>
                      <w:b/>
                      <w:bCs/>
                      <w:sz w:val="22"/>
                    </w:rPr>
                  </w:pPr>
                  <w:r w:rsidRPr="00BF186C">
                    <w:rPr>
                      <w:b/>
                      <w:bCs/>
                    </w:rPr>
                    <w:t>1</w:t>
                  </w:r>
                  <w:r w:rsidRPr="00BF186C">
                    <w:rPr>
                      <w:b/>
                      <w:bCs/>
                      <w:sz w:val="22"/>
                    </w:rPr>
                    <w:t>) Return of property held at the Criminal Exhibits Office:</w:t>
                  </w:r>
                </w:p>
                <w:p w14:paraId="322055AB" w14:textId="77777777" w:rsidR="00410A6D" w:rsidRPr="00BF186C" w:rsidRDefault="008764BD" w:rsidP="00AF28BD">
                  <w:pPr>
                    <w:tabs>
                      <w:tab w:val="left" w:pos="778"/>
                    </w:tabs>
                    <w:rPr>
                      <w:sz w:val="22"/>
                    </w:rPr>
                  </w:pPr>
                  <w:r w:rsidRPr="00BF186C">
                    <w:rPr>
                      <w:sz w:val="22"/>
                    </w:rPr>
                    <w:t xml:space="preserve">A certified copy of the court order directing the release and return of the property, along with a valid identity document. In the event of the return of firearms, the interested party must present a valid firearms license. If the person entitled to the property does not hold the </w:t>
                  </w:r>
                  <w:proofErr w:type="gramStart"/>
                  <w:r w:rsidRPr="00BF186C">
                    <w:rPr>
                      <w:sz w:val="22"/>
                    </w:rPr>
                    <w:t>aforementioned license</w:t>
                  </w:r>
                  <w:proofErr w:type="gramEnd"/>
                  <w:r w:rsidRPr="00BF186C">
                    <w:rPr>
                      <w:sz w:val="22"/>
                    </w:rPr>
                    <w:t xml:space="preserve"> because it has expired, they may retrieve the firearm only if accompanied by a trusted third party who holds a valid </w:t>
                  </w:r>
                  <w:r w:rsidRPr="00BF186C">
                    <w:rPr>
                      <w:sz w:val="22"/>
                    </w:rPr>
                    <w:lastRenderedPageBreak/>
                    <w:t>firearms license and identity document, and provided that the firearms are exclusively for hunting, sporting, or theatrical use. If the person entitled to the return cannot be accompanied by another person in the manner described above, or if the firearms are not for hunting or sporting purposes (i.e., common firearms for personal defense, such as pistols or revolvers), they must obtain a specific transport permit issued by the Administrative and Social Police Division - Firearms and Explosives Section - at the Police Headquarters (</w:t>
                  </w:r>
                  <w:proofErr w:type="spellStart"/>
                  <w:r w:rsidRPr="00BF186C">
                    <w:rPr>
                      <w:sz w:val="22"/>
                    </w:rPr>
                    <w:t>Questura</w:t>
                  </w:r>
                  <w:proofErr w:type="spellEnd"/>
                  <w:r w:rsidRPr="00BF186C">
                    <w:rPr>
                      <w:sz w:val="22"/>
                    </w:rPr>
                    <w:t>), upon presentation of the court order directing the release and return of the property.</w:t>
                  </w:r>
                </w:p>
                <w:p w14:paraId="2FBCFDD1" w14:textId="77777777" w:rsidR="008764BD" w:rsidRPr="00BF186C" w:rsidRDefault="008764BD" w:rsidP="00AF28BD">
                  <w:pPr>
                    <w:tabs>
                      <w:tab w:val="left" w:pos="778"/>
                    </w:tabs>
                    <w:rPr>
                      <w:sz w:val="22"/>
                    </w:rPr>
                  </w:pPr>
                  <w:r w:rsidRPr="00BF186C">
                    <w:rPr>
                      <w:b/>
                      <w:bCs/>
                      <w:sz w:val="22"/>
                    </w:rPr>
                    <w:t>2) Return of property held by third parties:</w:t>
                  </w:r>
                  <w:r w:rsidRPr="00BF186C">
                    <w:rPr>
                      <w:sz w:val="22"/>
                    </w:rPr>
                    <w:t xml:space="preserve"> </w:t>
                  </w:r>
                </w:p>
                <w:p w14:paraId="5BFD1972" w14:textId="337EF68D" w:rsidR="008764BD" w:rsidRPr="00BF186C" w:rsidRDefault="008764BD" w:rsidP="00AF28BD">
                  <w:pPr>
                    <w:tabs>
                      <w:tab w:val="left" w:pos="778"/>
                    </w:tabs>
                    <w:rPr>
                      <w:rFonts w:eastAsia="Times New Roman"/>
                      <w:sz w:val="22"/>
                      <w:lang w:eastAsia="it-IT"/>
                    </w:rPr>
                  </w:pPr>
                  <w:r w:rsidRPr="00BF186C">
                    <w:rPr>
                      <w:sz w:val="22"/>
                    </w:rPr>
                    <w:t>The person entitled to the property must go to the custodian to retrieve the asset, provided with a certified copy of the court order directing the release and return, the relevant notice from the competent Criminal Exhibits Office, and an identity document, in the presence of the Judicial Police (P.G.) officer, who shall draft the corresponding official minutes.</w:t>
                  </w:r>
                </w:p>
              </w:tc>
            </w:tr>
            <w:tr w:rsidR="00AF28BD" w:rsidRPr="00BF186C" w14:paraId="2A344238" w14:textId="77777777" w:rsidTr="00410A6D">
              <w:trPr>
                <w:trHeight w:val="567"/>
                <w:tblCellSpacing w:w="14" w:type="dxa"/>
              </w:trPr>
              <w:tc>
                <w:tcPr>
                  <w:tcW w:w="2569" w:type="dxa"/>
                  <w:shd w:val="clear" w:color="auto" w:fill="E9EFF7"/>
                  <w:tcMar>
                    <w:top w:w="57" w:type="dxa"/>
                    <w:bottom w:w="57" w:type="dxa"/>
                    <w:right w:w="57" w:type="dxa"/>
                  </w:tcMar>
                </w:tcPr>
                <w:p w14:paraId="2405531F" w14:textId="77777777" w:rsidR="00AF28BD" w:rsidRPr="00BF186C" w:rsidRDefault="00AF28BD" w:rsidP="00AF28BD">
                  <w:pPr>
                    <w:spacing w:line="360" w:lineRule="auto"/>
                    <w:jc w:val="right"/>
                    <w:rPr>
                      <w:b/>
                      <w:i/>
                      <w:color w:val="002060"/>
                      <w:sz w:val="22"/>
                    </w:rPr>
                  </w:pPr>
                  <w:r w:rsidRPr="00BF186C">
                    <w:rPr>
                      <w:b/>
                      <w:i/>
                      <w:color w:val="002060"/>
                      <w:sz w:val="24"/>
                      <w:szCs w:val="24"/>
                    </w:rPr>
                    <w:lastRenderedPageBreak/>
                    <w:t>COSTS</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7B52953D" w14:textId="4104029C" w:rsidR="00AF28BD" w:rsidRPr="00BF186C" w:rsidRDefault="00DB2F37" w:rsidP="00AF28BD">
                  <w:pPr>
                    <w:tabs>
                      <w:tab w:val="left" w:pos="778"/>
                    </w:tabs>
                    <w:rPr>
                      <w:rFonts w:ascii="Times New Roman" w:eastAsia="Times New Roman" w:hAnsi="Times New Roman"/>
                      <w:sz w:val="22"/>
                      <w:lang w:eastAsia="it-IT"/>
                    </w:rPr>
                  </w:pPr>
                  <w:r w:rsidRPr="00BF186C">
                    <w:rPr>
                      <w:rFonts w:ascii="Times New Roman" w:eastAsia="Times New Roman" w:hAnsi="Times New Roman"/>
                      <w:sz w:val="22"/>
                      <w:lang w:eastAsia="it-IT"/>
                    </w:rPr>
                    <w:t xml:space="preserve">No </w:t>
                  </w:r>
                  <w:r w:rsidR="00753BDC" w:rsidRPr="00BF186C">
                    <w:rPr>
                      <w:rFonts w:ascii="Times New Roman" w:eastAsia="Times New Roman" w:hAnsi="Times New Roman"/>
                      <w:sz w:val="22"/>
                      <w:lang w:eastAsia="it-IT"/>
                    </w:rPr>
                    <w:t>fees apply</w:t>
                  </w:r>
                  <w:r w:rsidRPr="00BF186C">
                    <w:rPr>
                      <w:rFonts w:ascii="Times New Roman" w:eastAsia="Times New Roman" w:hAnsi="Times New Roman"/>
                      <w:sz w:val="22"/>
                      <w:lang w:eastAsia="it-IT"/>
                    </w:rPr>
                    <w:t xml:space="preserve"> for assets held at the Court. </w:t>
                  </w:r>
                  <w:r w:rsidR="00086463" w:rsidRPr="00BF186C">
                    <w:rPr>
                      <w:rFonts w:ascii="Times New Roman" w:eastAsia="Times New Roman" w:hAnsi="Times New Roman"/>
                      <w:sz w:val="22"/>
                      <w:lang w:eastAsia="it-IT"/>
                    </w:rPr>
                    <w:t>P</w:t>
                  </w:r>
                  <w:r w:rsidRPr="00BF186C">
                    <w:rPr>
                      <w:rFonts w:ascii="Times New Roman" w:eastAsia="Times New Roman" w:hAnsi="Times New Roman"/>
                      <w:sz w:val="22"/>
                      <w:lang w:eastAsia="it-IT"/>
                    </w:rPr>
                    <w:t>roperty held by third parties</w:t>
                  </w:r>
                  <w:r w:rsidR="00086463" w:rsidRPr="00BF186C">
                    <w:rPr>
                      <w:rFonts w:ascii="Times New Roman" w:eastAsia="Times New Roman" w:hAnsi="Times New Roman"/>
                      <w:sz w:val="22"/>
                      <w:lang w:eastAsia="it-IT"/>
                    </w:rPr>
                    <w:t xml:space="preserve"> will be returned upon prior payment of </w:t>
                  </w:r>
                  <w:r w:rsidR="00086463" w:rsidRPr="00BF186C">
                    <w:rPr>
                      <w:sz w:val="22"/>
                    </w:rPr>
                    <w:t xml:space="preserve">storage and maintenance </w:t>
                  </w:r>
                  <w:r w:rsidR="00086463" w:rsidRPr="00BF186C">
                    <w:rPr>
                      <w:rFonts w:ascii="Times New Roman" w:eastAsia="Times New Roman" w:hAnsi="Times New Roman"/>
                      <w:sz w:val="22"/>
                      <w:lang w:eastAsia="it-IT"/>
                    </w:rPr>
                    <w:t xml:space="preserve">fees, </w:t>
                  </w:r>
                  <w:r w:rsidR="00086463" w:rsidRPr="00BF186C">
                    <w:rPr>
                      <w:sz w:val="22"/>
                    </w:rPr>
                    <w:t>unless a dismissal order, a judgment of no case to answer, or an acquittal has been issued, or the seizure has been revoked following a review, or the person entitled to the property is someone other than the suspect or the defendant. In any event, the person entitled to the property shall bear the costs for the period after the thirtieth day following the date on which they received notice of the return order. The relevant rates are established by Ministerial Decree No. 265 of September 2, 2006 (as referred to in Article 59 of the Consolidated Law No. 115/2002).</w:t>
                  </w:r>
                </w:p>
              </w:tc>
            </w:tr>
            <w:tr w:rsidR="00AF28BD" w:rsidRPr="00BF186C" w14:paraId="6ACB7FCA" w14:textId="77777777" w:rsidTr="00410A6D">
              <w:trPr>
                <w:trHeight w:val="567"/>
                <w:tblCellSpacing w:w="14" w:type="dxa"/>
              </w:trPr>
              <w:tc>
                <w:tcPr>
                  <w:tcW w:w="2569" w:type="dxa"/>
                  <w:shd w:val="clear" w:color="auto" w:fill="E9EFF7"/>
                  <w:tcMar>
                    <w:top w:w="57" w:type="dxa"/>
                    <w:bottom w:w="57" w:type="dxa"/>
                    <w:right w:w="57" w:type="dxa"/>
                  </w:tcMar>
                </w:tcPr>
                <w:p w14:paraId="31DD17F7" w14:textId="77777777" w:rsidR="00AF28BD" w:rsidRPr="00BF186C" w:rsidRDefault="00AF28BD" w:rsidP="00AF28BD">
                  <w:pPr>
                    <w:spacing w:line="360" w:lineRule="auto"/>
                    <w:jc w:val="right"/>
                    <w:rPr>
                      <w:b/>
                      <w:i/>
                      <w:color w:val="002060"/>
                      <w:sz w:val="24"/>
                      <w:szCs w:val="24"/>
                    </w:rPr>
                  </w:pPr>
                  <w:r w:rsidRPr="00BF186C">
                    <w:rPr>
                      <w:b/>
                      <w:i/>
                      <w:color w:val="002060"/>
                      <w:sz w:val="24"/>
                      <w:szCs w:val="24"/>
                    </w:rPr>
                    <w:t>PROCESSING TIME</w:t>
                  </w:r>
                </w:p>
              </w:tc>
              <w:tc>
                <w:tcPr>
                  <w:tcW w:w="6136" w:type="dxa"/>
                  <w:tcBorders>
                    <w:top w:val="single" w:sz="8" w:space="0" w:color="E9EFF7"/>
                    <w:left w:val="single" w:sz="8" w:space="0" w:color="E9EFF7"/>
                    <w:bottom w:val="single" w:sz="8" w:space="0" w:color="E9EFF7"/>
                    <w:right w:val="single" w:sz="8" w:space="0" w:color="E9EFF7"/>
                  </w:tcBorders>
                  <w:tcMar>
                    <w:top w:w="57" w:type="dxa"/>
                    <w:bottom w:w="57" w:type="dxa"/>
                    <w:right w:w="57" w:type="dxa"/>
                  </w:tcMar>
                </w:tcPr>
                <w:p w14:paraId="09ED2C5C" w14:textId="7A9BE7E5" w:rsidR="00AF28BD" w:rsidRPr="00BF186C" w:rsidRDefault="00086463" w:rsidP="00AF28BD">
                  <w:pPr>
                    <w:tabs>
                      <w:tab w:val="left" w:pos="778"/>
                    </w:tabs>
                    <w:rPr>
                      <w:rFonts w:eastAsia="Times New Roman"/>
                      <w:sz w:val="24"/>
                      <w:szCs w:val="24"/>
                      <w:lang w:eastAsia="it-IT"/>
                    </w:rPr>
                  </w:pPr>
                  <w:r w:rsidRPr="00BF186C">
                    <w:t>Property is returned concurrently with the submission of the request; however, in certain cases, additional time may be required. The Criminal Exhibits Office shall provide all necessary information</w:t>
                  </w:r>
                </w:p>
              </w:tc>
            </w:tr>
          </w:tbl>
          <w:p w14:paraId="3E02D9A4" w14:textId="77777777" w:rsidR="00AF28BD" w:rsidRPr="00BF186C" w:rsidRDefault="00AF28BD" w:rsidP="00E908AE">
            <w:pPr>
              <w:tabs>
                <w:tab w:val="left" w:pos="3319"/>
              </w:tabs>
              <w:rPr>
                <w:b/>
                <w:bCs/>
                <w:sz w:val="24"/>
                <w:szCs w:val="24"/>
              </w:rPr>
            </w:pPr>
          </w:p>
          <w:p w14:paraId="39C22200" w14:textId="77777777" w:rsidR="00AF28BD" w:rsidRPr="00BF186C" w:rsidRDefault="00AF28BD" w:rsidP="00E908AE">
            <w:pPr>
              <w:tabs>
                <w:tab w:val="left" w:pos="3319"/>
              </w:tabs>
              <w:rPr>
                <w:b/>
                <w:bCs/>
                <w:sz w:val="24"/>
                <w:szCs w:val="24"/>
              </w:rPr>
            </w:pPr>
          </w:p>
          <w:p w14:paraId="02691DC4" w14:textId="77777777" w:rsidR="00FE0232" w:rsidRPr="00BF186C" w:rsidRDefault="00FE0232" w:rsidP="00E908AE">
            <w:pPr>
              <w:tabs>
                <w:tab w:val="left" w:pos="3319"/>
              </w:tabs>
              <w:rPr>
                <w:b/>
                <w:bCs/>
                <w:sz w:val="24"/>
                <w:szCs w:val="24"/>
              </w:rPr>
            </w:pPr>
          </w:p>
          <w:p w14:paraId="50E8169E" w14:textId="77777777" w:rsidR="00F32E67" w:rsidRPr="00BF186C" w:rsidRDefault="00F32E67" w:rsidP="00E908AE">
            <w:pPr>
              <w:tabs>
                <w:tab w:val="left" w:pos="3319"/>
              </w:tabs>
              <w:rPr>
                <w:b/>
                <w:bCs/>
                <w:sz w:val="24"/>
                <w:szCs w:val="24"/>
              </w:rPr>
            </w:pPr>
          </w:p>
          <w:p w14:paraId="0A72E93D" w14:textId="77777777" w:rsidR="00923CC7" w:rsidRPr="00BF186C" w:rsidRDefault="00923CC7" w:rsidP="00E908AE">
            <w:pPr>
              <w:tabs>
                <w:tab w:val="left" w:pos="3319"/>
              </w:tabs>
              <w:rPr>
                <w:b/>
                <w:bCs/>
                <w:color w:val="2F5496" w:themeColor="accent1" w:themeShade="BF"/>
                <w:sz w:val="24"/>
                <w:szCs w:val="24"/>
              </w:rPr>
            </w:pPr>
          </w:p>
          <w:p w14:paraId="7E5129BE" w14:textId="77777777" w:rsidR="00C01131" w:rsidRPr="00BF186C" w:rsidRDefault="00C01131" w:rsidP="00E908AE">
            <w:pPr>
              <w:tabs>
                <w:tab w:val="left" w:pos="3319"/>
              </w:tabs>
              <w:rPr>
                <w:sz w:val="22"/>
              </w:rPr>
            </w:pPr>
          </w:p>
          <w:p w14:paraId="52AD16B6" w14:textId="77777777" w:rsidR="00C01131" w:rsidRPr="00BF186C" w:rsidRDefault="00C01131" w:rsidP="00E908AE">
            <w:pPr>
              <w:tabs>
                <w:tab w:val="left" w:pos="3319"/>
              </w:tabs>
              <w:rPr>
                <w:sz w:val="22"/>
              </w:rPr>
            </w:pPr>
          </w:p>
          <w:p w14:paraId="0B43A904" w14:textId="77777777" w:rsidR="00C01131" w:rsidRPr="00BF186C" w:rsidRDefault="00C01131" w:rsidP="00E908AE">
            <w:pPr>
              <w:tabs>
                <w:tab w:val="left" w:pos="3319"/>
              </w:tabs>
              <w:rPr>
                <w:sz w:val="22"/>
              </w:rPr>
            </w:pPr>
          </w:p>
          <w:p w14:paraId="49FE36F8" w14:textId="77777777" w:rsidR="00C01131" w:rsidRPr="00BF186C" w:rsidRDefault="00C01131" w:rsidP="00E908AE">
            <w:pPr>
              <w:tabs>
                <w:tab w:val="left" w:pos="3319"/>
              </w:tabs>
              <w:rPr>
                <w:sz w:val="22"/>
              </w:rPr>
            </w:pPr>
          </w:p>
          <w:p w14:paraId="7C0A1F8D" w14:textId="77777777" w:rsidR="00C01131" w:rsidRPr="00BF186C" w:rsidRDefault="00C01131" w:rsidP="00E908AE">
            <w:pPr>
              <w:tabs>
                <w:tab w:val="left" w:pos="3319"/>
              </w:tabs>
              <w:rPr>
                <w:sz w:val="22"/>
              </w:rPr>
            </w:pPr>
          </w:p>
          <w:p w14:paraId="615A88AA" w14:textId="66026354" w:rsidR="00C01131" w:rsidRPr="00BF186C" w:rsidRDefault="0032509B" w:rsidP="0032509B">
            <w:pPr>
              <w:pStyle w:val="Paragrafoelenco"/>
              <w:numPr>
                <w:ilvl w:val="0"/>
                <w:numId w:val="1"/>
              </w:numPr>
              <w:tabs>
                <w:tab w:val="left" w:pos="3319"/>
              </w:tabs>
              <w:jc w:val="center"/>
              <w:rPr>
                <w:b/>
                <w:bCs/>
                <w:color w:val="1F3864" w:themeColor="accent1" w:themeShade="80"/>
                <w:sz w:val="22"/>
              </w:rPr>
            </w:pPr>
            <w:r w:rsidRPr="00BF186C">
              <w:rPr>
                <w:b/>
                <w:bCs/>
                <w:color w:val="1F3864" w:themeColor="accent1" w:themeShade="80"/>
                <w:sz w:val="22"/>
              </w:rPr>
              <w:lastRenderedPageBreak/>
              <w:t>QUALITY</w:t>
            </w:r>
          </w:p>
          <w:p w14:paraId="6B8D5853" w14:textId="3BFC651E" w:rsidR="00C01131" w:rsidRPr="00BF186C" w:rsidRDefault="00807283" w:rsidP="00E908AE">
            <w:pPr>
              <w:tabs>
                <w:tab w:val="left" w:pos="3319"/>
              </w:tabs>
              <w:rPr>
                <w:color w:val="1F3864" w:themeColor="accent1" w:themeShade="80"/>
                <w:sz w:val="22"/>
              </w:rPr>
            </w:pPr>
            <w:r w:rsidRPr="00BF186C">
              <w:rPr>
                <w:color w:val="1F3864" w:themeColor="accent1" w:themeShade="80"/>
                <w:sz w:val="22"/>
              </w:rPr>
              <w:t>6.1</w:t>
            </w:r>
            <w:r w:rsidR="0032509B" w:rsidRPr="00BF186C">
              <w:rPr>
                <w:color w:val="1F3864" w:themeColor="accent1" w:themeShade="80"/>
                <w:sz w:val="22"/>
              </w:rPr>
              <w:t xml:space="preserve"> Quality policy</w:t>
            </w:r>
          </w:p>
          <w:p w14:paraId="2EE29A19" w14:textId="6DEF8B3D" w:rsidR="0032509B" w:rsidRPr="00BF186C" w:rsidRDefault="0032509B" w:rsidP="00E908AE">
            <w:pPr>
              <w:tabs>
                <w:tab w:val="left" w:pos="3319"/>
              </w:tabs>
              <w:rPr>
                <w:sz w:val="22"/>
              </w:rPr>
            </w:pPr>
            <w:r w:rsidRPr="00BF186C">
              <w:rPr>
                <w:sz w:val="22"/>
              </w:rPr>
              <w:t>The quality policy of the Court is based on these 7 management principles listed above:</w:t>
            </w:r>
          </w:p>
          <w:p w14:paraId="19BD8ADD" w14:textId="774BCC8E" w:rsidR="0032509B" w:rsidRPr="00BF186C" w:rsidRDefault="00951940" w:rsidP="0032509B">
            <w:pPr>
              <w:pStyle w:val="Paragrafoelenco"/>
              <w:numPr>
                <w:ilvl w:val="0"/>
                <w:numId w:val="25"/>
              </w:numPr>
              <w:tabs>
                <w:tab w:val="left" w:pos="3319"/>
              </w:tabs>
              <w:rPr>
                <w:i/>
                <w:iCs/>
                <w:sz w:val="22"/>
              </w:rPr>
            </w:pPr>
            <w:r w:rsidRPr="00BF186C">
              <w:rPr>
                <w:i/>
                <w:iCs/>
                <w:sz w:val="22"/>
              </w:rPr>
              <w:t xml:space="preserve">Attention to the </w:t>
            </w:r>
            <w:r w:rsidR="00FF5DBB" w:rsidRPr="00BF186C">
              <w:rPr>
                <w:i/>
                <w:iCs/>
                <w:sz w:val="22"/>
              </w:rPr>
              <w:t>Q</w:t>
            </w:r>
            <w:r w:rsidRPr="00BF186C">
              <w:rPr>
                <w:i/>
                <w:iCs/>
                <w:sz w:val="22"/>
              </w:rPr>
              <w:t xml:space="preserve">uality of the </w:t>
            </w:r>
            <w:r w:rsidR="00FF5DBB" w:rsidRPr="00BF186C">
              <w:rPr>
                <w:i/>
                <w:iCs/>
                <w:sz w:val="22"/>
              </w:rPr>
              <w:t>W</w:t>
            </w:r>
            <w:r w:rsidRPr="00BF186C">
              <w:rPr>
                <w:i/>
                <w:iCs/>
                <w:sz w:val="22"/>
              </w:rPr>
              <w:t xml:space="preserve">ork </w:t>
            </w:r>
            <w:r w:rsidR="00FF5DBB" w:rsidRPr="00BF186C">
              <w:rPr>
                <w:i/>
                <w:iCs/>
                <w:sz w:val="22"/>
              </w:rPr>
              <w:t>P</w:t>
            </w:r>
            <w:r w:rsidRPr="00BF186C">
              <w:rPr>
                <w:i/>
                <w:iCs/>
                <w:sz w:val="22"/>
              </w:rPr>
              <w:t>rogress</w:t>
            </w:r>
          </w:p>
          <w:p w14:paraId="098A81CE" w14:textId="2BFCB5CC" w:rsidR="00951940" w:rsidRPr="00BF186C" w:rsidRDefault="00261015" w:rsidP="00951940">
            <w:pPr>
              <w:tabs>
                <w:tab w:val="left" w:pos="3319"/>
              </w:tabs>
              <w:ind w:left="360"/>
              <w:rPr>
                <w:sz w:val="22"/>
              </w:rPr>
            </w:pPr>
            <w:r w:rsidRPr="00BF186C">
              <w:rPr>
                <w:sz w:val="22"/>
              </w:rPr>
              <w:t>Performance q</w:t>
            </w:r>
            <w:r w:rsidR="00951940" w:rsidRPr="00BF186C">
              <w:rPr>
                <w:sz w:val="22"/>
              </w:rPr>
              <w:t>uality conceptually means “do</w:t>
            </w:r>
            <w:r w:rsidRPr="00BF186C">
              <w:rPr>
                <w:sz w:val="22"/>
              </w:rPr>
              <w:t>ing</w:t>
            </w:r>
            <w:r w:rsidR="00951940" w:rsidRPr="00BF186C">
              <w:rPr>
                <w:sz w:val="22"/>
              </w:rPr>
              <w:t xml:space="preserve"> the right things well”. </w:t>
            </w:r>
            <w:r w:rsidRPr="00BF186C">
              <w:rPr>
                <w:sz w:val="22"/>
              </w:rPr>
              <w:t>It</w:t>
            </w:r>
            <w:r w:rsidR="00951940" w:rsidRPr="00BF186C">
              <w:rPr>
                <w:sz w:val="22"/>
              </w:rPr>
              <w:t xml:space="preserve"> implies a </w:t>
            </w:r>
            <w:r w:rsidRPr="00BF186C">
              <w:rPr>
                <w:sz w:val="22"/>
              </w:rPr>
              <w:t>continuous pursuit</w:t>
            </w:r>
            <w:r w:rsidR="00951940" w:rsidRPr="00BF186C">
              <w:rPr>
                <w:sz w:val="22"/>
              </w:rPr>
              <w:t xml:space="preserve"> of coherence between goals, means and outcomes. The Court of Ascoli Piceno</w:t>
            </w:r>
            <w:r w:rsidRPr="00BF186C">
              <w:rPr>
                <w:sz w:val="22"/>
              </w:rPr>
              <w:t xml:space="preserve"> acknowledges</w:t>
            </w:r>
            <w:r w:rsidR="00DC58D4" w:rsidRPr="00BF186C">
              <w:rPr>
                <w:sz w:val="22"/>
              </w:rPr>
              <w:t xml:space="preserve"> </w:t>
            </w:r>
            <w:r w:rsidR="00951940" w:rsidRPr="00BF186C">
              <w:rPr>
                <w:sz w:val="22"/>
              </w:rPr>
              <w:t>the scarcity of resource</w:t>
            </w:r>
            <w:r w:rsidR="00DC58D4" w:rsidRPr="00BF186C">
              <w:rPr>
                <w:sz w:val="22"/>
              </w:rPr>
              <w:t>s</w:t>
            </w:r>
            <w:r w:rsidRPr="00BF186C">
              <w:rPr>
                <w:sz w:val="22"/>
              </w:rPr>
              <w:t xml:space="preserve"> </w:t>
            </w:r>
            <w:r w:rsidR="00951940" w:rsidRPr="00BF186C">
              <w:rPr>
                <w:sz w:val="22"/>
              </w:rPr>
              <w:t>and the presence of instrumental constraints</w:t>
            </w:r>
            <w:r w:rsidR="00DC58D4" w:rsidRPr="00BF186C">
              <w:rPr>
                <w:sz w:val="22"/>
              </w:rPr>
              <w:t>. However, it</w:t>
            </w:r>
            <w:r w:rsidRPr="00BF186C">
              <w:rPr>
                <w:sz w:val="22"/>
              </w:rPr>
              <w:t xml:space="preserve"> </w:t>
            </w:r>
            <w:r w:rsidR="00951940" w:rsidRPr="00BF186C">
              <w:rPr>
                <w:sz w:val="22"/>
              </w:rPr>
              <w:t>is committed to the systematic critical analysis of work processes</w:t>
            </w:r>
            <w:r w:rsidRPr="00BF186C">
              <w:rPr>
                <w:sz w:val="22"/>
              </w:rPr>
              <w:t>,</w:t>
            </w:r>
            <w:r w:rsidR="00951940" w:rsidRPr="00BF186C">
              <w:rPr>
                <w:sz w:val="22"/>
              </w:rPr>
              <w:t xml:space="preserve"> to </w:t>
            </w:r>
            <w:r w:rsidRPr="00BF186C">
              <w:rPr>
                <w:sz w:val="22"/>
              </w:rPr>
              <w:t>identify</w:t>
            </w:r>
            <w:r w:rsidR="00951940" w:rsidRPr="00BF186C">
              <w:rPr>
                <w:sz w:val="22"/>
              </w:rPr>
              <w:t xml:space="preserve"> </w:t>
            </w:r>
            <w:r w:rsidRPr="00BF186C">
              <w:rPr>
                <w:sz w:val="22"/>
              </w:rPr>
              <w:t>improvements</w:t>
            </w:r>
            <w:r w:rsidR="00951940" w:rsidRPr="00BF186C">
              <w:rPr>
                <w:sz w:val="22"/>
              </w:rPr>
              <w:t xml:space="preserve"> and simplify those </w:t>
            </w:r>
            <w:r w:rsidRPr="00BF186C">
              <w:rPr>
                <w:sz w:val="22"/>
              </w:rPr>
              <w:t xml:space="preserve">steps </w:t>
            </w:r>
            <w:r w:rsidR="00DC58D4" w:rsidRPr="00BF186C">
              <w:rPr>
                <w:sz w:val="22"/>
              </w:rPr>
              <w:t>deemed</w:t>
            </w:r>
            <w:r w:rsidRPr="00BF186C">
              <w:rPr>
                <w:sz w:val="22"/>
              </w:rPr>
              <w:t xml:space="preserve"> </w:t>
            </w:r>
            <w:r w:rsidR="00DC58D4" w:rsidRPr="00BF186C">
              <w:rPr>
                <w:sz w:val="22"/>
              </w:rPr>
              <w:t>cumbersome</w:t>
            </w:r>
            <w:r w:rsidRPr="00BF186C">
              <w:rPr>
                <w:sz w:val="22"/>
              </w:rPr>
              <w:t xml:space="preserve"> or of </w:t>
            </w:r>
            <w:r w:rsidR="00DC58D4" w:rsidRPr="00BF186C">
              <w:rPr>
                <w:sz w:val="22"/>
              </w:rPr>
              <w:t>little legal</w:t>
            </w:r>
            <w:r w:rsidRPr="00BF186C">
              <w:rPr>
                <w:sz w:val="22"/>
              </w:rPr>
              <w:t xml:space="preserve"> value </w:t>
            </w:r>
            <w:r w:rsidR="00DC58D4" w:rsidRPr="00BF186C">
              <w:rPr>
                <w:sz w:val="22"/>
              </w:rPr>
              <w:t xml:space="preserve">in completing </w:t>
            </w:r>
            <w:r w:rsidRPr="00BF186C">
              <w:rPr>
                <w:sz w:val="22"/>
              </w:rPr>
              <w:t xml:space="preserve">the course of the proceedings. </w:t>
            </w:r>
          </w:p>
          <w:p w14:paraId="3276022B" w14:textId="0F9FF151" w:rsidR="00DC58D4" w:rsidRPr="00BF186C" w:rsidRDefault="000952E2" w:rsidP="00DC58D4">
            <w:pPr>
              <w:pStyle w:val="Paragrafoelenco"/>
              <w:numPr>
                <w:ilvl w:val="0"/>
                <w:numId w:val="25"/>
              </w:numPr>
              <w:tabs>
                <w:tab w:val="left" w:pos="3319"/>
              </w:tabs>
              <w:rPr>
                <w:i/>
                <w:iCs/>
                <w:sz w:val="22"/>
              </w:rPr>
            </w:pPr>
            <w:r w:rsidRPr="00BF186C">
              <w:rPr>
                <w:i/>
                <w:iCs/>
                <w:sz w:val="22"/>
              </w:rPr>
              <w:t xml:space="preserve">The </w:t>
            </w:r>
            <w:r w:rsidR="00FF5DBB" w:rsidRPr="00BF186C">
              <w:rPr>
                <w:i/>
                <w:iCs/>
                <w:sz w:val="22"/>
              </w:rPr>
              <w:t>P</w:t>
            </w:r>
            <w:r w:rsidRPr="00BF186C">
              <w:rPr>
                <w:i/>
                <w:iCs/>
                <w:sz w:val="22"/>
              </w:rPr>
              <w:t xml:space="preserve">rimacy of the </w:t>
            </w:r>
            <w:r w:rsidR="00FF5DBB" w:rsidRPr="00BF186C">
              <w:rPr>
                <w:i/>
                <w:iCs/>
                <w:sz w:val="22"/>
              </w:rPr>
              <w:t>I</w:t>
            </w:r>
            <w:r w:rsidRPr="00BF186C">
              <w:rPr>
                <w:i/>
                <w:iCs/>
                <w:sz w:val="22"/>
              </w:rPr>
              <w:t xml:space="preserve">ndividual </w:t>
            </w:r>
          </w:p>
          <w:p w14:paraId="53B0CD6A" w14:textId="3AA02314" w:rsidR="00C01131" w:rsidRPr="00BF186C" w:rsidRDefault="00A17C26" w:rsidP="002F1B6B">
            <w:pPr>
              <w:tabs>
                <w:tab w:val="left" w:pos="3319"/>
              </w:tabs>
              <w:ind w:left="360"/>
              <w:rPr>
                <w:sz w:val="22"/>
              </w:rPr>
            </w:pPr>
            <w:r w:rsidRPr="00BF186C">
              <w:rPr>
                <w:sz w:val="22"/>
              </w:rPr>
              <w:t>The</w:t>
            </w:r>
            <w:r w:rsidR="008D7AC9" w:rsidRPr="00BF186C">
              <w:rPr>
                <w:sz w:val="22"/>
              </w:rPr>
              <w:t xml:space="preserve"> requested</w:t>
            </w:r>
            <w:r w:rsidRPr="00BF186C">
              <w:rPr>
                <w:sz w:val="22"/>
              </w:rPr>
              <w:t xml:space="preserve"> individual contribution </w:t>
            </w:r>
            <w:r w:rsidR="008D7AC9" w:rsidRPr="00BF186C">
              <w:rPr>
                <w:sz w:val="22"/>
              </w:rPr>
              <w:t>is not seen as an order to follow</w:t>
            </w:r>
            <w:r w:rsidR="002F1B6B" w:rsidRPr="00BF186C">
              <w:rPr>
                <w:sz w:val="22"/>
              </w:rPr>
              <w:t>,</w:t>
            </w:r>
            <w:r w:rsidR="008D7AC9" w:rsidRPr="00BF186C">
              <w:rPr>
                <w:sz w:val="22"/>
              </w:rPr>
              <w:t xml:space="preserve"> but </w:t>
            </w:r>
            <w:r w:rsidR="002F1B6B" w:rsidRPr="00BF186C">
              <w:rPr>
                <w:sz w:val="22"/>
              </w:rPr>
              <w:t xml:space="preserve">rather </w:t>
            </w:r>
            <w:r w:rsidR="008D7AC9" w:rsidRPr="00BF186C">
              <w:rPr>
                <w:sz w:val="22"/>
              </w:rPr>
              <w:t>as an action</w:t>
            </w:r>
            <w:r w:rsidR="002F1B6B" w:rsidRPr="00BF186C">
              <w:rPr>
                <w:sz w:val="22"/>
              </w:rPr>
              <w:t xml:space="preserve"> </w:t>
            </w:r>
            <w:r w:rsidR="008D7AC9" w:rsidRPr="00BF186C">
              <w:rPr>
                <w:sz w:val="22"/>
              </w:rPr>
              <w:t>connected to a general goal</w:t>
            </w:r>
            <w:r w:rsidR="002F1B6B" w:rsidRPr="00BF186C">
              <w:rPr>
                <w:sz w:val="22"/>
              </w:rPr>
              <w:t xml:space="preserve"> </w:t>
            </w:r>
            <w:r w:rsidR="008D7AC9" w:rsidRPr="00BF186C">
              <w:rPr>
                <w:sz w:val="22"/>
              </w:rPr>
              <w:t xml:space="preserve">related to the “mission” of the Offices. Prioritizing the function of the individual </w:t>
            </w:r>
            <w:r w:rsidR="002F1B6B" w:rsidRPr="00BF186C">
              <w:rPr>
                <w:sz w:val="22"/>
              </w:rPr>
              <w:t>over other</w:t>
            </w:r>
            <w:r w:rsidR="008D7AC9" w:rsidRPr="00BF186C">
              <w:rPr>
                <w:sz w:val="22"/>
              </w:rPr>
              <w:t xml:space="preserve"> </w:t>
            </w:r>
            <w:r w:rsidR="002F1B6B" w:rsidRPr="00BF186C">
              <w:rPr>
                <w:sz w:val="22"/>
              </w:rPr>
              <w:t xml:space="preserve">organizational </w:t>
            </w:r>
            <w:proofErr w:type="gramStart"/>
            <w:r w:rsidR="002F1B6B" w:rsidRPr="00BF186C">
              <w:rPr>
                <w:sz w:val="22"/>
              </w:rPr>
              <w:t>aspects</w:t>
            </w:r>
            <w:r w:rsidR="008D7AC9" w:rsidRPr="00BF186C">
              <w:rPr>
                <w:sz w:val="22"/>
              </w:rPr>
              <w:t>,</w:t>
            </w:r>
            <w:proofErr w:type="gramEnd"/>
            <w:r w:rsidR="008D7AC9" w:rsidRPr="00BF186C">
              <w:rPr>
                <w:sz w:val="22"/>
              </w:rPr>
              <w:t xml:space="preserve"> promotes effectiveness and achievement of general and strategic goals. </w:t>
            </w:r>
            <w:r w:rsidR="00C0280B" w:rsidRPr="00BF186C">
              <w:rPr>
                <w:sz w:val="22"/>
              </w:rPr>
              <w:t>The</w:t>
            </w:r>
            <w:r w:rsidR="002F1B6B" w:rsidRPr="00BF186C">
              <w:rPr>
                <w:sz w:val="22"/>
              </w:rPr>
              <w:t xml:space="preserve"> Court of Ascoli Piceno promotes and develops </w:t>
            </w:r>
            <w:r w:rsidR="0008351A" w:rsidRPr="00BF186C">
              <w:rPr>
                <w:sz w:val="22"/>
              </w:rPr>
              <w:t>this human resource</w:t>
            </w:r>
            <w:r w:rsidR="008D7AC9" w:rsidRPr="00BF186C">
              <w:rPr>
                <w:sz w:val="22"/>
              </w:rPr>
              <w:t xml:space="preserve"> </w:t>
            </w:r>
            <w:r w:rsidR="002F1B6B" w:rsidRPr="00BF186C">
              <w:rPr>
                <w:sz w:val="22"/>
              </w:rPr>
              <w:t xml:space="preserve">principle </w:t>
            </w:r>
            <w:r w:rsidR="008D7AC9" w:rsidRPr="00BF186C">
              <w:rPr>
                <w:sz w:val="22"/>
              </w:rPr>
              <w:t xml:space="preserve">thanks to professional and </w:t>
            </w:r>
            <w:r w:rsidR="002F1B6B" w:rsidRPr="00BF186C">
              <w:rPr>
                <w:sz w:val="22"/>
              </w:rPr>
              <w:t xml:space="preserve">thorough </w:t>
            </w:r>
            <w:r w:rsidR="008D7AC9" w:rsidRPr="00BF186C">
              <w:rPr>
                <w:sz w:val="22"/>
              </w:rPr>
              <w:t xml:space="preserve">career </w:t>
            </w:r>
            <w:r w:rsidR="002F1B6B" w:rsidRPr="00BF186C">
              <w:rPr>
                <w:sz w:val="22"/>
              </w:rPr>
              <w:t xml:space="preserve">paths, which counteract the inertial mechanisms </w:t>
            </w:r>
            <w:r w:rsidR="0008351A" w:rsidRPr="00BF186C">
              <w:rPr>
                <w:sz w:val="22"/>
              </w:rPr>
              <w:t xml:space="preserve">typically found in </w:t>
            </w:r>
            <w:r w:rsidR="002F1B6B" w:rsidRPr="00BF186C">
              <w:rPr>
                <w:sz w:val="22"/>
              </w:rPr>
              <w:t>bureaucratic service-supplying structures.</w:t>
            </w:r>
          </w:p>
          <w:p w14:paraId="52FC444F" w14:textId="229067CD" w:rsidR="006A7009" w:rsidRPr="00BF186C" w:rsidRDefault="006A7009" w:rsidP="006A7009">
            <w:pPr>
              <w:pStyle w:val="Paragrafoelenco"/>
              <w:numPr>
                <w:ilvl w:val="0"/>
                <w:numId w:val="25"/>
              </w:numPr>
              <w:tabs>
                <w:tab w:val="left" w:pos="3319"/>
              </w:tabs>
              <w:rPr>
                <w:i/>
                <w:iCs/>
                <w:sz w:val="22"/>
              </w:rPr>
            </w:pPr>
            <w:r w:rsidRPr="00BF186C">
              <w:rPr>
                <w:i/>
                <w:iCs/>
                <w:sz w:val="22"/>
              </w:rPr>
              <w:t xml:space="preserve">Teamwork </w:t>
            </w:r>
            <w:r w:rsidR="00FF5DBB" w:rsidRPr="00BF186C">
              <w:rPr>
                <w:i/>
                <w:iCs/>
                <w:sz w:val="22"/>
              </w:rPr>
              <w:t>P</w:t>
            </w:r>
            <w:r w:rsidRPr="00BF186C">
              <w:rPr>
                <w:i/>
                <w:iCs/>
                <w:sz w:val="22"/>
              </w:rPr>
              <w:t>romotion</w:t>
            </w:r>
          </w:p>
          <w:p w14:paraId="2B7C90A4" w14:textId="1ADC9548" w:rsidR="006A7009" w:rsidRPr="00BF186C" w:rsidRDefault="006A7009" w:rsidP="006A7009">
            <w:pPr>
              <w:tabs>
                <w:tab w:val="left" w:pos="3319"/>
              </w:tabs>
              <w:ind w:left="360"/>
              <w:rPr>
                <w:sz w:val="22"/>
              </w:rPr>
            </w:pPr>
            <w:r w:rsidRPr="00BF186C">
              <w:rPr>
                <w:sz w:val="22"/>
              </w:rPr>
              <w:t xml:space="preserve">Teamwork </w:t>
            </w:r>
            <w:r w:rsidR="00FA48CE" w:rsidRPr="00BF186C">
              <w:rPr>
                <w:sz w:val="22"/>
              </w:rPr>
              <w:t>naturally follows</w:t>
            </w:r>
            <w:r w:rsidRPr="00BF186C">
              <w:rPr>
                <w:sz w:val="22"/>
              </w:rPr>
              <w:t xml:space="preserve"> individual contribution</w:t>
            </w:r>
            <w:r w:rsidR="00FA48CE" w:rsidRPr="00BF186C">
              <w:rPr>
                <w:sz w:val="22"/>
              </w:rPr>
              <w:t>s</w:t>
            </w:r>
            <w:r w:rsidRPr="00BF186C">
              <w:rPr>
                <w:sz w:val="22"/>
              </w:rPr>
              <w:t xml:space="preserve">, which </w:t>
            </w:r>
            <w:r w:rsidR="00FA48CE" w:rsidRPr="00BF186C">
              <w:rPr>
                <w:sz w:val="22"/>
              </w:rPr>
              <w:t xml:space="preserve">are reinforced </w:t>
            </w:r>
            <w:r w:rsidRPr="00BF186C">
              <w:rPr>
                <w:sz w:val="22"/>
              </w:rPr>
              <w:t xml:space="preserve">by the synergic and </w:t>
            </w:r>
            <w:r w:rsidR="00FA48CE" w:rsidRPr="00BF186C">
              <w:rPr>
                <w:sz w:val="22"/>
              </w:rPr>
              <w:t>combined</w:t>
            </w:r>
            <w:r w:rsidRPr="00BF186C">
              <w:rPr>
                <w:sz w:val="22"/>
              </w:rPr>
              <w:t xml:space="preserve"> effort of all human resources involved in service processes. This </w:t>
            </w:r>
            <w:r w:rsidR="00FA48CE" w:rsidRPr="00BF186C">
              <w:rPr>
                <w:sz w:val="22"/>
              </w:rPr>
              <w:t>implies</w:t>
            </w:r>
            <w:r w:rsidRPr="00BF186C">
              <w:rPr>
                <w:sz w:val="22"/>
              </w:rPr>
              <w:t xml:space="preserve"> an </w:t>
            </w:r>
            <w:r w:rsidR="00FA48CE" w:rsidRPr="00BF186C">
              <w:rPr>
                <w:sz w:val="22"/>
              </w:rPr>
              <w:t>immediate</w:t>
            </w:r>
            <w:r w:rsidRPr="00BF186C">
              <w:rPr>
                <w:sz w:val="22"/>
              </w:rPr>
              <w:t xml:space="preserve"> mutual understanding and </w:t>
            </w:r>
            <w:r w:rsidR="00FA48CE" w:rsidRPr="00BF186C">
              <w:rPr>
                <w:sz w:val="22"/>
              </w:rPr>
              <w:t>collaboration that</w:t>
            </w:r>
            <w:r w:rsidRPr="00BF186C">
              <w:rPr>
                <w:sz w:val="22"/>
              </w:rPr>
              <w:t xml:space="preserve"> </w:t>
            </w:r>
            <w:r w:rsidR="00FA48CE" w:rsidRPr="00BF186C">
              <w:rPr>
                <w:sz w:val="22"/>
              </w:rPr>
              <w:t>overcomes hierarchical coordination. Everyone performs</w:t>
            </w:r>
            <w:r w:rsidRPr="00BF186C">
              <w:rPr>
                <w:sz w:val="22"/>
              </w:rPr>
              <w:t xml:space="preserve"> their tasks in spontaneous sync</w:t>
            </w:r>
            <w:r w:rsidR="00FA48CE" w:rsidRPr="00BF186C">
              <w:rPr>
                <w:sz w:val="22"/>
              </w:rPr>
              <w:t xml:space="preserve"> while respecting the different roles and responsibilities </w:t>
            </w:r>
            <w:r w:rsidR="0029590A" w:rsidRPr="00BF186C">
              <w:rPr>
                <w:sz w:val="22"/>
              </w:rPr>
              <w:t>assigned to them.</w:t>
            </w:r>
            <w:r w:rsidR="00FA48CE" w:rsidRPr="00BF186C">
              <w:rPr>
                <w:sz w:val="22"/>
              </w:rPr>
              <w:t xml:space="preserve"> </w:t>
            </w:r>
            <w:r w:rsidR="0029590A" w:rsidRPr="00BF186C">
              <w:rPr>
                <w:sz w:val="22"/>
              </w:rPr>
              <w:t>Focusing</w:t>
            </w:r>
            <w:r w:rsidR="00FA48CE" w:rsidRPr="00BF186C">
              <w:rPr>
                <w:sz w:val="22"/>
              </w:rPr>
              <w:t xml:space="preserve"> on the team means </w:t>
            </w:r>
            <w:r w:rsidR="0029590A" w:rsidRPr="00BF186C">
              <w:rPr>
                <w:sz w:val="22"/>
              </w:rPr>
              <w:t>working</w:t>
            </w:r>
            <w:r w:rsidR="00FA48CE" w:rsidRPr="00BF186C">
              <w:rPr>
                <w:sz w:val="22"/>
              </w:rPr>
              <w:t xml:space="preserve"> less and better, </w:t>
            </w:r>
            <w:r w:rsidR="0029590A" w:rsidRPr="00BF186C">
              <w:rPr>
                <w:sz w:val="22"/>
              </w:rPr>
              <w:t>understanding</w:t>
            </w:r>
            <w:r w:rsidR="00FA48CE" w:rsidRPr="00BF186C">
              <w:rPr>
                <w:sz w:val="22"/>
              </w:rPr>
              <w:t xml:space="preserve"> your own work and </w:t>
            </w:r>
            <w:r w:rsidR="0029590A" w:rsidRPr="00BF186C">
              <w:rPr>
                <w:sz w:val="22"/>
              </w:rPr>
              <w:t>trusting others</w:t>
            </w:r>
            <w:r w:rsidR="00FA48CE" w:rsidRPr="00BF186C">
              <w:rPr>
                <w:sz w:val="22"/>
              </w:rPr>
              <w:t xml:space="preserve"> (superiors and colleagues).</w:t>
            </w:r>
          </w:p>
          <w:p w14:paraId="1B57BA35" w14:textId="3EF8E991" w:rsidR="0029590A" w:rsidRPr="00BF186C" w:rsidRDefault="0029590A" w:rsidP="0029590A">
            <w:pPr>
              <w:pStyle w:val="Paragrafoelenco"/>
              <w:numPr>
                <w:ilvl w:val="0"/>
                <w:numId w:val="25"/>
              </w:numPr>
              <w:tabs>
                <w:tab w:val="left" w:pos="3319"/>
              </w:tabs>
              <w:rPr>
                <w:i/>
                <w:iCs/>
                <w:sz w:val="22"/>
              </w:rPr>
            </w:pPr>
            <w:r w:rsidRPr="00BF186C">
              <w:rPr>
                <w:i/>
                <w:iCs/>
                <w:sz w:val="22"/>
              </w:rPr>
              <w:t>Improvement and Standardization of Procedures</w:t>
            </w:r>
          </w:p>
          <w:p w14:paraId="6E252774" w14:textId="31441A21" w:rsidR="0029590A" w:rsidRPr="00BF186C" w:rsidRDefault="00CA471A" w:rsidP="0029590A">
            <w:pPr>
              <w:tabs>
                <w:tab w:val="left" w:pos="3319"/>
              </w:tabs>
              <w:ind w:left="360"/>
              <w:rPr>
                <w:sz w:val="22"/>
              </w:rPr>
            </w:pPr>
            <w:r w:rsidRPr="00BF186C">
              <w:rPr>
                <w:sz w:val="22"/>
              </w:rPr>
              <w:t>P</w:t>
            </w:r>
            <w:r w:rsidR="0029590A" w:rsidRPr="00BF186C">
              <w:rPr>
                <w:sz w:val="22"/>
              </w:rPr>
              <w:t xml:space="preserve">rocedures </w:t>
            </w:r>
            <w:r w:rsidR="003B5B1B" w:rsidRPr="00BF186C">
              <w:rPr>
                <w:sz w:val="22"/>
              </w:rPr>
              <w:t xml:space="preserve">are a fundamental factor of self-protection and “safety” regarding </w:t>
            </w:r>
            <w:r w:rsidRPr="00BF186C">
              <w:rPr>
                <w:sz w:val="22"/>
              </w:rPr>
              <w:t>codes</w:t>
            </w:r>
            <w:r w:rsidR="003B5B1B" w:rsidRPr="00BF186C">
              <w:rPr>
                <w:sz w:val="22"/>
              </w:rPr>
              <w:t xml:space="preserve"> of conduct and</w:t>
            </w:r>
            <w:r w:rsidRPr="00BF186C">
              <w:rPr>
                <w:sz w:val="22"/>
              </w:rPr>
              <w:t>, frequently, the</w:t>
            </w:r>
            <w:r w:rsidR="003B5B1B" w:rsidRPr="00BF186C">
              <w:rPr>
                <w:sz w:val="22"/>
              </w:rPr>
              <w:t xml:space="preserve"> </w:t>
            </w:r>
            <w:r w:rsidRPr="00BF186C">
              <w:rPr>
                <w:sz w:val="22"/>
              </w:rPr>
              <w:t>replicability</w:t>
            </w:r>
            <w:r w:rsidR="003B5B1B" w:rsidRPr="00BF186C">
              <w:rPr>
                <w:sz w:val="22"/>
              </w:rPr>
              <w:t xml:space="preserve"> of the </w:t>
            </w:r>
            <w:r w:rsidRPr="00BF186C">
              <w:rPr>
                <w:sz w:val="22"/>
              </w:rPr>
              <w:t>desired outcomes</w:t>
            </w:r>
            <w:r w:rsidR="003B5B1B" w:rsidRPr="00BF186C">
              <w:rPr>
                <w:sz w:val="22"/>
              </w:rPr>
              <w:t xml:space="preserve">. If correctly </w:t>
            </w:r>
            <w:r w:rsidRPr="00BF186C">
              <w:rPr>
                <w:sz w:val="22"/>
              </w:rPr>
              <w:t>followed</w:t>
            </w:r>
            <w:r w:rsidR="003B5B1B" w:rsidRPr="00BF186C">
              <w:rPr>
                <w:sz w:val="22"/>
              </w:rPr>
              <w:t xml:space="preserve"> and maintained </w:t>
            </w:r>
            <w:r w:rsidRPr="00BF186C">
              <w:rPr>
                <w:sz w:val="22"/>
              </w:rPr>
              <w:t>with</w:t>
            </w:r>
            <w:r w:rsidR="003B5B1B" w:rsidRPr="00BF186C">
              <w:rPr>
                <w:sz w:val="22"/>
              </w:rPr>
              <w:t xml:space="preserve"> a mindset of </w:t>
            </w:r>
            <w:r w:rsidR="00C263C5" w:rsidRPr="00BF186C">
              <w:rPr>
                <w:sz w:val="22"/>
              </w:rPr>
              <w:t>continuous updates</w:t>
            </w:r>
            <w:r w:rsidR="006A46F8" w:rsidRPr="00BF186C">
              <w:rPr>
                <w:sz w:val="22"/>
              </w:rPr>
              <w:t xml:space="preserve"> and improvement,</w:t>
            </w:r>
            <w:r w:rsidR="003B5B1B" w:rsidRPr="00BF186C">
              <w:rPr>
                <w:sz w:val="22"/>
              </w:rPr>
              <w:t xml:space="preserve"> they allow </w:t>
            </w:r>
            <w:r w:rsidR="006A46F8" w:rsidRPr="00BF186C">
              <w:rPr>
                <w:sz w:val="22"/>
              </w:rPr>
              <w:t>organization</w:t>
            </w:r>
            <w:r w:rsidR="003700FF" w:rsidRPr="00BF186C">
              <w:rPr>
                <w:sz w:val="22"/>
              </w:rPr>
              <w:t>s</w:t>
            </w:r>
            <w:r w:rsidR="006A46F8" w:rsidRPr="00BF186C">
              <w:rPr>
                <w:sz w:val="22"/>
              </w:rPr>
              <w:t xml:space="preserve"> </w:t>
            </w:r>
            <w:r w:rsidR="003B5B1B" w:rsidRPr="00BF186C">
              <w:rPr>
                <w:sz w:val="22"/>
              </w:rPr>
              <w:t xml:space="preserve">to achieve their goals </w:t>
            </w:r>
            <w:r w:rsidR="003700FF" w:rsidRPr="00BF186C">
              <w:rPr>
                <w:sz w:val="22"/>
              </w:rPr>
              <w:t xml:space="preserve">more </w:t>
            </w:r>
            <w:r w:rsidR="003B5B1B" w:rsidRPr="00BF186C">
              <w:rPr>
                <w:sz w:val="22"/>
              </w:rPr>
              <w:t>efficien</w:t>
            </w:r>
            <w:r w:rsidR="003700FF" w:rsidRPr="00BF186C">
              <w:rPr>
                <w:sz w:val="22"/>
              </w:rPr>
              <w:t>tly</w:t>
            </w:r>
            <w:r w:rsidR="003B5B1B" w:rsidRPr="00BF186C">
              <w:rPr>
                <w:sz w:val="22"/>
              </w:rPr>
              <w:t>. From this p</w:t>
            </w:r>
            <w:r w:rsidR="006A46F8" w:rsidRPr="00BF186C">
              <w:rPr>
                <w:sz w:val="22"/>
              </w:rPr>
              <w:t>erspective</w:t>
            </w:r>
            <w:r w:rsidR="003B5B1B" w:rsidRPr="00BF186C">
              <w:rPr>
                <w:sz w:val="22"/>
              </w:rPr>
              <w:t xml:space="preserve">, procedures </w:t>
            </w:r>
            <w:r w:rsidR="003700FF" w:rsidRPr="00BF186C">
              <w:rPr>
                <w:sz w:val="22"/>
              </w:rPr>
              <w:t>are</w:t>
            </w:r>
            <w:r w:rsidR="003B5B1B" w:rsidRPr="00BF186C">
              <w:rPr>
                <w:sz w:val="22"/>
              </w:rPr>
              <w:t xml:space="preserve"> a </w:t>
            </w:r>
            <w:r w:rsidR="00C0280B" w:rsidRPr="00BF186C">
              <w:rPr>
                <w:sz w:val="22"/>
              </w:rPr>
              <w:t>guaranteed</w:t>
            </w:r>
            <w:r w:rsidR="003B5B1B" w:rsidRPr="00BF186C">
              <w:rPr>
                <w:sz w:val="22"/>
              </w:rPr>
              <w:t xml:space="preserve"> tool to ensure proper develop</w:t>
            </w:r>
            <w:r w:rsidR="006A46F8" w:rsidRPr="00BF186C">
              <w:rPr>
                <w:sz w:val="22"/>
              </w:rPr>
              <w:t>ment</w:t>
            </w:r>
            <w:r w:rsidR="003B5B1B" w:rsidRPr="00BF186C">
              <w:rPr>
                <w:sz w:val="22"/>
              </w:rPr>
              <w:t xml:space="preserve"> of the </w:t>
            </w:r>
            <w:r w:rsidR="006A46F8" w:rsidRPr="00BF186C">
              <w:rPr>
                <w:sz w:val="22"/>
              </w:rPr>
              <w:t>related</w:t>
            </w:r>
            <w:r w:rsidR="003B5B1B" w:rsidRPr="00BF186C">
              <w:rPr>
                <w:sz w:val="22"/>
              </w:rPr>
              <w:t xml:space="preserve"> administrative proceedings</w:t>
            </w:r>
            <w:r w:rsidR="006A46F8" w:rsidRPr="00BF186C">
              <w:rPr>
                <w:sz w:val="22"/>
              </w:rPr>
              <w:t xml:space="preserve">, as well as </w:t>
            </w:r>
            <w:r w:rsidR="003B5B1B" w:rsidRPr="00BF186C">
              <w:rPr>
                <w:sz w:val="22"/>
              </w:rPr>
              <w:t xml:space="preserve">structured </w:t>
            </w:r>
            <w:r w:rsidRPr="00BF186C">
              <w:rPr>
                <w:sz w:val="22"/>
              </w:rPr>
              <w:t xml:space="preserve">system oriented to the </w:t>
            </w:r>
            <w:r w:rsidR="006A46F8" w:rsidRPr="00BF186C">
              <w:rPr>
                <w:sz w:val="22"/>
              </w:rPr>
              <w:t xml:space="preserve">toward achieving </w:t>
            </w:r>
            <w:r w:rsidRPr="00BF186C">
              <w:rPr>
                <w:sz w:val="22"/>
              </w:rPr>
              <w:t xml:space="preserve">foreseen results. </w:t>
            </w:r>
            <w:r w:rsidR="006A46F8" w:rsidRPr="00BF186C">
              <w:rPr>
                <w:sz w:val="22"/>
              </w:rPr>
              <w:t xml:space="preserve">Working </w:t>
            </w:r>
            <w:r w:rsidRPr="00BF186C">
              <w:rPr>
                <w:sz w:val="22"/>
              </w:rPr>
              <w:t xml:space="preserve">according to the rules is the </w:t>
            </w:r>
            <w:r w:rsidR="006A46F8" w:rsidRPr="00BF186C">
              <w:rPr>
                <w:sz w:val="22"/>
              </w:rPr>
              <w:t>operational</w:t>
            </w:r>
            <w:r w:rsidRPr="00BF186C">
              <w:rPr>
                <w:sz w:val="22"/>
              </w:rPr>
              <w:t xml:space="preserve"> </w:t>
            </w:r>
            <w:r w:rsidR="006A46F8" w:rsidRPr="00BF186C">
              <w:rPr>
                <w:sz w:val="22"/>
              </w:rPr>
              <w:t>translation</w:t>
            </w:r>
            <w:r w:rsidRPr="00BF186C">
              <w:rPr>
                <w:sz w:val="22"/>
              </w:rPr>
              <w:t xml:space="preserve"> of teamwork. Everyone plays </w:t>
            </w:r>
            <w:r w:rsidR="006A46F8" w:rsidRPr="00BF186C">
              <w:rPr>
                <w:sz w:val="22"/>
              </w:rPr>
              <w:t>their</w:t>
            </w:r>
            <w:r w:rsidRPr="00BF186C">
              <w:rPr>
                <w:sz w:val="22"/>
              </w:rPr>
              <w:t xml:space="preserve"> part – </w:t>
            </w:r>
            <w:r w:rsidR="006A46F8" w:rsidRPr="00BF186C">
              <w:rPr>
                <w:sz w:val="22"/>
              </w:rPr>
              <w:t>making their own contribution</w:t>
            </w:r>
            <w:r w:rsidRPr="00BF186C">
              <w:rPr>
                <w:sz w:val="22"/>
              </w:rPr>
              <w:t xml:space="preserve"> – </w:t>
            </w:r>
            <w:r w:rsidR="003700FF" w:rsidRPr="00BF186C">
              <w:rPr>
                <w:sz w:val="22"/>
              </w:rPr>
              <w:t xml:space="preserve">while </w:t>
            </w:r>
            <w:r w:rsidRPr="00BF186C">
              <w:rPr>
                <w:sz w:val="22"/>
              </w:rPr>
              <w:t xml:space="preserve">keeping in mind </w:t>
            </w:r>
            <w:r w:rsidR="003700FF" w:rsidRPr="00BF186C">
              <w:rPr>
                <w:sz w:val="22"/>
              </w:rPr>
              <w:t>others’ work</w:t>
            </w:r>
            <w:r w:rsidRPr="00BF186C">
              <w:rPr>
                <w:sz w:val="22"/>
              </w:rPr>
              <w:t xml:space="preserve">, </w:t>
            </w:r>
            <w:proofErr w:type="gramStart"/>
            <w:r w:rsidRPr="00BF186C">
              <w:rPr>
                <w:sz w:val="22"/>
              </w:rPr>
              <w:t>so</w:t>
            </w:r>
            <w:r w:rsidR="003700FF" w:rsidRPr="00BF186C">
              <w:rPr>
                <w:sz w:val="22"/>
              </w:rPr>
              <w:t xml:space="preserve"> as</w:t>
            </w:r>
            <w:r w:rsidRPr="00BF186C">
              <w:rPr>
                <w:sz w:val="22"/>
              </w:rPr>
              <w:t xml:space="preserve"> to</w:t>
            </w:r>
            <w:proofErr w:type="gramEnd"/>
            <w:r w:rsidRPr="00BF186C">
              <w:rPr>
                <w:sz w:val="22"/>
              </w:rPr>
              <w:t xml:space="preserve"> reach the common goal.</w:t>
            </w:r>
          </w:p>
          <w:p w14:paraId="33ABC035" w14:textId="60033CD1" w:rsidR="00DD26C9" w:rsidRPr="00BF186C" w:rsidRDefault="00DD26C9" w:rsidP="00DD26C9">
            <w:pPr>
              <w:pStyle w:val="Paragrafoelenco"/>
              <w:numPr>
                <w:ilvl w:val="0"/>
                <w:numId w:val="25"/>
              </w:numPr>
              <w:tabs>
                <w:tab w:val="left" w:pos="3319"/>
              </w:tabs>
              <w:rPr>
                <w:i/>
                <w:iCs/>
                <w:sz w:val="22"/>
              </w:rPr>
            </w:pPr>
            <w:r w:rsidRPr="00BF186C">
              <w:rPr>
                <w:i/>
                <w:iCs/>
                <w:sz w:val="22"/>
              </w:rPr>
              <w:t xml:space="preserve">Attention to </w:t>
            </w:r>
            <w:r w:rsidR="00FF5DBB" w:rsidRPr="00BF186C">
              <w:rPr>
                <w:i/>
                <w:iCs/>
                <w:sz w:val="22"/>
              </w:rPr>
              <w:t>S</w:t>
            </w:r>
            <w:r w:rsidRPr="00BF186C">
              <w:rPr>
                <w:i/>
                <w:iCs/>
                <w:sz w:val="22"/>
              </w:rPr>
              <w:t>takeholders</w:t>
            </w:r>
          </w:p>
          <w:p w14:paraId="4C07722F" w14:textId="0CB4B591" w:rsidR="00DD26C9" w:rsidRPr="00BF186C" w:rsidRDefault="00DD26C9" w:rsidP="00DD26C9">
            <w:pPr>
              <w:tabs>
                <w:tab w:val="left" w:pos="3319"/>
              </w:tabs>
              <w:ind w:left="360"/>
              <w:rPr>
                <w:sz w:val="22"/>
              </w:rPr>
            </w:pPr>
            <w:r w:rsidRPr="00BF186C">
              <w:rPr>
                <w:sz w:val="22"/>
              </w:rPr>
              <w:t xml:space="preserve">This refers to </w:t>
            </w:r>
            <w:r w:rsidR="00FF5DBB" w:rsidRPr="00BF186C">
              <w:rPr>
                <w:sz w:val="22"/>
              </w:rPr>
              <w:t>citizens</w:t>
            </w:r>
            <w:r w:rsidRPr="00BF186C">
              <w:rPr>
                <w:sz w:val="22"/>
              </w:rPr>
              <w:t>,</w:t>
            </w:r>
            <w:r w:rsidR="00FF5DBB" w:rsidRPr="00BF186C">
              <w:rPr>
                <w:sz w:val="22"/>
              </w:rPr>
              <w:t xml:space="preserve"> agencies,</w:t>
            </w:r>
            <w:r w:rsidRPr="00BF186C">
              <w:rPr>
                <w:sz w:val="22"/>
              </w:rPr>
              <w:t xml:space="preserve"> institutions, lawyers, and other professionals, </w:t>
            </w:r>
            <w:r w:rsidR="00FF5DBB" w:rsidRPr="00BF186C">
              <w:rPr>
                <w:sz w:val="22"/>
              </w:rPr>
              <w:t>all of whom are</w:t>
            </w:r>
            <w:r w:rsidRPr="00BF186C">
              <w:rPr>
                <w:sz w:val="22"/>
              </w:rPr>
              <w:t xml:space="preserve"> interested part</w:t>
            </w:r>
            <w:r w:rsidR="00FF5DBB" w:rsidRPr="00BF186C">
              <w:rPr>
                <w:sz w:val="22"/>
              </w:rPr>
              <w:t>ies</w:t>
            </w:r>
            <w:r w:rsidRPr="00BF186C">
              <w:rPr>
                <w:sz w:val="22"/>
              </w:rPr>
              <w:t xml:space="preserve"> </w:t>
            </w:r>
            <w:r w:rsidR="00FF5DBB" w:rsidRPr="00BF186C">
              <w:rPr>
                <w:sz w:val="22"/>
              </w:rPr>
              <w:t xml:space="preserve">in the Court’s activities. Overlooking their needs and </w:t>
            </w:r>
            <w:r w:rsidR="00C0280B" w:rsidRPr="00BF186C">
              <w:rPr>
                <w:sz w:val="22"/>
              </w:rPr>
              <w:t>expectations</w:t>
            </w:r>
            <w:r w:rsidR="00FF5DBB" w:rsidRPr="00BF186C">
              <w:rPr>
                <w:sz w:val="22"/>
              </w:rPr>
              <w:t xml:space="preserve"> means ignoring the mission of the Court itself. In this regard, the Court of Ascoli Piceno has mapped out its stakeholders and defined a relationship management strategy. This Service Charter addresses this very principle of attentiveness toward </w:t>
            </w:r>
            <w:r w:rsidR="00C0280B" w:rsidRPr="00BF186C">
              <w:rPr>
                <w:sz w:val="22"/>
              </w:rPr>
              <w:t>stakeholders’</w:t>
            </w:r>
            <w:r w:rsidR="00FF5DBB" w:rsidRPr="00BF186C">
              <w:rPr>
                <w:sz w:val="22"/>
              </w:rPr>
              <w:t xml:space="preserve"> needs. </w:t>
            </w:r>
          </w:p>
          <w:p w14:paraId="11683930" w14:textId="39B26834" w:rsidR="00DD26C9" w:rsidRPr="00BF186C" w:rsidRDefault="004A0560" w:rsidP="004A0560">
            <w:pPr>
              <w:pStyle w:val="Paragrafoelenco"/>
              <w:numPr>
                <w:ilvl w:val="0"/>
                <w:numId w:val="25"/>
              </w:numPr>
              <w:tabs>
                <w:tab w:val="left" w:pos="3319"/>
              </w:tabs>
              <w:rPr>
                <w:i/>
                <w:iCs/>
                <w:sz w:val="22"/>
              </w:rPr>
            </w:pPr>
            <w:r w:rsidRPr="00BF186C">
              <w:rPr>
                <w:i/>
                <w:iCs/>
                <w:sz w:val="22"/>
              </w:rPr>
              <w:t xml:space="preserve">Attention to </w:t>
            </w:r>
            <w:r w:rsidR="00143ACE" w:rsidRPr="00BF186C">
              <w:rPr>
                <w:i/>
                <w:iCs/>
                <w:sz w:val="22"/>
              </w:rPr>
              <w:t>D</w:t>
            </w:r>
            <w:r w:rsidRPr="00BF186C">
              <w:rPr>
                <w:i/>
                <w:iCs/>
                <w:sz w:val="22"/>
              </w:rPr>
              <w:t xml:space="preserve">etail in </w:t>
            </w:r>
            <w:r w:rsidR="00143ACE" w:rsidRPr="00BF186C">
              <w:rPr>
                <w:i/>
                <w:iCs/>
                <w:sz w:val="22"/>
              </w:rPr>
              <w:t>C</w:t>
            </w:r>
            <w:r w:rsidRPr="00BF186C">
              <w:rPr>
                <w:i/>
                <w:iCs/>
                <w:sz w:val="22"/>
              </w:rPr>
              <w:t xml:space="preserve">ommunication </w:t>
            </w:r>
          </w:p>
          <w:p w14:paraId="73157C0D" w14:textId="093A8C01" w:rsidR="00420064" w:rsidRPr="00BF186C" w:rsidRDefault="004A0560" w:rsidP="00420064">
            <w:pPr>
              <w:tabs>
                <w:tab w:val="left" w:pos="3319"/>
              </w:tabs>
              <w:ind w:left="360"/>
              <w:rPr>
                <w:sz w:val="22"/>
              </w:rPr>
            </w:pPr>
            <w:r w:rsidRPr="00BF186C">
              <w:rPr>
                <w:sz w:val="22"/>
              </w:rPr>
              <w:t>Communicating means “to connect</w:t>
            </w:r>
            <w:r w:rsidR="00143ACE" w:rsidRPr="00BF186C">
              <w:rPr>
                <w:sz w:val="22"/>
              </w:rPr>
              <w:t>, to share</w:t>
            </w:r>
            <w:r w:rsidRPr="00BF186C">
              <w:rPr>
                <w:sz w:val="22"/>
              </w:rPr>
              <w:t xml:space="preserve">”. This principle </w:t>
            </w:r>
            <w:r w:rsidR="00143ACE" w:rsidRPr="00BF186C">
              <w:rPr>
                <w:sz w:val="22"/>
              </w:rPr>
              <w:t>applies to</w:t>
            </w:r>
            <w:r w:rsidRPr="00BF186C">
              <w:rPr>
                <w:sz w:val="22"/>
              </w:rPr>
              <w:t xml:space="preserve"> information, experiences, and results. </w:t>
            </w:r>
            <w:r w:rsidR="00143ACE" w:rsidRPr="00BF186C">
              <w:rPr>
                <w:sz w:val="22"/>
              </w:rPr>
              <w:t>It also m</w:t>
            </w:r>
            <w:r w:rsidRPr="00BF186C">
              <w:rPr>
                <w:sz w:val="22"/>
              </w:rPr>
              <w:t xml:space="preserve">eans </w:t>
            </w:r>
            <w:r w:rsidR="00143ACE" w:rsidRPr="00BF186C">
              <w:rPr>
                <w:sz w:val="22"/>
              </w:rPr>
              <w:t xml:space="preserve">paying close attention to </w:t>
            </w:r>
            <w:r w:rsidRPr="00BF186C">
              <w:rPr>
                <w:sz w:val="22"/>
              </w:rPr>
              <w:t xml:space="preserve">timing, </w:t>
            </w:r>
            <w:r w:rsidR="00143ACE" w:rsidRPr="00BF186C">
              <w:rPr>
                <w:sz w:val="22"/>
              </w:rPr>
              <w:t>methods, and language</w:t>
            </w:r>
            <w:r w:rsidRPr="00BF186C">
              <w:rPr>
                <w:sz w:val="22"/>
              </w:rPr>
              <w:t xml:space="preserve"> used </w:t>
            </w:r>
            <w:r w:rsidR="00143ACE" w:rsidRPr="00BF186C">
              <w:rPr>
                <w:sz w:val="22"/>
              </w:rPr>
              <w:t>to</w:t>
            </w:r>
            <w:r w:rsidRPr="00BF186C">
              <w:rPr>
                <w:sz w:val="22"/>
              </w:rPr>
              <w:t xml:space="preserve"> convey news and facts. </w:t>
            </w:r>
            <w:r w:rsidR="00C0280B" w:rsidRPr="00BF186C">
              <w:rPr>
                <w:sz w:val="22"/>
              </w:rPr>
              <w:t>Communication</w:t>
            </w:r>
            <w:r w:rsidR="00143ACE" w:rsidRPr="00BF186C">
              <w:rPr>
                <w:sz w:val="22"/>
              </w:rPr>
              <w:t xml:space="preserve"> is</w:t>
            </w:r>
            <w:r w:rsidRPr="00BF186C">
              <w:rPr>
                <w:sz w:val="22"/>
              </w:rPr>
              <w:t xml:space="preserve"> not always </w:t>
            </w:r>
            <w:r w:rsidR="00143ACE" w:rsidRPr="00BF186C">
              <w:rPr>
                <w:sz w:val="22"/>
              </w:rPr>
              <w:t>simple or straightforward</w:t>
            </w:r>
            <w:r w:rsidRPr="00BF186C">
              <w:rPr>
                <w:sz w:val="22"/>
              </w:rPr>
              <w:t>, especially when the target</w:t>
            </w:r>
            <w:r w:rsidR="00143ACE" w:rsidRPr="00BF186C">
              <w:rPr>
                <w:sz w:val="22"/>
              </w:rPr>
              <w:t xml:space="preserve"> audience is as diverse as that of a</w:t>
            </w:r>
            <w:r w:rsidRPr="00BF186C">
              <w:rPr>
                <w:sz w:val="22"/>
              </w:rPr>
              <w:t xml:space="preserve"> </w:t>
            </w:r>
            <w:r w:rsidR="00143ACE" w:rsidRPr="00BF186C">
              <w:rPr>
                <w:sz w:val="22"/>
              </w:rPr>
              <w:t>Judicial</w:t>
            </w:r>
            <w:r w:rsidRPr="00BF186C">
              <w:rPr>
                <w:sz w:val="22"/>
              </w:rPr>
              <w:t xml:space="preserve"> Office. It is therefore necessary to expect a few minor flaws, but </w:t>
            </w:r>
            <w:r w:rsidR="00143ACE" w:rsidRPr="00BF186C">
              <w:rPr>
                <w:sz w:val="22"/>
              </w:rPr>
              <w:t xml:space="preserve">these can serve to measure </w:t>
            </w:r>
            <w:r w:rsidRPr="00BF186C">
              <w:rPr>
                <w:sz w:val="22"/>
              </w:rPr>
              <w:t>the adjustments</w:t>
            </w:r>
            <w:r w:rsidR="00143ACE" w:rsidRPr="00BF186C">
              <w:rPr>
                <w:sz w:val="22"/>
              </w:rPr>
              <w:t xml:space="preserve"> needed</w:t>
            </w:r>
            <w:r w:rsidR="002E7907" w:rsidRPr="00BF186C">
              <w:rPr>
                <w:sz w:val="22"/>
              </w:rPr>
              <w:t xml:space="preserve"> and represent </w:t>
            </w:r>
            <w:r w:rsidR="00143ACE" w:rsidRPr="00BF186C">
              <w:rPr>
                <w:sz w:val="22"/>
              </w:rPr>
              <w:t>a valuable way</w:t>
            </w:r>
            <w:r w:rsidR="002E7907" w:rsidRPr="00BF186C">
              <w:rPr>
                <w:sz w:val="22"/>
              </w:rPr>
              <w:t xml:space="preserve"> to </w:t>
            </w:r>
            <w:r w:rsidR="00143ACE" w:rsidRPr="00BF186C">
              <w:rPr>
                <w:sz w:val="22"/>
              </w:rPr>
              <w:t>drive continuous</w:t>
            </w:r>
            <w:r w:rsidR="002E7907" w:rsidRPr="00BF186C">
              <w:rPr>
                <w:sz w:val="22"/>
              </w:rPr>
              <w:t xml:space="preserve"> quality improvement.</w:t>
            </w:r>
          </w:p>
          <w:p w14:paraId="3E293E6B" w14:textId="1C3E0C42" w:rsidR="00420064" w:rsidRPr="00BF186C" w:rsidRDefault="00420064" w:rsidP="00420064">
            <w:pPr>
              <w:pStyle w:val="Paragrafoelenco"/>
              <w:numPr>
                <w:ilvl w:val="0"/>
                <w:numId w:val="25"/>
              </w:numPr>
              <w:tabs>
                <w:tab w:val="left" w:pos="3319"/>
              </w:tabs>
              <w:rPr>
                <w:sz w:val="22"/>
              </w:rPr>
            </w:pPr>
            <w:r w:rsidRPr="00BF186C">
              <w:rPr>
                <w:i/>
                <w:iCs/>
                <w:sz w:val="22"/>
              </w:rPr>
              <w:t xml:space="preserve">Embracing Evaluation and </w:t>
            </w:r>
            <w:r w:rsidR="00E96BD0" w:rsidRPr="00BF186C">
              <w:rPr>
                <w:i/>
                <w:iCs/>
                <w:sz w:val="22"/>
              </w:rPr>
              <w:t>Having No Fear</w:t>
            </w:r>
            <w:r w:rsidRPr="00BF186C">
              <w:rPr>
                <w:i/>
                <w:iCs/>
                <w:sz w:val="22"/>
              </w:rPr>
              <w:t xml:space="preserve"> of Users’ </w:t>
            </w:r>
            <w:r w:rsidR="00E96BD0" w:rsidRPr="00BF186C">
              <w:rPr>
                <w:i/>
                <w:iCs/>
                <w:sz w:val="22"/>
              </w:rPr>
              <w:t>Feedback</w:t>
            </w:r>
          </w:p>
          <w:p w14:paraId="31156B51" w14:textId="2D567337" w:rsidR="00420064" w:rsidRPr="00BF186C" w:rsidRDefault="00E96BD0" w:rsidP="00420064">
            <w:pPr>
              <w:tabs>
                <w:tab w:val="left" w:pos="3319"/>
              </w:tabs>
              <w:ind w:left="360"/>
              <w:rPr>
                <w:sz w:val="22"/>
              </w:rPr>
            </w:pPr>
            <w:r w:rsidRPr="00BF186C">
              <w:rPr>
                <w:sz w:val="22"/>
              </w:rPr>
              <w:lastRenderedPageBreak/>
              <w:t xml:space="preserve">Evaluation </w:t>
            </w:r>
            <w:r w:rsidR="00420064" w:rsidRPr="00BF186C">
              <w:rPr>
                <w:sz w:val="22"/>
              </w:rPr>
              <w:t xml:space="preserve">is the </w:t>
            </w:r>
            <w:r w:rsidRPr="00BF186C">
              <w:rPr>
                <w:sz w:val="22"/>
              </w:rPr>
              <w:t>practice</w:t>
            </w:r>
            <w:r w:rsidR="00420064" w:rsidRPr="00BF186C">
              <w:rPr>
                <w:sz w:val="22"/>
              </w:rPr>
              <w:t xml:space="preserve"> </w:t>
            </w:r>
            <w:r w:rsidRPr="00BF186C">
              <w:rPr>
                <w:sz w:val="22"/>
              </w:rPr>
              <w:t>that allows us to</w:t>
            </w:r>
            <w:r w:rsidR="00420064" w:rsidRPr="00BF186C">
              <w:rPr>
                <w:sz w:val="22"/>
              </w:rPr>
              <w:t xml:space="preserve"> learn </w:t>
            </w:r>
            <w:r w:rsidRPr="00BF186C">
              <w:rPr>
                <w:sz w:val="22"/>
              </w:rPr>
              <w:t>from</w:t>
            </w:r>
            <w:r w:rsidR="00420064" w:rsidRPr="00BF186C">
              <w:rPr>
                <w:sz w:val="22"/>
              </w:rPr>
              <w:t xml:space="preserve"> </w:t>
            </w:r>
            <w:r w:rsidRPr="00BF186C">
              <w:rPr>
                <w:sz w:val="22"/>
              </w:rPr>
              <w:t>past</w:t>
            </w:r>
            <w:r w:rsidR="00420064" w:rsidRPr="00BF186C">
              <w:rPr>
                <w:sz w:val="22"/>
              </w:rPr>
              <w:t xml:space="preserve"> work and </w:t>
            </w:r>
            <w:r w:rsidRPr="00BF186C">
              <w:rPr>
                <w:sz w:val="22"/>
              </w:rPr>
              <w:t>remain accountable to</w:t>
            </w:r>
            <w:r w:rsidR="00420064" w:rsidRPr="00BF186C">
              <w:rPr>
                <w:sz w:val="22"/>
              </w:rPr>
              <w:t xml:space="preserve"> stakeholders </w:t>
            </w:r>
            <w:r w:rsidRPr="00BF186C">
              <w:rPr>
                <w:sz w:val="22"/>
              </w:rPr>
              <w:t>regarding action taken</w:t>
            </w:r>
            <w:r w:rsidR="00420064" w:rsidRPr="00BF186C">
              <w:rPr>
                <w:sz w:val="22"/>
              </w:rPr>
              <w:t xml:space="preserve">, </w:t>
            </w:r>
            <w:r w:rsidRPr="00BF186C">
              <w:rPr>
                <w:sz w:val="22"/>
              </w:rPr>
              <w:t xml:space="preserve">results </w:t>
            </w:r>
            <w:r w:rsidR="00420064" w:rsidRPr="00BF186C">
              <w:rPr>
                <w:sz w:val="22"/>
              </w:rPr>
              <w:t xml:space="preserve">achieved, and the impact of errors. </w:t>
            </w:r>
            <w:r w:rsidRPr="00BF186C">
              <w:rPr>
                <w:sz w:val="22"/>
              </w:rPr>
              <w:t>It is</w:t>
            </w:r>
            <w:r w:rsidR="00420064" w:rsidRPr="00BF186C">
              <w:rPr>
                <w:sz w:val="22"/>
              </w:rPr>
              <w:t xml:space="preserve"> a </w:t>
            </w:r>
            <w:r w:rsidRPr="00BF186C">
              <w:rPr>
                <w:sz w:val="22"/>
              </w:rPr>
              <w:t>process</w:t>
            </w:r>
            <w:r w:rsidR="00420064" w:rsidRPr="00BF186C">
              <w:rPr>
                <w:sz w:val="22"/>
              </w:rPr>
              <w:t xml:space="preserve"> </w:t>
            </w:r>
            <w:r w:rsidRPr="00BF186C">
              <w:rPr>
                <w:sz w:val="22"/>
              </w:rPr>
              <w:t>that</w:t>
            </w:r>
            <w:r w:rsidR="00420064" w:rsidRPr="00BF186C">
              <w:rPr>
                <w:sz w:val="22"/>
              </w:rPr>
              <w:t xml:space="preserve"> promotes knowledge</w:t>
            </w:r>
            <w:r w:rsidRPr="00BF186C">
              <w:rPr>
                <w:sz w:val="22"/>
              </w:rPr>
              <w:t xml:space="preserve">, as well as the qualitative </w:t>
            </w:r>
            <w:r w:rsidR="00420064" w:rsidRPr="00BF186C">
              <w:rPr>
                <w:sz w:val="22"/>
              </w:rPr>
              <w:t>and functional improvement of every service.</w:t>
            </w:r>
          </w:p>
          <w:p w14:paraId="688ECA96" w14:textId="48FED2E1" w:rsidR="00E96BD0" w:rsidRPr="00BF186C" w:rsidRDefault="00E96BD0" w:rsidP="00420064">
            <w:pPr>
              <w:tabs>
                <w:tab w:val="left" w:pos="3319"/>
              </w:tabs>
              <w:ind w:left="360"/>
              <w:rPr>
                <w:sz w:val="22"/>
              </w:rPr>
            </w:pPr>
          </w:p>
          <w:p w14:paraId="72ECDB46" w14:textId="03A50EF5" w:rsidR="00E96BD0" w:rsidRPr="00BF186C" w:rsidRDefault="00E96BD0" w:rsidP="00420064">
            <w:pPr>
              <w:tabs>
                <w:tab w:val="left" w:pos="3319"/>
              </w:tabs>
              <w:ind w:left="360"/>
              <w:rPr>
                <w:sz w:val="22"/>
              </w:rPr>
            </w:pPr>
          </w:p>
          <w:p w14:paraId="6E3B90A9" w14:textId="7E29A46B" w:rsidR="00E96BD0" w:rsidRPr="00BF186C" w:rsidRDefault="00E96BD0" w:rsidP="00420064">
            <w:pPr>
              <w:tabs>
                <w:tab w:val="left" w:pos="3319"/>
              </w:tabs>
              <w:ind w:left="360"/>
              <w:rPr>
                <w:sz w:val="22"/>
              </w:rPr>
            </w:pPr>
          </w:p>
          <w:p w14:paraId="1E9594FC" w14:textId="6B81419D" w:rsidR="00E96BD0" w:rsidRPr="00BF186C" w:rsidRDefault="00E96BD0" w:rsidP="00420064">
            <w:pPr>
              <w:tabs>
                <w:tab w:val="left" w:pos="3319"/>
              </w:tabs>
              <w:ind w:left="360"/>
              <w:rPr>
                <w:sz w:val="22"/>
              </w:rPr>
            </w:pPr>
          </w:p>
          <w:p w14:paraId="58BF1B78" w14:textId="368DB91D" w:rsidR="00E96BD0" w:rsidRPr="00BF186C" w:rsidRDefault="00E96BD0" w:rsidP="00420064">
            <w:pPr>
              <w:tabs>
                <w:tab w:val="left" w:pos="3319"/>
              </w:tabs>
              <w:ind w:left="360"/>
              <w:rPr>
                <w:sz w:val="22"/>
              </w:rPr>
            </w:pPr>
          </w:p>
          <w:p w14:paraId="7603644D" w14:textId="7B2BC4D9" w:rsidR="00E96BD0" w:rsidRPr="00BF186C" w:rsidRDefault="00E96BD0" w:rsidP="00420064">
            <w:pPr>
              <w:tabs>
                <w:tab w:val="left" w:pos="3319"/>
              </w:tabs>
              <w:ind w:left="360"/>
              <w:rPr>
                <w:sz w:val="22"/>
              </w:rPr>
            </w:pPr>
          </w:p>
          <w:p w14:paraId="592BA1CE" w14:textId="79EB481B" w:rsidR="00E96BD0" w:rsidRPr="00BF186C" w:rsidRDefault="00E96BD0" w:rsidP="00420064">
            <w:pPr>
              <w:tabs>
                <w:tab w:val="left" w:pos="3319"/>
              </w:tabs>
              <w:ind w:left="360"/>
              <w:rPr>
                <w:sz w:val="22"/>
              </w:rPr>
            </w:pPr>
          </w:p>
          <w:p w14:paraId="523A1FB4" w14:textId="1ADF2BD0" w:rsidR="00E96BD0" w:rsidRPr="00BF186C" w:rsidRDefault="00E96BD0" w:rsidP="00420064">
            <w:pPr>
              <w:tabs>
                <w:tab w:val="left" w:pos="3319"/>
              </w:tabs>
              <w:ind w:left="360"/>
              <w:rPr>
                <w:sz w:val="22"/>
              </w:rPr>
            </w:pPr>
          </w:p>
          <w:p w14:paraId="7EA081DB" w14:textId="6EA2B0B5" w:rsidR="00E96BD0" w:rsidRPr="00BF186C" w:rsidRDefault="00E96BD0" w:rsidP="00420064">
            <w:pPr>
              <w:tabs>
                <w:tab w:val="left" w:pos="3319"/>
              </w:tabs>
              <w:ind w:left="360"/>
              <w:rPr>
                <w:sz w:val="22"/>
              </w:rPr>
            </w:pPr>
          </w:p>
          <w:p w14:paraId="7261FD39" w14:textId="343C5C15" w:rsidR="00E96BD0" w:rsidRPr="00BF186C" w:rsidRDefault="00E96BD0" w:rsidP="00420064">
            <w:pPr>
              <w:tabs>
                <w:tab w:val="left" w:pos="3319"/>
              </w:tabs>
              <w:ind w:left="360"/>
              <w:rPr>
                <w:sz w:val="22"/>
              </w:rPr>
            </w:pPr>
          </w:p>
          <w:p w14:paraId="0AA56C85" w14:textId="0740EA75" w:rsidR="00E96BD0" w:rsidRPr="00BF186C" w:rsidRDefault="00E96BD0" w:rsidP="00420064">
            <w:pPr>
              <w:tabs>
                <w:tab w:val="left" w:pos="3319"/>
              </w:tabs>
              <w:ind w:left="360"/>
              <w:rPr>
                <w:sz w:val="22"/>
              </w:rPr>
            </w:pPr>
          </w:p>
          <w:p w14:paraId="606F508F" w14:textId="297277C9" w:rsidR="00E96BD0" w:rsidRPr="00BF186C" w:rsidRDefault="00E96BD0" w:rsidP="00420064">
            <w:pPr>
              <w:tabs>
                <w:tab w:val="left" w:pos="3319"/>
              </w:tabs>
              <w:ind w:left="360"/>
              <w:rPr>
                <w:sz w:val="22"/>
              </w:rPr>
            </w:pPr>
          </w:p>
          <w:p w14:paraId="276A1AD6" w14:textId="2C943BCA" w:rsidR="00E96BD0" w:rsidRPr="00BF186C" w:rsidRDefault="00E96BD0" w:rsidP="00420064">
            <w:pPr>
              <w:tabs>
                <w:tab w:val="left" w:pos="3319"/>
              </w:tabs>
              <w:ind w:left="360"/>
              <w:rPr>
                <w:sz w:val="22"/>
              </w:rPr>
            </w:pPr>
          </w:p>
          <w:p w14:paraId="4DC68920" w14:textId="54877B2C" w:rsidR="00E96BD0" w:rsidRPr="00BF186C" w:rsidRDefault="00E96BD0" w:rsidP="00420064">
            <w:pPr>
              <w:tabs>
                <w:tab w:val="left" w:pos="3319"/>
              </w:tabs>
              <w:ind w:left="360"/>
              <w:rPr>
                <w:sz w:val="22"/>
              </w:rPr>
            </w:pPr>
          </w:p>
          <w:p w14:paraId="6C8D2C0F" w14:textId="7EE03CEC" w:rsidR="00E96BD0" w:rsidRPr="00BF186C" w:rsidRDefault="00E96BD0" w:rsidP="00420064">
            <w:pPr>
              <w:tabs>
                <w:tab w:val="left" w:pos="3319"/>
              </w:tabs>
              <w:ind w:left="360"/>
              <w:rPr>
                <w:sz w:val="22"/>
              </w:rPr>
            </w:pPr>
          </w:p>
          <w:p w14:paraId="7B8E2523" w14:textId="1733B637" w:rsidR="00E96BD0" w:rsidRPr="00BF186C" w:rsidRDefault="00E96BD0" w:rsidP="00420064">
            <w:pPr>
              <w:tabs>
                <w:tab w:val="left" w:pos="3319"/>
              </w:tabs>
              <w:ind w:left="360"/>
              <w:rPr>
                <w:sz w:val="22"/>
              </w:rPr>
            </w:pPr>
          </w:p>
          <w:p w14:paraId="35E21141" w14:textId="3CBCCA13" w:rsidR="00E96BD0" w:rsidRPr="00BF186C" w:rsidRDefault="00E96BD0" w:rsidP="00420064">
            <w:pPr>
              <w:tabs>
                <w:tab w:val="left" w:pos="3319"/>
              </w:tabs>
              <w:ind w:left="360"/>
              <w:rPr>
                <w:sz w:val="22"/>
              </w:rPr>
            </w:pPr>
          </w:p>
          <w:p w14:paraId="31A0FE1D" w14:textId="084175C1" w:rsidR="00E96BD0" w:rsidRPr="00BF186C" w:rsidRDefault="00E96BD0" w:rsidP="00420064">
            <w:pPr>
              <w:tabs>
                <w:tab w:val="left" w:pos="3319"/>
              </w:tabs>
              <w:ind w:left="360"/>
              <w:rPr>
                <w:sz w:val="22"/>
              </w:rPr>
            </w:pPr>
          </w:p>
          <w:p w14:paraId="524F3113" w14:textId="431A7613" w:rsidR="00E96BD0" w:rsidRPr="00BF186C" w:rsidRDefault="00E96BD0" w:rsidP="00420064">
            <w:pPr>
              <w:tabs>
                <w:tab w:val="left" w:pos="3319"/>
              </w:tabs>
              <w:ind w:left="360"/>
              <w:rPr>
                <w:sz w:val="22"/>
              </w:rPr>
            </w:pPr>
          </w:p>
          <w:p w14:paraId="69309E60" w14:textId="0938C329" w:rsidR="00E96BD0" w:rsidRPr="00BF186C" w:rsidRDefault="00E96BD0" w:rsidP="00420064">
            <w:pPr>
              <w:tabs>
                <w:tab w:val="left" w:pos="3319"/>
              </w:tabs>
              <w:ind w:left="360"/>
              <w:rPr>
                <w:sz w:val="22"/>
              </w:rPr>
            </w:pPr>
          </w:p>
          <w:p w14:paraId="61A3C027" w14:textId="620F8436" w:rsidR="00E96BD0" w:rsidRPr="00BF186C" w:rsidRDefault="00E96BD0" w:rsidP="00420064">
            <w:pPr>
              <w:tabs>
                <w:tab w:val="left" w:pos="3319"/>
              </w:tabs>
              <w:ind w:left="360"/>
              <w:rPr>
                <w:sz w:val="22"/>
              </w:rPr>
            </w:pPr>
          </w:p>
          <w:p w14:paraId="085008FA" w14:textId="01750DE1" w:rsidR="00E96BD0" w:rsidRPr="00BF186C" w:rsidRDefault="00E96BD0" w:rsidP="00420064">
            <w:pPr>
              <w:tabs>
                <w:tab w:val="left" w:pos="3319"/>
              </w:tabs>
              <w:ind w:left="360"/>
              <w:rPr>
                <w:sz w:val="22"/>
              </w:rPr>
            </w:pPr>
          </w:p>
          <w:p w14:paraId="02A226EA" w14:textId="21BB9F00" w:rsidR="00E96BD0" w:rsidRPr="00BF186C" w:rsidRDefault="00E96BD0" w:rsidP="00420064">
            <w:pPr>
              <w:tabs>
                <w:tab w:val="left" w:pos="3319"/>
              </w:tabs>
              <w:ind w:left="360"/>
              <w:rPr>
                <w:sz w:val="22"/>
              </w:rPr>
            </w:pPr>
          </w:p>
          <w:p w14:paraId="35CF869F" w14:textId="756C551E" w:rsidR="00E96BD0" w:rsidRPr="00BF186C" w:rsidRDefault="00E96BD0" w:rsidP="00420064">
            <w:pPr>
              <w:tabs>
                <w:tab w:val="left" w:pos="3319"/>
              </w:tabs>
              <w:ind w:left="360"/>
              <w:rPr>
                <w:sz w:val="22"/>
              </w:rPr>
            </w:pPr>
          </w:p>
          <w:p w14:paraId="580A4FD7" w14:textId="1EA5D355" w:rsidR="00E96BD0" w:rsidRPr="00BF186C" w:rsidRDefault="00E96BD0" w:rsidP="00420064">
            <w:pPr>
              <w:tabs>
                <w:tab w:val="left" w:pos="3319"/>
              </w:tabs>
              <w:ind w:left="360"/>
              <w:rPr>
                <w:sz w:val="22"/>
              </w:rPr>
            </w:pPr>
          </w:p>
          <w:p w14:paraId="5AA930C1" w14:textId="27C043E4" w:rsidR="00E96BD0" w:rsidRPr="00BF186C" w:rsidRDefault="00E96BD0" w:rsidP="00420064">
            <w:pPr>
              <w:tabs>
                <w:tab w:val="left" w:pos="3319"/>
              </w:tabs>
              <w:ind w:left="360"/>
              <w:rPr>
                <w:sz w:val="22"/>
              </w:rPr>
            </w:pPr>
          </w:p>
          <w:p w14:paraId="15F94B43" w14:textId="17C8FD1E" w:rsidR="00E96BD0" w:rsidRPr="00BF186C" w:rsidRDefault="00E96BD0" w:rsidP="00420064">
            <w:pPr>
              <w:tabs>
                <w:tab w:val="left" w:pos="3319"/>
              </w:tabs>
              <w:ind w:left="360"/>
              <w:rPr>
                <w:sz w:val="22"/>
              </w:rPr>
            </w:pPr>
          </w:p>
          <w:p w14:paraId="14A32F15" w14:textId="53520189" w:rsidR="00E96BD0" w:rsidRPr="00BF186C" w:rsidRDefault="00E96BD0" w:rsidP="00420064">
            <w:pPr>
              <w:tabs>
                <w:tab w:val="left" w:pos="3319"/>
              </w:tabs>
              <w:ind w:left="360"/>
              <w:rPr>
                <w:sz w:val="22"/>
              </w:rPr>
            </w:pPr>
          </w:p>
          <w:p w14:paraId="0C11B47F" w14:textId="1E4629CE" w:rsidR="00E96BD0" w:rsidRPr="00BF186C" w:rsidRDefault="00E96BD0" w:rsidP="00420064">
            <w:pPr>
              <w:tabs>
                <w:tab w:val="left" w:pos="3319"/>
              </w:tabs>
              <w:ind w:left="360"/>
              <w:rPr>
                <w:sz w:val="22"/>
              </w:rPr>
            </w:pPr>
          </w:p>
          <w:p w14:paraId="04BE8A1F" w14:textId="1CC58947" w:rsidR="00E96BD0" w:rsidRPr="00BF186C" w:rsidRDefault="00E96BD0" w:rsidP="00420064">
            <w:pPr>
              <w:tabs>
                <w:tab w:val="left" w:pos="3319"/>
              </w:tabs>
              <w:ind w:left="360"/>
              <w:rPr>
                <w:sz w:val="22"/>
              </w:rPr>
            </w:pPr>
          </w:p>
          <w:p w14:paraId="61301D3E" w14:textId="0DDEB30F" w:rsidR="00E96BD0" w:rsidRPr="00BF186C" w:rsidRDefault="00E96BD0" w:rsidP="00420064">
            <w:pPr>
              <w:tabs>
                <w:tab w:val="left" w:pos="3319"/>
              </w:tabs>
              <w:ind w:left="360"/>
              <w:rPr>
                <w:sz w:val="22"/>
              </w:rPr>
            </w:pPr>
          </w:p>
          <w:p w14:paraId="338810A1" w14:textId="05F2C396" w:rsidR="00E96BD0" w:rsidRPr="00BF186C" w:rsidRDefault="00E96BD0" w:rsidP="00420064">
            <w:pPr>
              <w:tabs>
                <w:tab w:val="left" w:pos="3319"/>
              </w:tabs>
              <w:ind w:left="360"/>
              <w:rPr>
                <w:sz w:val="22"/>
              </w:rPr>
            </w:pPr>
          </w:p>
          <w:p w14:paraId="4D4615D4" w14:textId="14C032AC" w:rsidR="00E96BD0" w:rsidRPr="00BF186C" w:rsidRDefault="00E96BD0" w:rsidP="00420064">
            <w:pPr>
              <w:tabs>
                <w:tab w:val="left" w:pos="3319"/>
              </w:tabs>
              <w:ind w:left="360"/>
              <w:rPr>
                <w:sz w:val="22"/>
              </w:rPr>
            </w:pPr>
          </w:p>
          <w:p w14:paraId="2C649CFE" w14:textId="2AE79211" w:rsidR="00E96BD0" w:rsidRPr="00BF186C" w:rsidRDefault="00E96BD0" w:rsidP="00420064">
            <w:pPr>
              <w:tabs>
                <w:tab w:val="left" w:pos="3319"/>
              </w:tabs>
              <w:ind w:left="360"/>
              <w:rPr>
                <w:sz w:val="22"/>
              </w:rPr>
            </w:pPr>
          </w:p>
          <w:p w14:paraId="10DB6F32" w14:textId="4D457C8C" w:rsidR="00E96BD0" w:rsidRPr="00BF186C" w:rsidRDefault="00E96BD0" w:rsidP="00420064">
            <w:pPr>
              <w:tabs>
                <w:tab w:val="left" w:pos="3319"/>
              </w:tabs>
              <w:ind w:left="360"/>
              <w:rPr>
                <w:sz w:val="22"/>
              </w:rPr>
            </w:pPr>
          </w:p>
          <w:p w14:paraId="7DC7E737" w14:textId="78FE1972" w:rsidR="00E96BD0" w:rsidRPr="00BF186C" w:rsidRDefault="00E96BD0" w:rsidP="00420064">
            <w:pPr>
              <w:tabs>
                <w:tab w:val="left" w:pos="3319"/>
              </w:tabs>
              <w:ind w:left="360"/>
              <w:rPr>
                <w:sz w:val="22"/>
              </w:rPr>
            </w:pPr>
          </w:p>
          <w:p w14:paraId="47231CFB" w14:textId="291B98AF" w:rsidR="00E96BD0" w:rsidRPr="00BF186C" w:rsidRDefault="00E96BD0" w:rsidP="00420064">
            <w:pPr>
              <w:tabs>
                <w:tab w:val="left" w:pos="3319"/>
              </w:tabs>
              <w:ind w:left="360"/>
              <w:rPr>
                <w:sz w:val="22"/>
              </w:rPr>
            </w:pPr>
          </w:p>
          <w:p w14:paraId="22BD40B3" w14:textId="5167E5AC" w:rsidR="00E96BD0" w:rsidRPr="00BF186C" w:rsidRDefault="00E96BD0" w:rsidP="00420064">
            <w:pPr>
              <w:tabs>
                <w:tab w:val="left" w:pos="3319"/>
              </w:tabs>
              <w:ind w:left="360"/>
              <w:rPr>
                <w:sz w:val="22"/>
              </w:rPr>
            </w:pPr>
          </w:p>
          <w:p w14:paraId="19E2DEBD" w14:textId="2F87B7AD" w:rsidR="00E96BD0" w:rsidRPr="00BF186C" w:rsidRDefault="00E96BD0" w:rsidP="00420064">
            <w:pPr>
              <w:tabs>
                <w:tab w:val="left" w:pos="3319"/>
              </w:tabs>
              <w:ind w:left="360"/>
              <w:rPr>
                <w:sz w:val="22"/>
              </w:rPr>
            </w:pPr>
          </w:p>
          <w:p w14:paraId="049E3879" w14:textId="44E93E84" w:rsidR="00E96BD0" w:rsidRPr="00BF186C" w:rsidRDefault="00E96BD0" w:rsidP="00420064">
            <w:pPr>
              <w:tabs>
                <w:tab w:val="left" w:pos="3319"/>
              </w:tabs>
              <w:ind w:left="360"/>
              <w:rPr>
                <w:sz w:val="22"/>
              </w:rPr>
            </w:pPr>
          </w:p>
          <w:p w14:paraId="43102F83" w14:textId="5EFB7B19" w:rsidR="00E96BD0" w:rsidRPr="00BF186C" w:rsidRDefault="00E96BD0" w:rsidP="00420064">
            <w:pPr>
              <w:tabs>
                <w:tab w:val="left" w:pos="3319"/>
              </w:tabs>
              <w:ind w:left="360"/>
              <w:rPr>
                <w:sz w:val="22"/>
              </w:rPr>
            </w:pPr>
          </w:p>
          <w:p w14:paraId="70AE44FF" w14:textId="6899DF73" w:rsidR="00E96BD0" w:rsidRPr="00BF186C" w:rsidRDefault="00E96BD0" w:rsidP="00420064">
            <w:pPr>
              <w:tabs>
                <w:tab w:val="left" w:pos="3319"/>
              </w:tabs>
              <w:ind w:left="360"/>
              <w:rPr>
                <w:sz w:val="22"/>
              </w:rPr>
            </w:pPr>
          </w:p>
          <w:p w14:paraId="721E1F82" w14:textId="08ABAB2D" w:rsidR="00E96BD0" w:rsidRPr="00BF186C" w:rsidRDefault="00E96BD0" w:rsidP="00420064">
            <w:pPr>
              <w:tabs>
                <w:tab w:val="left" w:pos="3319"/>
              </w:tabs>
              <w:ind w:left="360"/>
              <w:rPr>
                <w:sz w:val="22"/>
              </w:rPr>
            </w:pPr>
          </w:p>
          <w:p w14:paraId="3CD29505" w14:textId="75ABB914" w:rsidR="00E96BD0" w:rsidRPr="00BF186C" w:rsidRDefault="00E96BD0" w:rsidP="00420064">
            <w:pPr>
              <w:tabs>
                <w:tab w:val="left" w:pos="3319"/>
              </w:tabs>
              <w:ind w:left="360"/>
              <w:rPr>
                <w:sz w:val="22"/>
              </w:rPr>
            </w:pPr>
          </w:p>
          <w:p w14:paraId="3F936C7F" w14:textId="2F5DC876" w:rsidR="00E96BD0" w:rsidRPr="00BF186C" w:rsidRDefault="00E96BD0" w:rsidP="00E96BD0">
            <w:pPr>
              <w:tabs>
                <w:tab w:val="left" w:pos="3319"/>
              </w:tabs>
              <w:jc w:val="center"/>
              <w:rPr>
                <w:b/>
                <w:bCs/>
                <w:color w:val="1F4E79" w:themeColor="accent5" w:themeShade="80"/>
                <w:sz w:val="24"/>
                <w:szCs w:val="24"/>
              </w:rPr>
            </w:pPr>
            <w:r w:rsidRPr="00BF186C">
              <w:rPr>
                <w:b/>
                <w:bCs/>
                <w:color w:val="1F4E79" w:themeColor="accent5" w:themeShade="80"/>
                <w:sz w:val="24"/>
                <w:szCs w:val="24"/>
              </w:rPr>
              <w:lastRenderedPageBreak/>
              <w:t>7. GLOSS</w:t>
            </w:r>
            <w:r w:rsidR="00751BDB" w:rsidRPr="00BF186C">
              <w:rPr>
                <w:b/>
                <w:bCs/>
                <w:color w:val="1F4E79" w:themeColor="accent5" w:themeShade="80"/>
                <w:sz w:val="24"/>
                <w:szCs w:val="24"/>
              </w:rPr>
              <w:t>ARY</w:t>
            </w:r>
          </w:p>
          <w:p w14:paraId="087F1A11" w14:textId="334008B8" w:rsidR="00E96BD0" w:rsidRPr="00BF186C" w:rsidRDefault="00E96BD0" w:rsidP="00E96BD0">
            <w:pPr>
              <w:tabs>
                <w:tab w:val="left" w:pos="3319"/>
              </w:tabs>
              <w:rPr>
                <w:b/>
                <w:bCs/>
                <w:color w:val="1F4E79" w:themeColor="accent5" w:themeShade="80"/>
                <w:sz w:val="24"/>
                <w:szCs w:val="24"/>
              </w:rPr>
            </w:pPr>
            <w:r w:rsidRPr="00BF186C">
              <w:rPr>
                <w:b/>
                <w:bCs/>
                <w:color w:val="1F4E79" w:themeColor="accent5" w:themeShade="80"/>
                <w:sz w:val="24"/>
                <w:szCs w:val="24"/>
              </w:rPr>
              <w:t>ACCESS TO ADMINISTRATIVE DOCUMENTS</w:t>
            </w:r>
          </w:p>
          <w:p w14:paraId="70397EE1" w14:textId="7608236C" w:rsidR="00BE6687" w:rsidRPr="00BF186C" w:rsidRDefault="00BE6687" w:rsidP="00BE6687">
            <w:pPr>
              <w:tabs>
                <w:tab w:val="left" w:pos="3319"/>
              </w:tabs>
              <w:rPr>
                <w:sz w:val="22"/>
              </w:rPr>
            </w:pPr>
            <w:r w:rsidRPr="00BF186C">
              <w:rPr>
                <w:sz w:val="22"/>
              </w:rPr>
              <w:t>It is the right of every citizen to examine and request copies of administrative documents in which they have a legal interest, subject to the procedures and limits established by law (Article 22 of Law No. 241/1990). This right ensure</w:t>
            </w:r>
            <w:r w:rsidR="00897245" w:rsidRPr="00BF186C">
              <w:rPr>
                <w:sz w:val="22"/>
              </w:rPr>
              <w:t>s</w:t>
            </w:r>
            <w:r w:rsidRPr="00BF186C">
              <w:rPr>
                <w:sz w:val="22"/>
              </w:rPr>
              <w:t xml:space="preserve"> the transparency of administrative activities and is excluded only for documents covered by "official secrecy", which constitute an exception to the general rule.</w:t>
            </w:r>
          </w:p>
          <w:p w14:paraId="68C56643" w14:textId="77777777" w:rsidR="00BE6687" w:rsidRPr="00BF186C" w:rsidRDefault="00BE6687" w:rsidP="00BE6687">
            <w:pPr>
              <w:tabs>
                <w:tab w:val="left" w:pos="3319"/>
              </w:tabs>
              <w:rPr>
                <w:b/>
                <w:bCs/>
                <w:color w:val="002060"/>
                <w:sz w:val="22"/>
              </w:rPr>
            </w:pPr>
            <w:r w:rsidRPr="00BF186C">
              <w:rPr>
                <w:b/>
                <w:bCs/>
                <w:color w:val="002060"/>
                <w:sz w:val="22"/>
              </w:rPr>
              <w:t>AFFINITY (RELATIONSHIP BY MARRIAGE)</w:t>
            </w:r>
          </w:p>
          <w:p w14:paraId="77F10129" w14:textId="18A90C49" w:rsidR="00BE6687" w:rsidRPr="00BF186C" w:rsidRDefault="00BE6687" w:rsidP="00BE6687">
            <w:pPr>
              <w:tabs>
                <w:tab w:val="left" w:pos="3319"/>
              </w:tabs>
              <w:rPr>
                <w:sz w:val="22"/>
              </w:rPr>
            </w:pPr>
            <w:r w:rsidRPr="00BF186C">
              <w:rPr>
                <w:sz w:val="22"/>
              </w:rPr>
              <w:t>Affinity is the legal bond between a spouse and the relatives of the other spouse (</w:t>
            </w:r>
            <w:r w:rsidR="00897245" w:rsidRPr="00BF186C">
              <w:rPr>
                <w:sz w:val="22"/>
              </w:rPr>
              <w:t>the relatives by affinity of each spouse are not related by affinity to one another</w:t>
            </w:r>
            <w:r w:rsidRPr="00BF186C">
              <w:rPr>
                <w:sz w:val="22"/>
              </w:rPr>
              <w:t xml:space="preserve">). </w:t>
            </w:r>
            <w:r w:rsidR="00897245" w:rsidRPr="00BF186C">
              <w:rPr>
                <w:sz w:val="22"/>
              </w:rPr>
              <w:t>Spouses themselves, being connected by marriage, are neither relatives by blood nor relatives by affinity</w:t>
            </w:r>
            <w:r w:rsidRPr="00BF186C">
              <w:rPr>
                <w:sz w:val="22"/>
              </w:rPr>
              <w:t xml:space="preserve">. The degree of affinity </w:t>
            </w:r>
            <w:r w:rsidR="00897245" w:rsidRPr="00BF186C">
              <w:rPr>
                <w:sz w:val="22"/>
              </w:rPr>
              <w:t xml:space="preserve">corresponds </w:t>
            </w:r>
            <w:r w:rsidRPr="00BF186C">
              <w:rPr>
                <w:sz w:val="22"/>
              </w:rPr>
              <w:t xml:space="preserve">to the degree of blood relationship </w:t>
            </w:r>
            <w:r w:rsidR="00897245" w:rsidRPr="00BF186C">
              <w:rPr>
                <w:sz w:val="22"/>
              </w:rPr>
              <w:t xml:space="preserve">linking </w:t>
            </w:r>
            <w:r w:rsidRPr="00BF186C">
              <w:rPr>
                <w:sz w:val="22"/>
              </w:rPr>
              <w:t>the</w:t>
            </w:r>
            <w:r w:rsidR="00897245" w:rsidRPr="00BF186C">
              <w:rPr>
                <w:sz w:val="22"/>
              </w:rPr>
              <w:t xml:space="preserve"> spouse to his or her relatives</w:t>
            </w:r>
            <w:r w:rsidRPr="00BF186C">
              <w:rPr>
                <w:sz w:val="22"/>
              </w:rPr>
              <w:t>; therefore</w:t>
            </w:r>
            <w:r w:rsidR="00897245" w:rsidRPr="00BF186C">
              <w:rPr>
                <w:sz w:val="22"/>
              </w:rPr>
              <w:t xml:space="preserve">, </w:t>
            </w:r>
            <w:r w:rsidRPr="00BF186C">
              <w:rPr>
                <w:sz w:val="22"/>
              </w:rPr>
              <w:t>by way of example:</w:t>
            </w:r>
          </w:p>
          <w:p w14:paraId="73C68684" w14:textId="77064D45" w:rsidR="00BE6687" w:rsidRPr="00BF186C" w:rsidRDefault="00BE6687" w:rsidP="00BE6687">
            <w:pPr>
              <w:numPr>
                <w:ilvl w:val="0"/>
                <w:numId w:val="26"/>
              </w:numPr>
              <w:tabs>
                <w:tab w:val="left" w:pos="3319"/>
              </w:tabs>
              <w:rPr>
                <w:i/>
                <w:iCs/>
                <w:sz w:val="22"/>
              </w:rPr>
            </w:pPr>
            <w:r w:rsidRPr="00BF186C">
              <w:rPr>
                <w:b/>
                <w:bCs/>
                <w:i/>
                <w:iCs/>
                <w:sz w:val="22"/>
              </w:rPr>
              <w:t xml:space="preserve">First-degree </w:t>
            </w:r>
            <w:r w:rsidR="00897245" w:rsidRPr="00BF186C">
              <w:rPr>
                <w:b/>
                <w:bCs/>
                <w:i/>
                <w:iCs/>
                <w:sz w:val="22"/>
              </w:rPr>
              <w:t xml:space="preserve">relatives by affinity </w:t>
            </w:r>
            <w:r w:rsidR="00BC334B" w:rsidRPr="00BF186C">
              <w:rPr>
                <w:b/>
                <w:bCs/>
                <w:i/>
                <w:iCs/>
                <w:sz w:val="22"/>
              </w:rPr>
              <w:t>include</w:t>
            </w:r>
            <w:r w:rsidR="00897245" w:rsidRPr="00BF186C">
              <w:rPr>
                <w:b/>
                <w:bCs/>
                <w:i/>
                <w:iCs/>
                <w:sz w:val="22"/>
              </w:rPr>
              <w:t xml:space="preserve"> </w:t>
            </w:r>
            <w:r w:rsidRPr="00BF186C">
              <w:rPr>
                <w:i/>
                <w:iCs/>
                <w:sz w:val="22"/>
              </w:rPr>
              <w:t xml:space="preserve">father-in-law and son-in-law (since the wife is a first-degree </w:t>
            </w:r>
            <w:r w:rsidR="00897245" w:rsidRPr="00BF186C">
              <w:rPr>
                <w:i/>
                <w:iCs/>
                <w:sz w:val="22"/>
              </w:rPr>
              <w:t xml:space="preserve">blood </w:t>
            </w:r>
            <w:r w:rsidRPr="00BF186C">
              <w:rPr>
                <w:i/>
                <w:iCs/>
                <w:sz w:val="22"/>
              </w:rPr>
              <w:t>relative of her own father); father-in-law and daughter-in-law];</w:t>
            </w:r>
          </w:p>
          <w:p w14:paraId="22236347" w14:textId="7821AEFB" w:rsidR="00BE6687" w:rsidRPr="00BF186C" w:rsidRDefault="00BE6687" w:rsidP="00BE6687">
            <w:pPr>
              <w:numPr>
                <w:ilvl w:val="0"/>
                <w:numId w:val="26"/>
              </w:numPr>
              <w:tabs>
                <w:tab w:val="left" w:pos="3319"/>
              </w:tabs>
              <w:rPr>
                <w:i/>
                <w:iCs/>
                <w:sz w:val="22"/>
              </w:rPr>
            </w:pPr>
            <w:r w:rsidRPr="00BF186C">
              <w:rPr>
                <w:b/>
                <w:bCs/>
                <w:i/>
                <w:iCs/>
                <w:sz w:val="22"/>
              </w:rPr>
              <w:t xml:space="preserve">Second-degree </w:t>
            </w:r>
            <w:r w:rsidR="00897245" w:rsidRPr="00BF186C">
              <w:rPr>
                <w:b/>
                <w:bCs/>
                <w:i/>
                <w:iCs/>
                <w:sz w:val="22"/>
              </w:rPr>
              <w:t xml:space="preserve">relatives by affinity </w:t>
            </w:r>
            <w:r w:rsidR="00BC334B" w:rsidRPr="00BF186C">
              <w:rPr>
                <w:b/>
                <w:bCs/>
                <w:i/>
                <w:iCs/>
                <w:sz w:val="22"/>
              </w:rPr>
              <w:t>include</w:t>
            </w:r>
            <w:r w:rsidRPr="00BF186C">
              <w:rPr>
                <w:i/>
                <w:iCs/>
                <w:sz w:val="22"/>
              </w:rPr>
              <w:t xml:space="preserve"> husband and wife's brother (since the wife is a second-degree </w:t>
            </w:r>
            <w:r w:rsidR="00897245" w:rsidRPr="00BF186C">
              <w:rPr>
                <w:i/>
                <w:iCs/>
                <w:sz w:val="22"/>
              </w:rPr>
              <w:t xml:space="preserve">blood </w:t>
            </w:r>
            <w:r w:rsidRPr="00BF186C">
              <w:rPr>
                <w:i/>
                <w:iCs/>
                <w:sz w:val="22"/>
              </w:rPr>
              <w:t>relative of her own brother); wife and husband's sister.</w:t>
            </w:r>
          </w:p>
          <w:p w14:paraId="42A44EDE" w14:textId="7A194326" w:rsidR="00BE6687" w:rsidRPr="00BF186C" w:rsidRDefault="00BE6687" w:rsidP="00BE6687">
            <w:pPr>
              <w:tabs>
                <w:tab w:val="left" w:pos="3319"/>
              </w:tabs>
              <w:rPr>
                <w:b/>
                <w:bCs/>
                <w:sz w:val="22"/>
              </w:rPr>
            </w:pPr>
            <w:r w:rsidRPr="00BF186C">
              <w:rPr>
                <w:b/>
                <w:bCs/>
                <w:color w:val="002060"/>
                <w:sz w:val="22"/>
              </w:rPr>
              <w:t>SUPPORT ADMINISTRATOR</w:t>
            </w:r>
          </w:p>
          <w:p w14:paraId="34727DB4" w14:textId="6DE955E0" w:rsidR="00BE6687" w:rsidRPr="00BF186C" w:rsidRDefault="00BE6687" w:rsidP="00BE6687">
            <w:pPr>
              <w:tabs>
                <w:tab w:val="left" w:pos="3319"/>
              </w:tabs>
              <w:rPr>
                <w:sz w:val="22"/>
              </w:rPr>
            </w:pPr>
            <w:r w:rsidRPr="00BF186C">
              <w:rPr>
                <w:sz w:val="22"/>
              </w:rPr>
              <w:t xml:space="preserve">The support administrator is a legal figure established by Law No. 6 of January 9, 2004, for the protection of individuals who, despite having difficulty managing their own </w:t>
            </w:r>
            <w:r w:rsidR="00B04B71" w:rsidRPr="00BF186C">
              <w:rPr>
                <w:sz w:val="22"/>
              </w:rPr>
              <w:t>affairs</w:t>
            </w:r>
            <w:r w:rsidRPr="00BF186C">
              <w:rPr>
                <w:sz w:val="22"/>
              </w:rPr>
              <w:t xml:space="preserve">, do not meet the criteria for full legal incapacitation or partial incapacitation. The </w:t>
            </w:r>
            <w:r w:rsidR="00B04B71" w:rsidRPr="00BF186C">
              <w:rPr>
                <w:sz w:val="22"/>
              </w:rPr>
              <w:t xml:space="preserve">support </w:t>
            </w:r>
            <w:r w:rsidRPr="00BF186C">
              <w:rPr>
                <w:sz w:val="22"/>
              </w:rPr>
              <w:t>administrator is appointed by the Guardianship Judge and</w:t>
            </w:r>
            <w:r w:rsidR="00B04B71" w:rsidRPr="00BF186C">
              <w:rPr>
                <w:sz w:val="22"/>
              </w:rPr>
              <w:t>, where possible, is chosen from within the beneficiary’s own family circle</w:t>
            </w:r>
            <w:r w:rsidRPr="00BF186C">
              <w:rPr>
                <w:sz w:val="22"/>
              </w:rPr>
              <w:t xml:space="preserve">. </w:t>
            </w:r>
            <w:r w:rsidR="00B04B71" w:rsidRPr="00BF186C">
              <w:rPr>
                <w:sz w:val="22"/>
              </w:rPr>
              <w:t>Accordingly, the following persons may be appointed as support administrators: the spouse, provided that no legal separation exists; the person permanently cohabiting with the beneficiary; the father, mother, child, brother, or sister; and, more generally, any relative up to the fourth degree of kinship.</w:t>
            </w:r>
          </w:p>
          <w:p w14:paraId="17B471A9" w14:textId="16E2E089" w:rsidR="003D4D15" w:rsidRPr="00BF186C" w:rsidRDefault="003D4D15" w:rsidP="003D4D15">
            <w:pPr>
              <w:tabs>
                <w:tab w:val="left" w:pos="3319"/>
              </w:tabs>
              <w:rPr>
                <w:b/>
                <w:bCs/>
                <w:color w:val="002060"/>
                <w:sz w:val="22"/>
              </w:rPr>
            </w:pPr>
            <w:r w:rsidRPr="00BF186C">
              <w:rPr>
                <w:b/>
                <w:bCs/>
                <w:color w:val="002060"/>
                <w:sz w:val="22"/>
              </w:rPr>
              <w:t xml:space="preserve">APPEAL </w:t>
            </w:r>
          </w:p>
          <w:p w14:paraId="00792662" w14:textId="48129A04" w:rsidR="003D4D15" w:rsidRPr="00BF186C" w:rsidRDefault="003D4D15" w:rsidP="003D4D15">
            <w:pPr>
              <w:tabs>
                <w:tab w:val="left" w:pos="3319"/>
              </w:tabs>
              <w:rPr>
                <w:sz w:val="22"/>
              </w:rPr>
            </w:pPr>
            <w:r w:rsidRPr="00BF186C">
              <w:rPr>
                <w:sz w:val="22"/>
              </w:rPr>
              <w:t xml:space="preserve">It is a </w:t>
            </w:r>
            <w:r w:rsidR="00B04B71" w:rsidRPr="00BF186C">
              <w:rPr>
                <w:sz w:val="22"/>
              </w:rPr>
              <w:t xml:space="preserve">legal </w:t>
            </w:r>
            <w:r w:rsidRPr="00BF186C">
              <w:rPr>
                <w:sz w:val="22"/>
              </w:rPr>
              <w:t xml:space="preserve">remedy used to seek the reversal or amendment of a judgment </w:t>
            </w:r>
            <w:r w:rsidR="00B04B71" w:rsidRPr="00BF186C">
              <w:rPr>
                <w:sz w:val="22"/>
              </w:rPr>
              <w:t>issued</w:t>
            </w:r>
            <w:r w:rsidRPr="00BF186C">
              <w:rPr>
                <w:sz w:val="22"/>
              </w:rPr>
              <w:t xml:space="preserve"> by a court of first instance, which is </w:t>
            </w:r>
            <w:r w:rsidR="00B04B71" w:rsidRPr="00BF186C">
              <w:rPr>
                <w:sz w:val="22"/>
              </w:rPr>
              <w:t>considered</w:t>
            </w:r>
            <w:r w:rsidRPr="00BF186C">
              <w:rPr>
                <w:sz w:val="22"/>
              </w:rPr>
              <w:t xml:space="preserve"> unjust in whole or in part. </w:t>
            </w:r>
            <w:r w:rsidR="00BC334B" w:rsidRPr="00BF186C">
              <w:rPr>
                <w:sz w:val="22"/>
              </w:rPr>
              <w:t>M</w:t>
            </w:r>
            <w:r w:rsidR="00B04B71" w:rsidRPr="00BF186C">
              <w:rPr>
                <w:sz w:val="22"/>
              </w:rPr>
              <w:t>ore s</w:t>
            </w:r>
            <w:r w:rsidRPr="00BF186C">
              <w:rPr>
                <w:sz w:val="22"/>
              </w:rPr>
              <w:t xml:space="preserve">pecifically, it prevents the judgment from becoming </w:t>
            </w:r>
            <w:r w:rsidR="00B04B71" w:rsidRPr="00BF186C">
              <w:rPr>
                <w:sz w:val="22"/>
              </w:rPr>
              <w:t>final and binding (</w:t>
            </w:r>
            <w:r w:rsidR="00B04B71" w:rsidRPr="00BF186C">
              <w:rPr>
                <w:i/>
                <w:iCs/>
                <w:sz w:val="22"/>
              </w:rPr>
              <w:t>res judicata</w:t>
            </w:r>
            <w:r w:rsidR="00B04B71" w:rsidRPr="00BF186C">
              <w:rPr>
                <w:sz w:val="22"/>
              </w:rPr>
              <w:t xml:space="preserve">) </w:t>
            </w:r>
            <w:r w:rsidRPr="00BF186C">
              <w:rPr>
                <w:sz w:val="22"/>
              </w:rPr>
              <w:t xml:space="preserve">and </w:t>
            </w:r>
            <w:r w:rsidR="00B04B71" w:rsidRPr="00BF186C">
              <w:rPr>
                <w:sz w:val="22"/>
              </w:rPr>
              <w:t xml:space="preserve">allows the dispute to be re-examined </w:t>
            </w:r>
            <w:proofErr w:type="gramStart"/>
            <w:r w:rsidR="00B04B71" w:rsidRPr="00BF186C">
              <w:rPr>
                <w:sz w:val="22"/>
              </w:rPr>
              <w:t>with regard to</w:t>
            </w:r>
            <w:proofErr w:type="gramEnd"/>
            <w:r w:rsidR="00B04B71" w:rsidRPr="00BF186C">
              <w:rPr>
                <w:sz w:val="22"/>
              </w:rPr>
              <w:t xml:space="preserve"> the aspects of the decision that have been challenged, so that the new judgment replaces the appealed decision</w:t>
            </w:r>
            <w:r w:rsidRPr="00BF186C">
              <w:rPr>
                <w:sz w:val="22"/>
              </w:rPr>
              <w:t xml:space="preserve">. In criminal matters, an appeal also suspends the execution of the challenged judgment. </w:t>
            </w:r>
            <w:r w:rsidR="00B04B71" w:rsidRPr="00BF186C">
              <w:rPr>
                <w:sz w:val="22"/>
              </w:rPr>
              <w:t>I</w:t>
            </w:r>
            <w:r w:rsidRPr="00BF186C">
              <w:rPr>
                <w:sz w:val="22"/>
              </w:rPr>
              <w:t xml:space="preserve">n civil matters, a first-instance judgment is always immediately enforceable; however, a </w:t>
            </w:r>
            <w:r w:rsidR="00B04B71" w:rsidRPr="00BF186C">
              <w:rPr>
                <w:sz w:val="22"/>
              </w:rPr>
              <w:t>suspension</w:t>
            </w:r>
            <w:r w:rsidRPr="00BF186C">
              <w:rPr>
                <w:sz w:val="22"/>
              </w:rPr>
              <w:t xml:space="preserve"> of execution may be granted by the appellate court.</w:t>
            </w:r>
          </w:p>
          <w:p w14:paraId="42C223BD" w14:textId="1A9FD55B" w:rsidR="003D4D15" w:rsidRPr="00BF186C" w:rsidRDefault="00FA511B" w:rsidP="003D4D15">
            <w:pPr>
              <w:tabs>
                <w:tab w:val="left" w:pos="3319"/>
              </w:tabs>
              <w:rPr>
                <w:b/>
                <w:bCs/>
                <w:color w:val="002060"/>
                <w:sz w:val="22"/>
              </w:rPr>
            </w:pPr>
            <w:r w:rsidRPr="00BF186C">
              <w:rPr>
                <w:b/>
                <w:bCs/>
                <w:color w:val="002060"/>
                <w:sz w:val="22"/>
              </w:rPr>
              <w:t>INTERIM</w:t>
            </w:r>
            <w:r w:rsidR="003D4D15" w:rsidRPr="00BF186C">
              <w:rPr>
                <w:b/>
                <w:bCs/>
                <w:color w:val="002060"/>
                <w:sz w:val="22"/>
              </w:rPr>
              <w:t xml:space="preserve"> JU</w:t>
            </w:r>
            <w:r w:rsidRPr="00BF186C">
              <w:rPr>
                <w:b/>
                <w:bCs/>
                <w:color w:val="002060"/>
                <w:sz w:val="22"/>
              </w:rPr>
              <w:t>DICIAL</w:t>
            </w:r>
            <w:r w:rsidR="003D4D15" w:rsidRPr="00BF186C">
              <w:rPr>
                <w:b/>
                <w:bCs/>
                <w:color w:val="002060"/>
                <w:sz w:val="22"/>
              </w:rPr>
              <w:t xml:space="preserve"> ACTIVITY</w:t>
            </w:r>
          </w:p>
          <w:p w14:paraId="2CE1F4F6" w14:textId="4465E388" w:rsidR="003D4D15" w:rsidRPr="00BF186C" w:rsidRDefault="003D4D15" w:rsidP="003D4D15">
            <w:pPr>
              <w:tabs>
                <w:tab w:val="left" w:pos="3319"/>
              </w:tabs>
              <w:rPr>
                <w:sz w:val="22"/>
              </w:rPr>
            </w:pPr>
            <w:r w:rsidRPr="00BF186C">
              <w:rPr>
                <w:sz w:val="22"/>
              </w:rPr>
              <w:t xml:space="preserve">It is the activity carried out by a judge to safeguard the right subject to a legal dispute </w:t>
            </w:r>
            <w:r w:rsidR="00FA511B" w:rsidRPr="00BF186C">
              <w:rPr>
                <w:sz w:val="22"/>
              </w:rPr>
              <w:t>before the matter has been finally decided</w:t>
            </w:r>
            <w:r w:rsidRPr="00BF186C">
              <w:rPr>
                <w:sz w:val="22"/>
              </w:rPr>
              <w:t>.</w:t>
            </w:r>
          </w:p>
          <w:p w14:paraId="737F4480" w14:textId="6F37C292" w:rsidR="003D4D15" w:rsidRPr="00BF186C" w:rsidRDefault="003D4D15" w:rsidP="003D4D15">
            <w:pPr>
              <w:tabs>
                <w:tab w:val="left" w:pos="3319"/>
              </w:tabs>
              <w:rPr>
                <w:b/>
                <w:bCs/>
                <w:sz w:val="22"/>
              </w:rPr>
            </w:pPr>
            <w:r w:rsidRPr="00BF186C">
              <w:rPr>
                <w:b/>
                <w:bCs/>
                <w:color w:val="002060"/>
                <w:sz w:val="22"/>
              </w:rPr>
              <w:t>ADJUDICATIVE JURISDICTIONAL ACTIVITY</w:t>
            </w:r>
          </w:p>
          <w:p w14:paraId="7473D91C" w14:textId="2F22B49F" w:rsidR="003D4D15" w:rsidRPr="00BF186C" w:rsidRDefault="003D4D15" w:rsidP="003D4D15">
            <w:pPr>
              <w:tabs>
                <w:tab w:val="left" w:pos="3319"/>
              </w:tabs>
              <w:rPr>
                <w:sz w:val="22"/>
              </w:rPr>
            </w:pPr>
            <w:r w:rsidRPr="00BF186C">
              <w:rPr>
                <w:sz w:val="22"/>
              </w:rPr>
              <w:t xml:space="preserve">It is the activity carried out by a judge to ascertain or establish a disputed right through </w:t>
            </w:r>
            <w:r w:rsidR="00F96066" w:rsidRPr="00BF186C">
              <w:rPr>
                <w:sz w:val="22"/>
              </w:rPr>
              <w:t xml:space="preserve">judicial </w:t>
            </w:r>
            <w:r w:rsidRPr="00BF186C">
              <w:rPr>
                <w:sz w:val="22"/>
              </w:rPr>
              <w:t>proceeding (trial).</w:t>
            </w:r>
          </w:p>
          <w:p w14:paraId="1B5CF5B2" w14:textId="49303D45" w:rsidR="003D4D15" w:rsidRPr="00BF186C" w:rsidRDefault="003D4D15" w:rsidP="003D4D15">
            <w:pPr>
              <w:tabs>
                <w:tab w:val="left" w:pos="3319"/>
              </w:tabs>
              <w:rPr>
                <w:b/>
                <w:bCs/>
                <w:sz w:val="22"/>
              </w:rPr>
            </w:pPr>
            <w:r w:rsidRPr="00BF186C">
              <w:rPr>
                <w:b/>
                <w:bCs/>
                <w:color w:val="002060"/>
                <w:sz w:val="22"/>
              </w:rPr>
              <w:t xml:space="preserve">ENFORCEMENT JURISDICTIONAL ACTIVITY </w:t>
            </w:r>
          </w:p>
          <w:p w14:paraId="584A5E24" w14:textId="50071929" w:rsidR="003D4D15" w:rsidRPr="00BF186C" w:rsidRDefault="003D4D15" w:rsidP="003D4D15">
            <w:pPr>
              <w:tabs>
                <w:tab w:val="left" w:pos="3319"/>
              </w:tabs>
              <w:rPr>
                <w:sz w:val="22"/>
              </w:rPr>
            </w:pPr>
            <w:r w:rsidRPr="00BF186C">
              <w:rPr>
                <w:sz w:val="22"/>
              </w:rPr>
              <w:t xml:space="preserve">It is the activity carried out by a judge to enforce a </w:t>
            </w:r>
            <w:r w:rsidR="00CF50E3" w:rsidRPr="00BF186C">
              <w:rPr>
                <w:sz w:val="22"/>
              </w:rPr>
              <w:t>judicial order</w:t>
            </w:r>
            <w:r w:rsidRPr="00BF186C">
              <w:rPr>
                <w:sz w:val="22"/>
              </w:rPr>
              <w:t xml:space="preserve">, or any other enforceable </w:t>
            </w:r>
            <w:r w:rsidR="00CF50E3" w:rsidRPr="00BF186C">
              <w:rPr>
                <w:sz w:val="22"/>
              </w:rPr>
              <w:t>title</w:t>
            </w:r>
            <w:r w:rsidRPr="00BF186C">
              <w:rPr>
                <w:sz w:val="22"/>
              </w:rPr>
              <w:t xml:space="preserve"> (</w:t>
            </w:r>
            <w:r w:rsidR="00CF50E3" w:rsidRPr="00BF186C">
              <w:rPr>
                <w:sz w:val="22"/>
              </w:rPr>
              <w:t>such as a judgment</w:t>
            </w:r>
            <w:r w:rsidRPr="00BF186C">
              <w:rPr>
                <w:sz w:val="22"/>
              </w:rPr>
              <w:t>)</w:t>
            </w:r>
            <w:r w:rsidR="00CF50E3" w:rsidRPr="00BF186C">
              <w:rPr>
                <w:sz w:val="22"/>
              </w:rPr>
              <w:t>, ensuring its practical implementation</w:t>
            </w:r>
            <w:r w:rsidRPr="00BF186C">
              <w:rPr>
                <w:sz w:val="22"/>
              </w:rPr>
              <w:t>.</w:t>
            </w:r>
          </w:p>
          <w:p w14:paraId="380A78EC" w14:textId="6E8A8C98" w:rsidR="003D4D15" w:rsidRPr="00BF186C" w:rsidRDefault="003D4D15" w:rsidP="003D4D15">
            <w:pPr>
              <w:tabs>
                <w:tab w:val="left" w:pos="3319"/>
              </w:tabs>
              <w:rPr>
                <w:b/>
                <w:bCs/>
                <w:sz w:val="22"/>
              </w:rPr>
            </w:pPr>
            <w:r w:rsidRPr="00BF186C">
              <w:rPr>
                <w:b/>
                <w:bCs/>
                <w:color w:val="002060"/>
                <w:sz w:val="22"/>
              </w:rPr>
              <w:t>PROCEEDING AUTHORITY</w:t>
            </w:r>
          </w:p>
          <w:p w14:paraId="04CDDA84" w14:textId="61918FAA" w:rsidR="003D4D15" w:rsidRPr="00BF186C" w:rsidRDefault="003D4D15" w:rsidP="003D4D15">
            <w:pPr>
              <w:tabs>
                <w:tab w:val="left" w:pos="3319"/>
              </w:tabs>
              <w:rPr>
                <w:sz w:val="22"/>
              </w:rPr>
            </w:pPr>
            <w:r w:rsidRPr="00BF186C">
              <w:rPr>
                <w:sz w:val="22"/>
              </w:rPr>
              <w:t>It is the judge (or judicial authority) before whom the proceeding</w:t>
            </w:r>
            <w:r w:rsidR="00CF50E3" w:rsidRPr="00BF186C">
              <w:rPr>
                <w:sz w:val="22"/>
              </w:rPr>
              <w:t xml:space="preserve">s are </w:t>
            </w:r>
            <w:r w:rsidRPr="00BF186C">
              <w:rPr>
                <w:sz w:val="22"/>
              </w:rPr>
              <w:t>currently pending.</w:t>
            </w:r>
          </w:p>
          <w:p w14:paraId="6844B931" w14:textId="6F547E2D" w:rsidR="003D4D15" w:rsidRPr="00BF186C" w:rsidRDefault="003D4D15" w:rsidP="003D4D15">
            <w:pPr>
              <w:tabs>
                <w:tab w:val="left" w:pos="3319"/>
              </w:tabs>
              <w:rPr>
                <w:b/>
                <w:bCs/>
                <w:sz w:val="22"/>
              </w:rPr>
            </w:pPr>
            <w:r w:rsidRPr="00BF186C">
              <w:rPr>
                <w:b/>
                <w:bCs/>
                <w:color w:val="002060"/>
                <w:sz w:val="22"/>
              </w:rPr>
              <w:t>CERTIFICATE</w:t>
            </w:r>
          </w:p>
          <w:p w14:paraId="2F817254" w14:textId="79822C5F" w:rsidR="003D4D15" w:rsidRPr="00BF186C" w:rsidRDefault="003D4D15" w:rsidP="003D4D15">
            <w:pPr>
              <w:tabs>
                <w:tab w:val="left" w:pos="3319"/>
              </w:tabs>
              <w:rPr>
                <w:sz w:val="22"/>
              </w:rPr>
            </w:pPr>
            <w:r w:rsidRPr="00BF186C">
              <w:rPr>
                <w:sz w:val="22"/>
              </w:rPr>
              <w:t xml:space="preserve">It is an official act through which the public administration documents facts or certifies rights. In cases provided for by law, it may also be issued by private individuals </w:t>
            </w:r>
            <w:r w:rsidR="00CF50E3" w:rsidRPr="00BF186C">
              <w:rPr>
                <w:sz w:val="22"/>
              </w:rPr>
              <w:t>entrusted</w:t>
            </w:r>
            <w:r w:rsidRPr="00BF186C">
              <w:rPr>
                <w:sz w:val="22"/>
              </w:rPr>
              <w:t xml:space="preserve"> with public functions (such as notaries, lawyers, </w:t>
            </w:r>
            <w:r w:rsidR="00CF50E3" w:rsidRPr="00BF186C">
              <w:rPr>
                <w:sz w:val="22"/>
              </w:rPr>
              <w:t>doctors</w:t>
            </w:r>
            <w:r w:rsidRPr="00BF186C">
              <w:rPr>
                <w:sz w:val="22"/>
              </w:rPr>
              <w:t xml:space="preserve">, etc.). The certificate constitutes full and conclusive evidence of the </w:t>
            </w:r>
            <w:r w:rsidR="00CF50E3" w:rsidRPr="00BF186C">
              <w:rPr>
                <w:sz w:val="22"/>
              </w:rPr>
              <w:t>fact</w:t>
            </w:r>
            <w:r w:rsidRPr="00BF186C">
              <w:rPr>
                <w:sz w:val="22"/>
              </w:rPr>
              <w:t xml:space="preserve"> </w:t>
            </w:r>
            <w:r w:rsidR="00CF50E3" w:rsidRPr="00BF186C">
              <w:rPr>
                <w:sz w:val="22"/>
              </w:rPr>
              <w:t>stated</w:t>
            </w:r>
            <w:r w:rsidRPr="00BF186C">
              <w:rPr>
                <w:sz w:val="22"/>
              </w:rPr>
              <w:t xml:space="preserve"> therein, unless and until challenged through </w:t>
            </w:r>
            <w:r w:rsidR="00CF50E3" w:rsidRPr="00BF186C">
              <w:rPr>
                <w:sz w:val="22"/>
              </w:rPr>
              <w:t>a claim of</w:t>
            </w:r>
            <w:r w:rsidRPr="00BF186C">
              <w:rPr>
                <w:sz w:val="22"/>
              </w:rPr>
              <w:t xml:space="preserve"> forgery.</w:t>
            </w:r>
          </w:p>
          <w:p w14:paraId="140BDF14" w14:textId="47D0EE7B" w:rsidR="003D4D15" w:rsidRPr="00BF186C" w:rsidRDefault="003D4D15" w:rsidP="003D4D15">
            <w:pPr>
              <w:tabs>
                <w:tab w:val="left" w:pos="3319"/>
              </w:tabs>
              <w:rPr>
                <w:b/>
                <w:bCs/>
                <w:sz w:val="22"/>
              </w:rPr>
            </w:pPr>
            <w:r w:rsidRPr="00BF186C">
              <w:rPr>
                <w:b/>
                <w:bCs/>
                <w:color w:val="002060"/>
                <w:sz w:val="22"/>
              </w:rPr>
              <w:lastRenderedPageBreak/>
              <w:t>HIGH COUNCIL OF THE JUDICIARY (CSM)</w:t>
            </w:r>
          </w:p>
          <w:p w14:paraId="2679BE96" w14:textId="676E3690" w:rsidR="003D4D15" w:rsidRPr="00BF186C" w:rsidRDefault="003D4D15" w:rsidP="003D4D15">
            <w:pPr>
              <w:tabs>
                <w:tab w:val="left" w:pos="3319"/>
              </w:tabs>
              <w:rPr>
                <w:sz w:val="22"/>
              </w:rPr>
            </w:pPr>
            <w:r w:rsidRPr="00BF186C">
              <w:rPr>
                <w:sz w:val="22"/>
              </w:rPr>
              <w:t xml:space="preserve">It is the body established by the Constitution </w:t>
            </w:r>
            <w:r w:rsidR="00CF50E3" w:rsidRPr="00BF186C">
              <w:rPr>
                <w:sz w:val="22"/>
              </w:rPr>
              <w:t>to ensure</w:t>
            </w:r>
            <w:r w:rsidRPr="00BF186C">
              <w:rPr>
                <w:sz w:val="22"/>
              </w:rPr>
              <w:t xml:space="preserve"> the self-governance of the judiciary. It adopts measures concerning recruitment, assignment, transfer, promotion of judges and prosecutors, as well as disciplinary actions. It is chaired by the President of the Republic and includes, as </w:t>
            </w:r>
            <w:r w:rsidRPr="00BF186C">
              <w:rPr>
                <w:i/>
                <w:iCs/>
                <w:sz w:val="22"/>
              </w:rPr>
              <w:t>ex officio</w:t>
            </w:r>
            <w:r w:rsidRPr="00BF186C">
              <w:rPr>
                <w:sz w:val="22"/>
              </w:rPr>
              <w:t xml:space="preserve"> members, the First President of the Court of Cassation and the Prosecutor General. It </w:t>
            </w:r>
            <w:r w:rsidR="00F05549" w:rsidRPr="00BF186C">
              <w:rPr>
                <w:sz w:val="22"/>
              </w:rPr>
              <w:t>also includes</w:t>
            </w:r>
            <w:r w:rsidRPr="00BF186C">
              <w:rPr>
                <w:sz w:val="22"/>
              </w:rPr>
              <w:t xml:space="preserve"> twenty-four elected members who serve a four-year term</w:t>
            </w:r>
            <w:r w:rsidR="00F05549" w:rsidRPr="00BF186C">
              <w:rPr>
                <w:sz w:val="22"/>
              </w:rPr>
              <w:t>. T</w:t>
            </w:r>
            <w:r w:rsidRPr="00BF186C">
              <w:rPr>
                <w:sz w:val="22"/>
              </w:rPr>
              <w:t xml:space="preserve">wo-thirds </w:t>
            </w:r>
            <w:r w:rsidR="00F05549" w:rsidRPr="00BF186C">
              <w:rPr>
                <w:sz w:val="22"/>
              </w:rPr>
              <w:t xml:space="preserve">of these members </w:t>
            </w:r>
            <w:r w:rsidRPr="00BF186C">
              <w:rPr>
                <w:sz w:val="22"/>
              </w:rPr>
              <w:t>are ordinary judges and prosecutors (elected by the judiciary itself), and one-third are</w:t>
            </w:r>
            <w:r w:rsidR="00F05549" w:rsidRPr="00BF186C">
              <w:rPr>
                <w:sz w:val="22"/>
              </w:rPr>
              <w:t xml:space="preserve"> the so-called "lay members", elected by Parliament in joint session, chosen among</w:t>
            </w:r>
            <w:r w:rsidRPr="00BF186C">
              <w:rPr>
                <w:sz w:val="22"/>
              </w:rPr>
              <w:t xml:space="preserve"> university professors of law and practicing lawyers with at least fifteen years of experience</w:t>
            </w:r>
            <w:r w:rsidR="00F05549" w:rsidRPr="00BF186C">
              <w:rPr>
                <w:sz w:val="22"/>
              </w:rPr>
              <w:t>.</w:t>
            </w:r>
          </w:p>
          <w:p w14:paraId="4C2B184F" w14:textId="0282BBFE" w:rsidR="00BB0D6A" w:rsidRPr="00BF186C" w:rsidRDefault="00BB0D6A" w:rsidP="00BB0D6A">
            <w:pPr>
              <w:tabs>
                <w:tab w:val="left" w:pos="3319"/>
              </w:tabs>
              <w:rPr>
                <w:b/>
                <w:bCs/>
                <w:sz w:val="22"/>
              </w:rPr>
            </w:pPr>
            <w:r w:rsidRPr="00BF186C">
              <w:rPr>
                <w:b/>
                <w:bCs/>
                <w:color w:val="002060"/>
                <w:sz w:val="22"/>
              </w:rPr>
              <w:t>COUNCIL OF STATE</w:t>
            </w:r>
          </w:p>
          <w:p w14:paraId="2C507281" w14:textId="08BA7553" w:rsidR="00BB0D6A" w:rsidRPr="00BF186C" w:rsidRDefault="00BB0D6A" w:rsidP="00BB0D6A">
            <w:pPr>
              <w:tabs>
                <w:tab w:val="left" w:pos="3319"/>
              </w:tabs>
              <w:rPr>
                <w:sz w:val="22"/>
              </w:rPr>
            </w:pPr>
            <w:r w:rsidRPr="00BF186C">
              <w:rPr>
                <w:sz w:val="22"/>
              </w:rPr>
              <w:t xml:space="preserve">It is a body </w:t>
            </w:r>
            <w:r w:rsidR="00DC0AE7" w:rsidRPr="00BF186C">
              <w:rPr>
                <w:sz w:val="22"/>
              </w:rPr>
              <w:t>that performs both adv</w:t>
            </w:r>
            <w:r w:rsidRPr="00BF186C">
              <w:rPr>
                <w:sz w:val="22"/>
              </w:rPr>
              <w:t>isory and administrative jurisdictional functions</w:t>
            </w:r>
            <w:r w:rsidR="00DC0AE7" w:rsidRPr="00BF186C">
              <w:rPr>
                <w:sz w:val="22"/>
              </w:rPr>
              <w:t xml:space="preserve"> in the field of administrative law</w:t>
            </w:r>
            <w:r w:rsidRPr="00BF186C">
              <w:rPr>
                <w:sz w:val="22"/>
              </w:rPr>
              <w:t>. In its advisory capacity (composed of three divisions), the Council issues opinions on all matters concerning the Public Administration</w:t>
            </w:r>
            <w:r w:rsidR="00DC0AE7" w:rsidRPr="00BF186C">
              <w:rPr>
                <w:sz w:val="22"/>
              </w:rPr>
              <w:t>. T</w:t>
            </w:r>
            <w:r w:rsidRPr="00BF186C">
              <w:rPr>
                <w:sz w:val="22"/>
              </w:rPr>
              <w:t>hese opinions may be either "non-binding" or "mandatory". In its jurisdictional capacity (</w:t>
            </w:r>
            <w:r w:rsidR="00DC0AE7" w:rsidRPr="00BF186C">
              <w:rPr>
                <w:sz w:val="22"/>
              </w:rPr>
              <w:t xml:space="preserve">also </w:t>
            </w:r>
            <w:r w:rsidRPr="00BF186C">
              <w:rPr>
                <w:sz w:val="22"/>
              </w:rPr>
              <w:t xml:space="preserve">composed of three divisions), it has jurisdiction to rule on appeals filed against judgments </w:t>
            </w:r>
            <w:r w:rsidR="007854A2" w:rsidRPr="00BF186C">
              <w:rPr>
                <w:sz w:val="22"/>
              </w:rPr>
              <w:t>issued</w:t>
            </w:r>
            <w:r w:rsidRPr="00BF186C">
              <w:rPr>
                <w:sz w:val="22"/>
              </w:rPr>
              <w:t xml:space="preserve"> by the Regional Administrative Courts (</w:t>
            </w:r>
            <w:r w:rsidRPr="00BF186C">
              <w:rPr>
                <w:i/>
                <w:iCs/>
                <w:sz w:val="22"/>
              </w:rPr>
              <w:t>TAR</w:t>
            </w:r>
            <w:r w:rsidR="00B212A2" w:rsidRPr="00BF186C">
              <w:rPr>
                <w:i/>
                <w:iCs/>
                <w:sz w:val="22"/>
              </w:rPr>
              <w:t>s</w:t>
            </w:r>
            <w:r w:rsidRPr="00BF186C">
              <w:rPr>
                <w:sz w:val="22"/>
              </w:rPr>
              <w:t>).</w:t>
            </w:r>
          </w:p>
          <w:p w14:paraId="2545969B" w14:textId="6C72A81B" w:rsidR="00BB0D6A" w:rsidRPr="00BF186C" w:rsidRDefault="00BB0D6A" w:rsidP="00BB0D6A">
            <w:pPr>
              <w:tabs>
                <w:tab w:val="left" w:pos="3319"/>
              </w:tabs>
              <w:rPr>
                <w:b/>
                <w:bCs/>
                <w:sz w:val="22"/>
              </w:rPr>
            </w:pPr>
            <w:r w:rsidRPr="00BF186C">
              <w:rPr>
                <w:b/>
                <w:bCs/>
                <w:color w:val="002060"/>
                <w:sz w:val="22"/>
              </w:rPr>
              <w:t>CONSTITUTIONAL COURT</w:t>
            </w:r>
            <w:r w:rsidRPr="00BF186C">
              <w:rPr>
                <w:b/>
                <w:bCs/>
                <w:sz w:val="22"/>
              </w:rPr>
              <w:t xml:space="preserve"> </w:t>
            </w:r>
          </w:p>
          <w:p w14:paraId="79AF86AE" w14:textId="2BF70C8C" w:rsidR="00BB0D6A" w:rsidRPr="00BF186C" w:rsidRDefault="00BB0D6A" w:rsidP="00BB0D6A">
            <w:pPr>
              <w:tabs>
                <w:tab w:val="left" w:pos="3319"/>
              </w:tabs>
              <w:rPr>
                <w:sz w:val="22"/>
              </w:rPr>
            </w:pPr>
            <w:r w:rsidRPr="00BF186C">
              <w:rPr>
                <w:sz w:val="22"/>
              </w:rPr>
              <w:t xml:space="preserve">It is a body established by the Constitution </w:t>
            </w:r>
            <w:r w:rsidR="00976DC1" w:rsidRPr="00BF186C">
              <w:rPr>
                <w:sz w:val="22"/>
              </w:rPr>
              <w:t>with the following functions</w:t>
            </w:r>
            <w:r w:rsidRPr="00BF186C">
              <w:rPr>
                <w:sz w:val="22"/>
              </w:rPr>
              <w:t>:</w:t>
            </w:r>
          </w:p>
          <w:p w14:paraId="5DCEC143" w14:textId="3E87BA01" w:rsidR="00BB0D6A" w:rsidRPr="00BF186C" w:rsidRDefault="00BB0D6A" w:rsidP="00BB0D6A">
            <w:pPr>
              <w:numPr>
                <w:ilvl w:val="0"/>
                <w:numId w:val="27"/>
              </w:numPr>
              <w:tabs>
                <w:tab w:val="left" w:pos="3319"/>
              </w:tabs>
              <w:rPr>
                <w:sz w:val="22"/>
              </w:rPr>
            </w:pPr>
            <w:r w:rsidRPr="00BF186C">
              <w:rPr>
                <w:sz w:val="22"/>
              </w:rPr>
              <w:t>Ruling on the constitutionality of laws</w:t>
            </w:r>
            <w:r w:rsidR="000524F9" w:rsidRPr="00BF186C">
              <w:rPr>
                <w:sz w:val="22"/>
              </w:rPr>
              <w:t xml:space="preserve"> and </w:t>
            </w:r>
            <w:r w:rsidRPr="00BF186C">
              <w:rPr>
                <w:sz w:val="22"/>
              </w:rPr>
              <w:t xml:space="preserve">verifying </w:t>
            </w:r>
            <w:r w:rsidR="000524F9" w:rsidRPr="00BF186C">
              <w:rPr>
                <w:sz w:val="22"/>
              </w:rPr>
              <w:t>their compliance with constitutional provisions</w:t>
            </w:r>
            <w:r w:rsidRPr="00BF186C">
              <w:rPr>
                <w:sz w:val="22"/>
              </w:rPr>
              <w:t>;</w:t>
            </w:r>
          </w:p>
          <w:p w14:paraId="5FD91183" w14:textId="16CD4486" w:rsidR="00BB0D6A" w:rsidRPr="00BF186C" w:rsidRDefault="00BB0D6A" w:rsidP="00BB0D6A">
            <w:pPr>
              <w:numPr>
                <w:ilvl w:val="0"/>
                <w:numId w:val="27"/>
              </w:numPr>
              <w:tabs>
                <w:tab w:val="left" w:pos="3319"/>
              </w:tabs>
              <w:rPr>
                <w:sz w:val="22"/>
              </w:rPr>
            </w:pPr>
            <w:r w:rsidRPr="00BF186C">
              <w:rPr>
                <w:sz w:val="22"/>
              </w:rPr>
              <w:t xml:space="preserve">Resolving conflicts of jurisdiction between the </w:t>
            </w:r>
            <w:r w:rsidR="000524F9" w:rsidRPr="00BF186C">
              <w:rPr>
                <w:sz w:val="22"/>
              </w:rPr>
              <w:t>powers</w:t>
            </w:r>
            <w:r w:rsidRPr="00BF186C">
              <w:rPr>
                <w:sz w:val="22"/>
              </w:rPr>
              <w:t xml:space="preserve"> of the State (legislative, executive, and judicial), as well as conflicts between the State and the Regions, or </w:t>
            </w:r>
            <w:r w:rsidR="000524F9" w:rsidRPr="00BF186C">
              <w:rPr>
                <w:sz w:val="22"/>
              </w:rPr>
              <w:t>between</w:t>
            </w:r>
            <w:r w:rsidRPr="00BF186C">
              <w:rPr>
                <w:sz w:val="22"/>
              </w:rPr>
              <w:t xml:space="preserve"> </w:t>
            </w:r>
            <w:r w:rsidR="000524F9" w:rsidRPr="00BF186C">
              <w:rPr>
                <w:sz w:val="22"/>
              </w:rPr>
              <w:t>different</w:t>
            </w:r>
            <w:r w:rsidRPr="00BF186C">
              <w:rPr>
                <w:sz w:val="22"/>
              </w:rPr>
              <w:t xml:space="preserve"> Regions;</w:t>
            </w:r>
          </w:p>
          <w:p w14:paraId="2581B731" w14:textId="77777777" w:rsidR="00BB0D6A" w:rsidRPr="00BF186C" w:rsidRDefault="00BB0D6A" w:rsidP="00BB0D6A">
            <w:pPr>
              <w:numPr>
                <w:ilvl w:val="0"/>
                <w:numId w:val="27"/>
              </w:numPr>
              <w:tabs>
                <w:tab w:val="left" w:pos="3319"/>
              </w:tabs>
              <w:rPr>
                <w:sz w:val="22"/>
              </w:rPr>
            </w:pPr>
            <w:r w:rsidRPr="00BF186C">
              <w:rPr>
                <w:sz w:val="22"/>
              </w:rPr>
              <w:t>Ruling on the admissibility of abrogative referendums;</w:t>
            </w:r>
          </w:p>
          <w:p w14:paraId="7C5D9C27" w14:textId="77777777" w:rsidR="00BB0D6A" w:rsidRPr="00BF186C" w:rsidRDefault="00BB0D6A" w:rsidP="00BB0D6A">
            <w:pPr>
              <w:numPr>
                <w:ilvl w:val="0"/>
                <w:numId w:val="27"/>
              </w:numPr>
              <w:tabs>
                <w:tab w:val="left" w:pos="3319"/>
              </w:tabs>
              <w:rPr>
                <w:sz w:val="22"/>
              </w:rPr>
            </w:pPr>
            <w:r w:rsidRPr="00BF186C">
              <w:rPr>
                <w:sz w:val="22"/>
              </w:rPr>
              <w:t>Trying the President of the Republic for criminal offenses in the cases provided for by law.</w:t>
            </w:r>
          </w:p>
          <w:p w14:paraId="2E3C7DB4" w14:textId="2E36D1F9" w:rsidR="00BB0D6A" w:rsidRPr="00BF186C" w:rsidRDefault="000524F9" w:rsidP="00BB0D6A">
            <w:pPr>
              <w:tabs>
                <w:tab w:val="left" w:pos="3319"/>
              </w:tabs>
              <w:rPr>
                <w:sz w:val="22"/>
              </w:rPr>
            </w:pPr>
            <w:r w:rsidRPr="00BF186C">
              <w:rPr>
                <w:sz w:val="22"/>
              </w:rPr>
              <w:t>The Court</w:t>
            </w:r>
            <w:r w:rsidR="00BB0D6A" w:rsidRPr="00BF186C">
              <w:rPr>
                <w:sz w:val="22"/>
              </w:rPr>
              <w:t xml:space="preserve"> is composed of 15 judges who serve a </w:t>
            </w:r>
            <w:r w:rsidRPr="00BF186C">
              <w:rPr>
                <w:sz w:val="22"/>
              </w:rPr>
              <w:t>nine</w:t>
            </w:r>
            <w:r w:rsidR="00BB0D6A" w:rsidRPr="00BF186C">
              <w:rPr>
                <w:sz w:val="22"/>
              </w:rPr>
              <w:t>-year term</w:t>
            </w:r>
            <w:r w:rsidRPr="00BF186C">
              <w:rPr>
                <w:sz w:val="22"/>
              </w:rPr>
              <w:t>. Five</w:t>
            </w:r>
            <w:r w:rsidR="00BB0D6A" w:rsidRPr="00BF186C">
              <w:rPr>
                <w:sz w:val="22"/>
              </w:rPr>
              <w:t xml:space="preserve"> are appointed by the President of the Republic, </w:t>
            </w:r>
            <w:r w:rsidRPr="00BF186C">
              <w:rPr>
                <w:sz w:val="22"/>
              </w:rPr>
              <w:t>five</w:t>
            </w:r>
            <w:r w:rsidR="00BB0D6A" w:rsidRPr="00BF186C">
              <w:rPr>
                <w:sz w:val="22"/>
              </w:rPr>
              <w:t xml:space="preserve"> by Parliament in joint session, and </w:t>
            </w:r>
            <w:r w:rsidRPr="00BF186C">
              <w:rPr>
                <w:sz w:val="22"/>
              </w:rPr>
              <w:t>five</w:t>
            </w:r>
            <w:r w:rsidR="00BB0D6A" w:rsidRPr="00BF186C">
              <w:rPr>
                <w:sz w:val="22"/>
              </w:rPr>
              <w:t xml:space="preserve"> by the highest-ranking judges of the ordinary and administrative courts. Every three years, the judges elect a President from among themselves. </w:t>
            </w:r>
            <w:r w:rsidRPr="00BF186C">
              <w:rPr>
                <w:sz w:val="22"/>
              </w:rPr>
              <w:t xml:space="preserve">For criminal proceedings against </w:t>
            </w:r>
            <w:r w:rsidR="00BB0D6A" w:rsidRPr="00BF186C">
              <w:rPr>
                <w:sz w:val="22"/>
              </w:rPr>
              <w:t>the President of the Republic (an event that has never occurred to date), 16 additional judges are drawn by lot from a list of citizens eligible for</w:t>
            </w:r>
            <w:r w:rsidRPr="00BF186C">
              <w:rPr>
                <w:sz w:val="22"/>
              </w:rPr>
              <w:t xml:space="preserve"> election to</w:t>
            </w:r>
            <w:r w:rsidR="00BB0D6A" w:rsidRPr="00BF186C">
              <w:rPr>
                <w:sz w:val="22"/>
              </w:rPr>
              <w:t xml:space="preserve"> the Senate</w:t>
            </w:r>
            <w:r w:rsidR="00FA4019" w:rsidRPr="00BF186C">
              <w:rPr>
                <w:sz w:val="22"/>
              </w:rPr>
              <w:t xml:space="preserve">. This list is compiled </w:t>
            </w:r>
            <w:r w:rsidR="00BB0D6A" w:rsidRPr="00BF186C">
              <w:rPr>
                <w:sz w:val="22"/>
              </w:rPr>
              <w:t>by Parliament every 9 years.</w:t>
            </w:r>
          </w:p>
          <w:p w14:paraId="61AF2DD7" w14:textId="05A813CB" w:rsidR="00BB0D6A" w:rsidRPr="00BF186C" w:rsidRDefault="00BB0D6A" w:rsidP="00BB0D6A">
            <w:pPr>
              <w:tabs>
                <w:tab w:val="left" w:pos="3319"/>
              </w:tabs>
              <w:rPr>
                <w:b/>
                <w:bCs/>
                <w:sz w:val="22"/>
              </w:rPr>
            </w:pPr>
            <w:r w:rsidRPr="00BF186C">
              <w:rPr>
                <w:b/>
                <w:bCs/>
                <w:color w:val="002060"/>
                <w:sz w:val="22"/>
              </w:rPr>
              <w:t xml:space="preserve">COURT OF APPEAL </w:t>
            </w:r>
          </w:p>
          <w:p w14:paraId="187E8DF0" w14:textId="5C2FD223" w:rsidR="00BB0D6A" w:rsidRPr="00BF186C" w:rsidRDefault="00BB0D6A" w:rsidP="00BB0D6A">
            <w:pPr>
              <w:tabs>
                <w:tab w:val="left" w:pos="3319"/>
              </w:tabs>
              <w:rPr>
                <w:sz w:val="22"/>
              </w:rPr>
            </w:pPr>
            <w:r w:rsidRPr="00BF186C">
              <w:rPr>
                <w:sz w:val="22"/>
              </w:rPr>
              <w:t xml:space="preserve">It is an ordinary court of civil and criminal jurisdiction composed of three judges. </w:t>
            </w:r>
            <w:r w:rsidR="00DF6CA2" w:rsidRPr="00BF186C">
              <w:rPr>
                <w:sz w:val="22"/>
              </w:rPr>
              <w:t>It has jurisdiction as a second-instance court (the so-called appeal level) over judgments delivered at first instance by the Tribunal.</w:t>
            </w:r>
            <w:r w:rsidRPr="00BF186C">
              <w:rPr>
                <w:sz w:val="22"/>
              </w:rPr>
              <w:t xml:space="preserve"> Its jurisdiction extends within its territorial district, which generally corresponds to the territory of a Region and has its seat in the regional capital.</w:t>
            </w:r>
          </w:p>
          <w:p w14:paraId="4A17FB31" w14:textId="1C0C003B" w:rsidR="00BB0D6A" w:rsidRPr="00BF186C" w:rsidRDefault="00BB0D6A" w:rsidP="00BB0D6A">
            <w:pPr>
              <w:tabs>
                <w:tab w:val="left" w:pos="3319"/>
              </w:tabs>
              <w:rPr>
                <w:b/>
                <w:bCs/>
                <w:sz w:val="22"/>
              </w:rPr>
            </w:pPr>
            <w:r w:rsidRPr="00BF186C">
              <w:rPr>
                <w:b/>
                <w:bCs/>
                <w:color w:val="002060"/>
                <w:sz w:val="22"/>
              </w:rPr>
              <w:t xml:space="preserve">COURT OF AUDITORS </w:t>
            </w:r>
          </w:p>
          <w:p w14:paraId="150C59D3" w14:textId="294AF50A" w:rsidR="00BB0D6A" w:rsidRPr="00BF186C" w:rsidRDefault="00BB0D6A" w:rsidP="00BB0D6A">
            <w:pPr>
              <w:tabs>
                <w:tab w:val="left" w:pos="3319"/>
              </w:tabs>
              <w:rPr>
                <w:sz w:val="22"/>
              </w:rPr>
            </w:pPr>
            <w:r w:rsidRPr="00BF186C">
              <w:rPr>
                <w:sz w:val="22"/>
              </w:rPr>
              <w:t xml:space="preserve">It is a body established </w:t>
            </w:r>
            <w:r w:rsidR="004C592A" w:rsidRPr="00BF186C">
              <w:rPr>
                <w:sz w:val="22"/>
              </w:rPr>
              <w:t>under</w:t>
            </w:r>
            <w:r w:rsidRPr="00BF186C">
              <w:rPr>
                <w:sz w:val="22"/>
              </w:rPr>
              <w:t xml:space="preserve"> the Constitution (Articles 100 and 103)</w:t>
            </w:r>
            <w:r w:rsidR="00DF6CA2" w:rsidRPr="00BF186C">
              <w:rPr>
                <w:sz w:val="22"/>
              </w:rPr>
              <w:t>. It exercises functions</w:t>
            </w:r>
            <w:r w:rsidR="004C592A" w:rsidRPr="00BF186C">
              <w:rPr>
                <w:sz w:val="22"/>
              </w:rPr>
              <w:t xml:space="preserve"> of legality </w:t>
            </w:r>
            <w:r w:rsidR="00DF6CA2" w:rsidRPr="00BF186C">
              <w:rPr>
                <w:sz w:val="22"/>
              </w:rPr>
              <w:t>control</w:t>
            </w:r>
            <w:r w:rsidR="004C592A" w:rsidRPr="00BF186C">
              <w:rPr>
                <w:sz w:val="22"/>
              </w:rPr>
              <w:t xml:space="preserve"> over acts of the Government and the Public Administration, as well as </w:t>
            </w:r>
            <w:r w:rsidR="00BC334B" w:rsidRPr="00BF186C">
              <w:rPr>
                <w:sz w:val="22"/>
              </w:rPr>
              <w:t>over</w:t>
            </w:r>
            <w:r w:rsidR="004C592A" w:rsidRPr="00BF186C">
              <w:rPr>
                <w:sz w:val="22"/>
              </w:rPr>
              <w:t xml:space="preserve"> the management of the State budget, public administration, and entities subsidized by the State. It also exercises judicial functions in matters relating to public accounting and pensions of State officials. The Court is organized into “</w:t>
            </w:r>
            <w:r w:rsidR="002C3B9A" w:rsidRPr="00BF186C">
              <w:rPr>
                <w:sz w:val="22"/>
              </w:rPr>
              <w:t>controls sections</w:t>
            </w:r>
            <w:r w:rsidR="004C592A" w:rsidRPr="00BF186C">
              <w:rPr>
                <w:sz w:val="22"/>
              </w:rPr>
              <w:t xml:space="preserve">” and “judicial </w:t>
            </w:r>
            <w:r w:rsidR="002C3B9A" w:rsidRPr="00BF186C">
              <w:rPr>
                <w:sz w:val="22"/>
              </w:rPr>
              <w:t>sections</w:t>
            </w:r>
            <w:r w:rsidR="004C592A" w:rsidRPr="00BF186C">
              <w:rPr>
                <w:sz w:val="22"/>
              </w:rPr>
              <w:t>”; matters of particular importance are adjudicated by joint divisions. The Court of Auditors also performs advisory functions (through the issuance of opinions) and reporting functions, as it is required to report directly to Parliament on the outcome of its audits and inspections.</w:t>
            </w:r>
          </w:p>
          <w:p w14:paraId="15DEB106" w14:textId="6963C0F0" w:rsidR="00BB0D6A" w:rsidRPr="00BF186C" w:rsidRDefault="00BB0D6A" w:rsidP="00BB0D6A">
            <w:pPr>
              <w:tabs>
                <w:tab w:val="left" w:pos="3319"/>
              </w:tabs>
              <w:rPr>
                <w:b/>
                <w:bCs/>
                <w:sz w:val="22"/>
              </w:rPr>
            </w:pPr>
            <w:r w:rsidRPr="00BF186C">
              <w:rPr>
                <w:b/>
                <w:bCs/>
                <w:color w:val="002060"/>
                <w:sz w:val="22"/>
              </w:rPr>
              <w:t xml:space="preserve">COURT OF ASSIZES </w:t>
            </w:r>
          </w:p>
          <w:p w14:paraId="1B39DD97" w14:textId="0CAD471D" w:rsidR="00BB0D6A" w:rsidRPr="00BF186C" w:rsidRDefault="00BB0D6A" w:rsidP="00BB0D6A">
            <w:pPr>
              <w:tabs>
                <w:tab w:val="left" w:pos="3319"/>
              </w:tabs>
              <w:rPr>
                <w:sz w:val="22"/>
              </w:rPr>
            </w:pPr>
            <w:r w:rsidRPr="00BF186C">
              <w:rPr>
                <w:sz w:val="22"/>
              </w:rPr>
              <w:t>It is a</w:t>
            </w:r>
            <w:r w:rsidR="00365407" w:rsidRPr="00BF186C">
              <w:rPr>
                <w:sz w:val="22"/>
              </w:rPr>
              <w:t xml:space="preserve"> body </w:t>
            </w:r>
            <w:r w:rsidRPr="00BF186C">
              <w:rPr>
                <w:sz w:val="22"/>
              </w:rPr>
              <w:t xml:space="preserve">court of </w:t>
            </w:r>
            <w:r w:rsidR="00365407" w:rsidRPr="00BF186C">
              <w:rPr>
                <w:sz w:val="22"/>
              </w:rPr>
              <w:t xml:space="preserve">the ordinary </w:t>
            </w:r>
            <w:r w:rsidRPr="00BF186C">
              <w:rPr>
                <w:sz w:val="22"/>
              </w:rPr>
              <w:t xml:space="preserve">criminal jurisdiction competent to try, as a court of first instance, only certain serious crimes. It is composed of a President (a Court of Appeal judge), </w:t>
            </w:r>
            <w:r w:rsidR="00836FC4" w:rsidRPr="00BF186C">
              <w:rPr>
                <w:sz w:val="22"/>
              </w:rPr>
              <w:t>a “panel judge” (a judge of the Tribunal), and six lay judges.</w:t>
            </w:r>
            <w:r w:rsidR="004C592A" w:rsidRPr="00BF186C">
              <w:rPr>
                <w:sz w:val="22"/>
              </w:rPr>
              <w:t xml:space="preserve"> </w:t>
            </w:r>
            <w:r w:rsidRPr="00BF186C">
              <w:rPr>
                <w:sz w:val="22"/>
              </w:rPr>
              <w:t xml:space="preserve">In the </w:t>
            </w:r>
            <w:r w:rsidR="00836FC4" w:rsidRPr="00BF186C">
              <w:rPr>
                <w:sz w:val="22"/>
              </w:rPr>
              <w:t>exercise</w:t>
            </w:r>
            <w:r w:rsidRPr="00BF186C">
              <w:rPr>
                <w:sz w:val="22"/>
              </w:rPr>
              <w:t xml:space="preserve"> of their </w:t>
            </w:r>
            <w:r w:rsidR="00836FC4" w:rsidRPr="00BF186C">
              <w:rPr>
                <w:sz w:val="22"/>
              </w:rPr>
              <w:t>function</w:t>
            </w:r>
            <w:r w:rsidRPr="00BF186C">
              <w:rPr>
                <w:sz w:val="22"/>
              </w:rPr>
              <w:t xml:space="preserve">, lay judges </w:t>
            </w:r>
            <w:r w:rsidR="00836FC4" w:rsidRPr="00BF186C">
              <w:rPr>
                <w:sz w:val="22"/>
              </w:rPr>
              <w:t>are treated as equivalent</w:t>
            </w:r>
            <w:r w:rsidRPr="00BF186C">
              <w:rPr>
                <w:sz w:val="22"/>
              </w:rPr>
              <w:t xml:space="preserve"> to </w:t>
            </w:r>
            <w:r w:rsidR="00836FC4" w:rsidRPr="00BF186C">
              <w:rPr>
                <w:sz w:val="22"/>
              </w:rPr>
              <w:t>the judges</w:t>
            </w:r>
            <w:r w:rsidRPr="00BF186C">
              <w:rPr>
                <w:sz w:val="22"/>
              </w:rPr>
              <w:t xml:space="preserve"> </w:t>
            </w:r>
            <w:r w:rsidR="00836FC4" w:rsidRPr="00BF186C">
              <w:rPr>
                <w:sz w:val="22"/>
              </w:rPr>
              <w:t xml:space="preserve">of the Tribunal </w:t>
            </w:r>
            <w:r w:rsidRPr="00BF186C">
              <w:rPr>
                <w:sz w:val="22"/>
              </w:rPr>
              <w:t xml:space="preserve">and </w:t>
            </w:r>
            <w:r w:rsidR="00836FC4" w:rsidRPr="00BF186C">
              <w:rPr>
                <w:sz w:val="22"/>
              </w:rPr>
              <w:t>have an equal vote in the decision-making process.</w:t>
            </w:r>
          </w:p>
          <w:p w14:paraId="15F6BC5B" w14:textId="32EDB8AA" w:rsidR="00BB0D6A" w:rsidRPr="00BF186C" w:rsidRDefault="00BB0D6A" w:rsidP="00BB0D6A">
            <w:pPr>
              <w:tabs>
                <w:tab w:val="left" w:pos="3319"/>
              </w:tabs>
              <w:rPr>
                <w:b/>
                <w:bCs/>
                <w:sz w:val="22"/>
              </w:rPr>
            </w:pPr>
            <w:r w:rsidRPr="00BF186C">
              <w:rPr>
                <w:b/>
                <w:bCs/>
                <w:color w:val="002060"/>
                <w:sz w:val="22"/>
              </w:rPr>
              <w:t xml:space="preserve">COURT OF ASSIZES OF APPEAL </w:t>
            </w:r>
          </w:p>
          <w:p w14:paraId="35A4A203" w14:textId="77777777" w:rsidR="00BB0D6A" w:rsidRPr="00BF186C" w:rsidRDefault="00BB0D6A" w:rsidP="00BB0D6A">
            <w:pPr>
              <w:tabs>
                <w:tab w:val="left" w:pos="3319"/>
              </w:tabs>
              <w:rPr>
                <w:sz w:val="22"/>
              </w:rPr>
            </w:pPr>
            <w:r w:rsidRPr="00BF186C">
              <w:rPr>
                <w:sz w:val="22"/>
              </w:rPr>
              <w:lastRenderedPageBreak/>
              <w:t>It has appellate jurisdiction to hear appeals against first-instance judgments rendered by the Court of Assizes.</w:t>
            </w:r>
          </w:p>
          <w:p w14:paraId="07E8145A" w14:textId="64D226CD" w:rsidR="00BB0D6A" w:rsidRPr="00BF186C" w:rsidRDefault="00BB0D6A" w:rsidP="00BB0D6A">
            <w:pPr>
              <w:tabs>
                <w:tab w:val="left" w:pos="3319"/>
              </w:tabs>
              <w:rPr>
                <w:b/>
                <w:bCs/>
                <w:sz w:val="22"/>
              </w:rPr>
            </w:pPr>
            <w:r w:rsidRPr="00BF186C">
              <w:rPr>
                <w:b/>
                <w:bCs/>
                <w:color w:val="002060"/>
                <w:sz w:val="22"/>
              </w:rPr>
              <w:t xml:space="preserve">COURT OF CASSATION </w:t>
            </w:r>
          </w:p>
          <w:p w14:paraId="6D616A34" w14:textId="3D35A724" w:rsidR="00BB0D6A" w:rsidRPr="00BF186C" w:rsidRDefault="00BB0D6A" w:rsidP="00BB0D6A">
            <w:pPr>
              <w:tabs>
                <w:tab w:val="left" w:pos="3319"/>
              </w:tabs>
              <w:rPr>
                <w:sz w:val="22"/>
              </w:rPr>
            </w:pPr>
            <w:r w:rsidRPr="00BF186C">
              <w:rPr>
                <w:sz w:val="22"/>
              </w:rPr>
              <w:t xml:space="preserve">It is the </w:t>
            </w:r>
            <w:r w:rsidR="00692401" w:rsidRPr="00BF186C">
              <w:rPr>
                <w:sz w:val="22"/>
              </w:rPr>
              <w:t>highest</w:t>
            </w:r>
            <w:r w:rsidRPr="00BF186C">
              <w:rPr>
                <w:sz w:val="22"/>
              </w:rPr>
              <w:t xml:space="preserve"> court </w:t>
            </w:r>
            <w:r w:rsidR="00692401" w:rsidRPr="00BF186C">
              <w:rPr>
                <w:sz w:val="22"/>
              </w:rPr>
              <w:t>in the judicial system. Its role is to</w:t>
            </w:r>
            <w:r w:rsidRPr="00BF186C">
              <w:rPr>
                <w:sz w:val="22"/>
              </w:rPr>
              <w:t xml:space="preserve"> ensur</w:t>
            </w:r>
            <w:r w:rsidR="00692401" w:rsidRPr="00BF186C">
              <w:rPr>
                <w:sz w:val="22"/>
              </w:rPr>
              <w:t>e</w:t>
            </w:r>
            <w:r w:rsidRPr="00BF186C">
              <w:rPr>
                <w:sz w:val="22"/>
              </w:rPr>
              <w:t xml:space="preserve"> the </w:t>
            </w:r>
            <w:r w:rsidR="00692401" w:rsidRPr="00BF186C">
              <w:rPr>
                <w:sz w:val="22"/>
              </w:rPr>
              <w:t xml:space="preserve">correct application of </w:t>
            </w:r>
            <w:r w:rsidRPr="00BF186C">
              <w:rPr>
                <w:sz w:val="22"/>
              </w:rPr>
              <w:t>the law</w:t>
            </w:r>
            <w:r w:rsidR="00692401" w:rsidRPr="00BF186C">
              <w:rPr>
                <w:sz w:val="22"/>
              </w:rPr>
              <w:t xml:space="preserve"> and the uniform interpretation of legal provisions</w:t>
            </w:r>
            <w:r w:rsidRPr="00BF186C">
              <w:rPr>
                <w:sz w:val="22"/>
              </w:rPr>
              <w:t>.</w:t>
            </w:r>
            <w:r w:rsidR="00692401" w:rsidRPr="00BF186C">
              <w:rPr>
                <w:sz w:val="22"/>
              </w:rPr>
              <w:t xml:space="preserve"> I</w:t>
            </w:r>
            <w:r w:rsidRPr="00BF186C">
              <w:rPr>
                <w:sz w:val="22"/>
              </w:rPr>
              <w:t xml:space="preserve">t </w:t>
            </w:r>
            <w:r w:rsidR="00692401" w:rsidRPr="00BF186C">
              <w:rPr>
                <w:sz w:val="22"/>
              </w:rPr>
              <w:t xml:space="preserve">also </w:t>
            </w:r>
            <w:r w:rsidRPr="00BF186C">
              <w:rPr>
                <w:sz w:val="22"/>
              </w:rPr>
              <w:t>resolves conflicts of competence, jurisdiction, and authority within the judiciary. In civil and criminal matters, it review</w:t>
            </w:r>
            <w:r w:rsidR="00692401" w:rsidRPr="00BF186C">
              <w:rPr>
                <w:sz w:val="22"/>
              </w:rPr>
              <w:t>s</w:t>
            </w:r>
            <w:r w:rsidRPr="00BF186C">
              <w:rPr>
                <w:sz w:val="22"/>
              </w:rPr>
              <w:t xml:space="preserve"> judgments or rulings </w:t>
            </w:r>
            <w:r w:rsidR="00692401" w:rsidRPr="00BF186C">
              <w:rPr>
                <w:sz w:val="22"/>
              </w:rPr>
              <w:t>issued by</w:t>
            </w:r>
            <w:r w:rsidRPr="00BF186C">
              <w:rPr>
                <w:sz w:val="22"/>
              </w:rPr>
              <w:t xml:space="preserve"> previous instances solely on points of law</w:t>
            </w:r>
            <w:r w:rsidR="00CA4971" w:rsidRPr="00BF186C">
              <w:rPr>
                <w:sz w:val="22"/>
              </w:rPr>
              <w:t xml:space="preserve"> (a review of legality)</w:t>
            </w:r>
            <w:r w:rsidRPr="00BF186C">
              <w:rPr>
                <w:sz w:val="22"/>
              </w:rPr>
              <w:t xml:space="preserve">—that is, to verify whether the </w:t>
            </w:r>
            <w:r w:rsidR="00692401" w:rsidRPr="00BF186C">
              <w:rPr>
                <w:sz w:val="22"/>
              </w:rPr>
              <w:t>lower</w:t>
            </w:r>
            <w:r w:rsidRPr="00BF186C">
              <w:rPr>
                <w:sz w:val="22"/>
              </w:rPr>
              <w:t xml:space="preserve"> court</w:t>
            </w:r>
            <w:r w:rsidR="00692401" w:rsidRPr="00BF186C">
              <w:rPr>
                <w:sz w:val="22"/>
              </w:rPr>
              <w:t xml:space="preserve">s </w:t>
            </w:r>
            <w:r w:rsidRPr="00BF186C">
              <w:rPr>
                <w:sz w:val="22"/>
              </w:rPr>
              <w:t xml:space="preserve">correctly interpreted and applied the law. It is divided into "ordinary </w:t>
            </w:r>
            <w:r w:rsidR="00CA4971" w:rsidRPr="00BF186C">
              <w:rPr>
                <w:sz w:val="22"/>
              </w:rPr>
              <w:t>sections</w:t>
            </w:r>
            <w:r w:rsidRPr="00BF186C">
              <w:rPr>
                <w:sz w:val="22"/>
              </w:rPr>
              <w:t xml:space="preserve">" (six </w:t>
            </w:r>
            <w:proofErr w:type="gramStart"/>
            <w:r w:rsidR="00CA4971" w:rsidRPr="00BF186C">
              <w:rPr>
                <w:sz w:val="22"/>
              </w:rPr>
              <w:t>criminal</w:t>
            </w:r>
            <w:proofErr w:type="gramEnd"/>
            <w:r w:rsidRPr="00BF186C">
              <w:rPr>
                <w:sz w:val="22"/>
              </w:rPr>
              <w:t>, three civil, and one for labor disputes) and</w:t>
            </w:r>
            <w:r w:rsidR="00CA4971" w:rsidRPr="00BF186C">
              <w:rPr>
                <w:sz w:val="22"/>
              </w:rPr>
              <w:t>,</w:t>
            </w:r>
            <w:r w:rsidRPr="00BF186C">
              <w:rPr>
                <w:sz w:val="22"/>
              </w:rPr>
              <w:t xml:space="preserve"> </w:t>
            </w:r>
            <w:r w:rsidR="00CA4971" w:rsidRPr="00BF186C">
              <w:rPr>
                <w:sz w:val="22"/>
              </w:rPr>
              <w:t xml:space="preserve">in cases of particular importance, it sits </w:t>
            </w:r>
            <w:r w:rsidR="00FB09CC" w:rsidRPr="00BF186C">
              <w:rPr>
                <w:sz w:val="22"/>
              </w:rPr>
              <w:t xml:space="preserve">joint </w:t>
            </w:r>
            <w:r w:rsidR="00CA4971" w:rsidRPr="00BF186C">
              <w:rPr>
                <w:sz w:val="22"/>
              </w:rPr>
              <w:t>sections</w:t>
            </w:r>
            <w:r w:rsidRPr="00BF186C">
              <w:rPr>
                <w:sz w:val="22"/>
              </w:rPr>
              <w:t xml:space="preserve">. It </w:t>
            </w:r>
            <w:r w:rsidR="00CA4971" w:rsidRPr="00BF186C">
              <w:rPr>
                <w:sz w:val="22"/>
              </w:rPr>
              <w:t>is based in</w:t>
            </w:r>
            <w:r w:rsidRPr="00BF186C">
              <w:rPr>
                <w:sz w:val="22"/>
              </w:rPr>
              <w:t xml:space="preserve"> Rome and has jurisdiction over the entire territory of the Republic.</w:t>
            </w:r>
          </w:p>
          <w:p w14:paraId="4D343EDB" w14:textId="6D276687" w:rsidR="00BB0D6A" w:rsidRPr="00BF186C" w:rsidRDefault="00BB0D6A" w:rsidP="00BB0D6A">
            <w:pPr>
              <w:tabs>
                <w:tab w:val="left" w:pos="3319"/>
              </w:tabs>
              <w:rPr>
                <w:b/>
                <w:bCs/>
                <w:sz w:val="22"/>
              </w:rPr>
            </w:pPr>
            <w:r w:rsidRPr="00BF186C">
              <w:rPr>
                <w:b/>
                <w:bCs/>
                <w:color w:val="002060"/>
                <w:sz w:val="22"/>
              </w:rPr>
              <w:t xml:space="preserve">CURATOR </w:t>
            </w:r>
          </w:p>
          <w:p w14:paraId="685C3C09" w14:textId="47CE0AE3" w:rsidR="00BB0D6A" w:rsidRPr="00BF186C" w:rsidRDefault="00BB0D6A" w:rsidP="00BB0D6A">
            <w:pPr>
              <w:tabs>
                <w:tab w:val="left" w:pos="3319"/>
              </w:tabs>
              <w:rPr>
                <w:sz w:val="22"/>
              </w:rPr>
            </w:pPr>
            <w:r w:rsidRPr="00BF186C">
              <w:rPr>
                <w:sz w:val="22"/>
              </w:rPr>
              <w:t>The task of the curator, like that of a guardian, is to care for and protect an incapacitated person</w:t>
            </w:r>
            <w:r w:rsidR="00CA4971" w:rsidRPr="00BF186C">
              <w:rPr>
                <w:sz w:val="22"/>
              </w:rPr>
              <w:t xml:space="preserve"> (a person who is partially unable to manage their own affairs),</w:t>
            </w:r>
            <w:r w:rsidRPr="00BF186C">
              <w:rPr>
                <w:sz w:val="22"/>
              </w:rPr>
              <w:t xml:space="preserve"> representing or assisting them in the performance of all financial transactions of both ordinary and extraordinary administration. The curator of an incapacitated person is chosen according to the same criteria as a guardian and is also appointed by the Guardianship Judge</w:t>
            </w:r>
            <w:r w:rsidR="00CA4971" w:rsidRPr="00BF186C">
              <w:rPr>
                <w:sz w:val="22"/>
              </w:rPr>
              <w:t xml:space="preserve">. </w:t>
            </w:r>
            <w:r w:rsidRPr="00BF186C">
              <w:rPr>
                <w:sz w:val="22"/>
              </w:rPr>
              <w:t xml:space="preserve">Their duty is to assist the incapacitated </w:t>
            </w:r>
            <w:r w:rsidR="00CA4971" w:rsidRPr="00BF186C">
              <w:rPr>
                <w:sz w:val="22"/>
              </w:rPr>
              <w:t>person</w:t>
            </w:r>
            <w:r w:rsidRPr="00BF186C">
              <w:rPr>
                <w:sz w:val="22"/>
              </w:rPr>
              <w:t xml:space="preserve"> in transactions involving the collection of capital and those of extraordinary administration.</w:t>
            </w:r>
          </w:p>
          <w:p w14:paraId="3578155D" w14:textId="57D2660C" w:rsidR="00BB0D6A" w:rsidRPr="00BF186C" w:rsidRDefault="00BB0D6A" w:rsidP="00BB0D6A">
            <w:pPr>
              <w:tabs>
                <w:tab w:val="left" w:pos="3319"/>
              </w:tabs>
              <w:rPr>
                <w:b/>
                <w:bCs/>
                <w:sz w:val="22"/>
              </w:rPr>
            </w:pPr>
            <w:r w:rsidRPr="00BF186C">
              <w:rPr>
                <w:b/>
                <w:bCs/>
                <w:color w:val="002060"/>
                <w:sz w:val="22"/>
              </w:rPr>
              <w:t>PRE</w:t>
            </w:r>
            <w:r w:rsidR="00CA4971" w:rsidRPr="00BF186C">
              <w:rPr>
                <w:b/>
                <w:bCs/>
                <w:color w:val="002060"/>
                <w:sz w:val="22"/>
              </w:rPr>
              <w:t>-</w:t>
            </w:r>
            <w:r w:rsidRPr="00BF186C">
              <w:rPr>
                <w:b/>
                <w:bCs/>
                <w:color w:val="002060"/>
                <w:sz w:val="22"/>
              </w:rPr>
              <w:t xml:space="preserve">TRIAL DETENTION </w:t>
            </w:r>
          </w:p>
          <w:p w14:paraId="5AD8606F" w14:textId="673CF918" w:rsidR="00BB0D6A" w:rsidRPr="00BF186C" w:rsidRDefault="00BB0D6A" w:rsidP="00BB0D6A">
            <w:pPr>
              <w:tabs>
                <w:tab w:val="left" w:pos="3319"/>
              </w:tabs>
              <w:rPr>
                <w:sz w:val="22"/>
              </w:rPr>
            </w:pPr>
            <w:r w:rsidRPr="00BF186C">
              <w:rPr>
                <w:sz w:val="22"/>
              </w:rPr>
              <w:t>Pre</w:t>
            </w:r>
            <w:r w:rsidR="00CA4971" w:rsidRPr="00BF186C">
              <w:rPr>
                <w:sz w:val="22"/>
              </w:rPr>
              <w:t>-</w:t>
            </w:r>
            <w:r w:rsidRPr="00BF186C">
              <w:rPr>
                <w:sz w:val="22"/>
              </w:rPr>
              <w:t>trial detention in prison or in a care facility is a</w:t>
            </w:r>
            <w:r w:rsidR="00CA4971" w:rsidRPr="00BF186C">
              <w:rPr>
                <w:sz w:val="22"/>
              </w:rPr>
              <w:t xml:space="preserve"> measure restricting </w:t>
            </w:r>
            <w:r w:rsidRPr="00BF186C">
              <w:rPr>
                <w:sz w:val="22"/>
              </w:rPr>
              <w:t>the defendant's personal liberty applied prior to a final</w:t>
            </w:r>
            <w:r w:rsidR="00CA4971" w:rsidRPr="00BF186C">
              <w:rPr>
                <w:sz w:val="22"/>
              </w:rPr>
              <w:t xml:space="preserve"> and</w:t>
            </w:r>
            <w:r w:rsidRPr="00BF186C">
              <w:rPr>
                <w:sz w:val="22"/>
              </w:rPr>
              <w:t xml:space="preserve"> unappealable conviction. It is enforced due to procedural precautionary needs (risk of flight or tampering with evidence) or public safety concerns (risk of reoffending)</w:t>
            </w:r>
            <w:r w:rsidR="00B171F0" w:rsidRPr="00BF186C">
              <w:rPr>
                <w:sz w:val="22"/>
              </w:rPr>
              <w:t>. Such a measure may be ordered in cases involving se</w:t>
            </w:r>
            <w:r w:rsidRPr="00BF186C">
              <w:rPr>
                <w:sz w:val="22"/>
              </w:rPr>
              <w:t xml:space="preserve">rious </w:t>
            </w:r>
            <w:r w:rsidR="00B171F0" w:rsidRPr="00BF186C">
              <w:rPr>
                <w:sz w:val="22"/>
              </w:rPr>
              <w:t xml:space="preserve">crimes, </w:t>
            </w:r>
            <w:proofErr w:type="gramStart"/>
            <w:r w:rsidR="00B171F0" w:rsidRPr="00BF186C">
              <w:rPr>
                <w:sz w:val="22"/>
              </w:rPr>
              <w:t>provided that</w:t>
            </w:r>
            <w:proofErr w:type="gramEnd"/>
            <w:r w:rsidR="00B171F0" w:rsidRPr="00BF186C">
              <w:rPr>
                <w:sz w:val="22"/>
              </w:rPr>
              <w:t xml:space="preserve"> </w:t>
            </w:r>
            <w:r w:rsidRPr="00BF186C">
              <w:rPr>
                <w:sz w:val="22"/>
              </w:rPr>
              <w:t>there are compelling indications of guilt against the suspect or defendant.</w:t>
            </w:r>
          </w:p>
          <w:p w14:paraId="0D95C42E" w14:textId="77777777" w:rsidR="00B171F0" w:rsidRPr="00BF186C" w:rsidRDefault="00B171F0" w:rsidP="00BB0D6A">
            <w:pPr>
              <w:tabs>
                <w:tab w:val="left" w:pos="3319"/>
              </w:tabs>
              <w:rPr>
                <w:b/>
                <w:bCs/>
                <w:color w:val="1F3864" w:themeColor="accent1" w:themeShade="80"/>
                <w:sz w:val="22"/>
              </w:rPr>
            </w:pPr>
            <w:r w:rsidRPr="00BF186C">
              <w:rPr>
                <w:b/>
                <w:bCs/>
                <w:color w:val="1F3864" w:themeColor="accent1" w:themeShade="80"/>
                <w:sz w:val="22"/>
              </w:rPr>
              <w:t xml:space="preserve">ORDER ISSUED BY THE JUDGE </w:t>
            </w:r>
          </w:p>
          <w:p w14:paraId="0870235F" w14:textId="4ADED757" w:rsidR="00BB0D6A" w:rsidRPr="00BF186C" w:rsidRDefault="006605C4" w:rsidP="00BB0D6A">
            <w:pPr>
              <w:tabs>
                <w:tab w:val="left" w:pos="3319"/>
              </w:tabs>
              <w:rPr>
                <w:sz w:val="22"/>
              </w:rPr>
            </w:pPr>
            <w:r w:rsidRPr="00BF186C">
              <w:rPr>
                <w:sz w:val="22"/>
              </w:rPr>
              <w:t xml:space="preserve">This </w:t>
            </w:r>
            <w:r w:rsidR="00BB0D6A" w:rsidRPr="00BF186C">
              <w:rPr>
                <w:sz w:val="22"/>
              </w:rPr>
              <w:t xml:space="preserve">term </w:t>
            </w:r>
            <w:r w:rsidRPr="00BF186C">
              <w:rPr>
                <w:sz w:val="22"/>
              </w:rPr>
              <w:t>refers</w:t>
            </w:r>
            <w:r w:rsidR="00BB0D6A" w:rsidRPr="00BF186C">
              <w:rPr>
                <w:sz w:val="22"/>
              </w:rPr>
              <w:t xml:space="preserve"> to a specific type of ruling issued by a judge within civil, criminal, and administrative proceedings. </w:t>
            </w:r>
            <w:proofErr w:type="gramStart"/>
            <w:r w:rsidRPr="00BF186C">
              <w:rPr>
                <w:sz w:val="22"/>
              </w:rPr>
              <w:t xml:space="preserve">As a </w:t>
            </w:r>
            <w:r w:rsidR="009A6D6E" w:rsidRPr="00BF186C">
              <w:rPr>
                <w:sz w:val="22"/>
              </w:rPr>
              <w:t xml:space="preserve">general </w:t>
            </w:r>
            <w:r w:rsidRPr="00BF186C">
              <w:rPr>
                <w:sz w:val="22"/>
              </w:rPr>
              <w:t>rule</w:t>
            </w:r>
            <w:proofErr w:type="gramEnd"/>
            <w:r w:rsidR="00BB0D6A" w:rsidRPr="00BF186C">
              <w:rPr>
                <w:sz w:val="22"/>
              </w:rPr>
              <w:t>, it does not have an adjudicative function but rather an administrative</w:t>
            </w:r>
            <w:r w:rsidRPr="00BF186C">
              <w:rPr>
                <w:sz w:val="22"/>
              </w:rPr>
              <w:t xml:space="preserve"> or </w:t>
            </w:r>
            <w:r w:rsidR="00BB0D6A" w:rsidRPr="00BF186C">
              <w:rPr>
                <w:sz w:val="22"/>
              </w:rPr>
              <w:t>procedural one. It does not presuppose an active dispute between the parties; therefore, it does not require an adversarial hearing and</w:t>
            </w:r>
            <w:r w:rsidRPr="00BF186C">
              <w:rPr>
                <w:sz w:val="22"/>
              </w:rPr>
              <w:t xml:space="preserve"> nor is it required to be reasoned.</w:t>
            </w:r>
            <w:r w:rsidR="00BB0D6A" w:rsidRPr="00BF186C">
              <w:rPr>
                <w:sz w:val="22"/>
              </w:rPr>
              <w:t xml:space="preserve"> It may be issued </w:t>
            </w:r>
            <w:r w:rsidR="009A6D6E" w:rsidRPr="00BF186C">
              <w:rPr>
                <w:i/>
                <w:iCs/>
                <w:sz w:val="22"/>
              </w:rPr>
              <w:t>ex officio</w:t>
            </w:r>
            <w:r w:rsidR="00BB0D6A" w:rsidRPr="00BF186C">
              <w:rPr>
                <w:sz w:val="22"/>
              </w:rPr>
              <w:t xml:space="preserve"> (by the court's own motion) or upon oral or written </w:t>
            </w:r>
            <w:r w:rsidR="009A6D6E" w:rsidRPr="00BF186C">
              <w:rPr>
                <w:sz w:val="22"/>
              </w:rPr>
              <w:t>application by</w:t>
            </w:r>
            <w:r w:rsidR="00BB0D6A" w:rsidRPr="00BF186C">
              <w:rPr>
                <w:sz w:val="22"/>
              </w:rPr>
              <w:t xml:space="preserve"> a party, submitted during or outside a hearing.</w:t>
            </w:r>
          </w:p>
          <w:p w14:paraId="5109B526" w14:textId="4E67DF15" w:rsidR="00BB0D6A" w:rsidRPr="00BF186C" w:rsidRDefault="00BB0D6A" w:rsidP="00BB0D6A">
            <w:pPr>
              <w:tabs>
                <w:tab w:val="left" w:pos="3319"/>
              </w:tabs>
              <w:rPr>
                <w:b/>
                <w:bCs/>
                <w:color w:val="1F3864" w:themeColor="accent1" w:themeShade="80"/>
                <w:sz w:val="22"/>
              </w:rPr>
            </w:pPr>
            <w:r w:rsidRPr="00BF186C">
              <w:rPr>
                <w:b/>
                <w:bCs/>
                <w:color w:val="1F3864" w:themeColor="accent1" w:themeShade="80"/>
                <w:sz w:val="22"/>
              </w:rPr>
              <w:t>INJUNCTION ORDER</w:t>
            </w:r>
          </w:p>
          <w:p w14:paraId="7C775123" w14:textId="1041F961" w:rsidR="00BB0D6A" w:rsidRPr="00BF186C" w:rsidRDefault="00BB0D6A" w:rsidP="00BB0D6A">
            <w:pPr>
              <w:tabs>
                <w:tab w:val="left" w:pos="3319"/>
              </w:tabs>
              <w:rPr>
                <w:sz w:val="22"/>
              </w:rPr>
            </w:pPr>
            <w:r w:rsidRPr="00BF186C">
              <w:rPr>
                <w:sz w:val="22"/>
              </w:rPr>
              <w:t xml:space="preserve">It is </w:t>
            </w:r>
            <w:r w:rsidR="009A6D6E" w:rsidRPr="00BF186C">
              <w:rPr>
                <w:sz w:val="22"/>
              </w:rPr>
              <w:t>judgment of conviction by which</w:t>
            </w:r>
            <w:r w:rsidRPr="00BF186C">
              <w:rPr>
                <w:sz w:val="22"/>
              </w:rPr>
              <w:t xml:space="preserve"> a civil court judge orders a debtor to pay a sum of money or deliver a specific asset to a creditor who has provided written evidence of their claim. This decree is issued </w:t>
            </w:r>
            <w:r w:rsidRPr="00BF186C">
              <w:rPr>
                <w:i/>
                <w:iCs/>
                <w:sz w:val="22"/>
              </w:rPr>
              <w:t xml:space="preserve">ex </w:t>
            </w:r>
            <w:proofErr w:type="spellStart"/>
            <w:r w:rsidRPr="00BF186C">
              <w:rPr>
                <w:i/>
                <w:iCs/>
                <w:sz w:val="22"/>
              </w:rPr>
              <w:t>parte</w:t>
            </w:r>
            <w:proofErr w:type="spellEnd"/>
            <w:r w:rsidRPr="00BF186C">
              <w:rPr>
                <w:sz w:val="22"/>
              </w:rPr>
              <w:t xml:space="preserve"> (without hearing the debtor), and the debtor may subsequently file an opposition</w:t>
            </w:r>
            <w:r w:rsidR="009A6D6E" w:rsidRPr="00BF186C">
              <w:rPr>
                <w:sz w:val="22"/>
              </w:rPr>
              <w:t>.</w:t>
            </w:r>
          </w:p>
          <w:p w14:paraId="08709FDC" w14:textId="77D9FC84" w:rsidR="00BB0D6A" w:rsidRPr="00BF186C" w:rsidRDefault="00BB0D6A" w:rsidP="00BB0D6A">
            <w:pPr>
              <w:tabs>
                <w:tab w:val="left" w:pos="3319"/>
              </w:tabs>
              <w:rPr>
                <w:b/>
                <w:bCs/>
                <w:color w:val="1F3864" w:themeColor="accent1" w:themeShade="80"/>
                <w:sz w:val="22"/>
              </w:rPr>
            </w:pPr>
            <w:r w:rsidRPr="00BF186C">
              <w:rPr>
                <w:b/>
                <w:bCs/>
                <w:color w:val="1F3864" w:themeColor="accent1" w:themeShade="80"/>
                <w:sz w:val="22"/>
              </w:rPr>
              <w:t>COURT-APPOINTED DEFENSE</w:t>
            </w:r>
          </w:p>
          <w:p w14:paraId="63B15D03" w14:textId="6520AB3D" w:rsidR="00BB0D6A" w:rsidRPr="00BF186C" w:rsidRDefault="00BB0D6A" w:rsidP="00BB0D6A">
            <w:pPr>
              <w:tabs>
                <w:tab w:val="left" w:pos="3319"/>
              </w:tabs>
              <w:rPr>
                <w:sz w:val="22"/>
              </w:rPr>
            </w:pPr>
            <w:r w:rsidRPr="00BF186C">
              <w:rPr>
                <w:sz w:val="22"/>
              </w:rPr>
              <w:t xml:space="preserve">It is the legal defense guaranteed to any defendant who has not appointed a trusted defense counsel of their choice or has been left without one. It is </w:t>
            </w:r>
            <w:proofErr w:type="gramStart"/>
            <w:r w:rsidRPr="00BF186C">
              <w:rPr>
                <w:sz w:val="22"/>
              </w:rPr>
              <w:t>provided for</w:t>
            </w:r>
            <w:proofErr w:type="gramEnd"/>
            <w:r w:rsidRPr="00BF186C">
              <w:rPr>
                <w:sz w:val="22"/>
              </w:rPr>
              <w:t xml:space="preserve"> by law to guarantee the right to a defense in every trial, an inviolable human right recognized by the Constitution. The court-appointed defense counsel is designated by the judge or the Public Prosecutor based on a roster of defense attorneys prepared by the Bar Council</w:t>
            </w:r>
            <w:r w:rsidR="00B31650" w:rsidRPr="00BF186C">
              <w:rPr>
                <w:sz w:val="22"/>
              </w:rPr>
              <w:t xml:space="preserve">, </w:t>
            </w:r>
            <w:r w:rsidRPr="00BF186C">
              <w:rPr>
                <w:sz w:val="22"/>
              </w:rPr>
              <w:t>in agreement with the President of the Tribunal. The court-appointed counsel is legally obligated to provide legal assistance and can only be replaced for justified cause. The costs of the court-appointed defense are borne by the defendant; however, if the defendant qualifies for legal aid, the costs are borne by the State.</w:t>
            </w:r>
          </w:p>
          <w:p w14:paraId="264A2EBB" w14:textId="3156416A" w:rsidR="00BB0D6A" w:rsidRPr="00BF186C" w:rsidRDefault="00BB0D6A" w:rsidP="00BB0D6A">
            <w:pPr>
              <w:tabs>
                <w:tab w:val="left" w:pos="3319"/>
              </w:tabs>
              <w:rPr>
                <w:b/>
                <w:bCs/>
                <w:color w:val="1F3864" w:themeColor="accent1" w:themeShade="80"/>
                <w:sz w:val="22"/>
              </w:rPr>
            </w:pPr>
            <w:r w:rsidRPr="00BF186C">
              <w:rPr>
                <w:b/>
                <w:bCs/>
                <w:color w:val="1F3864" w:themeColor="accent1" w:themeShade="80"/>
                <w:sz w:val="22"/>
              </w:rPr>
              <w:t xml:space="preserve">RIGHT TO PRIVACY </w:t>
            </w:r>
          </w:p>
          <w:p w14:paraId="06EF9254" w14:textId="0203C6DC" w:rsidR="00BB0D6A" w:rsidRPr="00BF186C" w:rsidRDefault="00BB0D6A" w:rsidP="00BB0D6A">
            <w:pPr>
              <w:tabs>
                <w:tab w:val="left" w:pos="3319"/>
              </w:tabs>
              <w:rPr>
                <w:sz w:val="22"/>
              </w:rPr>
            </w:pPr>
            <w:r w:rsidRPr="00BF186C">
              <w:rPr>
                <w:sz w:val="22"/>
              </w:rPr>
              <w:t xml:space="preserve">It is the right of every citizen to determine how information concerning their private life is processed by others, unless the individual voluntarily grants consent. This matter is rooted primarily in Articles 14, 15, and 21 of the Constitutional Charter and is regulated by various laws. </w:t>
            </w:r>
            <w:proofErr w:type="gramStart"/>
            <w:r w:rsidR="00B31650" w:rsidRPr="00BF186C">
              <w:rPr>
                <w:sz w:val="22"/>
              </w:rPr>
              <w:t xml:space="preserve">In </w:t>
            </w:r>
            <w:r w:rsidR="00BC334B" w:rsidRPr="00BF186C">
              <w:rPr>
                <w:sz w:val="22"/>
              </w:rPr>
              <w:t>particular</w:t>
            </w:r>
            <w:r w:rsidRPr="00BF186C">
              <w:rPr>
                <w:sz w:val="22"/>
              </w:rPr>
              <w:t>, Legislative</w:t>
            </w:r>
            <w:proofErr w:type="gramEnd"/>
            <w:r w:rsidRPr="00BF186C">
              <w:rPr>
                <w:sz w:val="22"/>
              </w:rPr>
              <w:t xml:space="preserve"> Decree No. </w:t>
            </w:r>
            <w:r w:rsidRPr="00BF186C">
              <w:rPr>
                <w:sz w:val="22"/>
              </w:rPr>
              <w:lastRenderedPageBreak/>
              <w:t>196 of June 30, 2003, known as the "Personal Data Protection Code", comprehensively regulates the processing of personal data.</w:t>
            </w:r>
          </w:p>
          <w:p w14:paraId="2FCD648D" w14:textId="48C39030" w:rsidR="00BB0D6A" w:rsidRPr="00BF186C" w:rsidRDefault="00BB0D6A" w:rsidP="00BB0D6A">
            <w:pPr>
              <w:tabs>
                <w:tab w:val="left" w:pos="3319"/>
              </w:tabs>
              <w:rPr>
                <w:b/>
                <w:bCs/>
                <w:color w:val="1F3864" w:themeColor="accent1" w:themeShade="80"/>
                <w:sz w:val="22"/>
              </w:rPr>
            </w:pPr>
            <w:r w:rsidRPr="00BF186C">
              <w:rPr>
                <w:b/>
                <w:bCs/>
                <w:color w:val="1F3864" w:themeColor="accent1" w:themeShade="80"/>
                <w:sz w:val="22"/>
              </w:rPr>
              <w:t xml:space="preserve">HEIR </w:t>
            </w:r>
          </w:p>
          <w:p w14:paraId="75974C5C" w14:textId="6DF11B94" w:rsidR="00BB0D6A" w:rsidRPr="00BF186C" w:rsidRDefault="00BB0D6A" w:rsidP="00BB0D6A">
            <w:pPr>
              <w:tabs>
                <w:tab w:val="left" w:pos="3319"/>
              </w:tabs>
              <w:rPr>
                <w:sz w:val="22"/>
              </w:rPr>
            </w:pPr>
            <w:r w:rsidRPr="00BF186C">
              <w:rPr>
                <w:sz w:val="22"/>
              </w:rPr>
              <w:t xml:space="preserve">In civil law, an heir (Latin: </w:t>
            </w:r>
            <w:proofErr w:type="spellStart"/>
            <w:r w:rsidRPr="00BF186C">
              <w:rPr>
                <w:i/>
                <w:iCs/>
                <w:sz w:val="22"/>
              </w:rPr>
              <w:t>heres</w:t>
            </w:r>
            <w:proofErr w:type="spellEnd"/>
            <w:r w:rsidRPr="00BF186C">
              <w:rPr>
                <w:sz w:val="22"/>
              </w:rPr>
              <w:t xml:space="preserve">) is defined as </w:t>
            </w:r>
            <w:r w:rsidR="00B31650" w:rsidRPr="00BF186C">
              <w:rPr>
                <w:sz w:val="22"/>
              </w:rPr>
              <w:t>someone who is</w:t>
            </w:r>
            <w:r w:rsidRPr="00BF186C">
              <w:rPr>
                <w:sz w:val="22"/>
              </w:rPr>
              <w:t xml:space="preserve"> called </w:t>
            </w:r>
            <w:r w:rsidR="00B31650" w:rsidRPr="00BF186C">
              <w:rPr>
                <w:sz w:val="22"/>
              </w:rPr>
              <w:t>upon to inherit all of part of an estate</w:t>
            </w:r>
            <w:r w:rsidRPr="00BF186C">
              <w:rPr>
                <w:sz w:val="22"/>
              </w:rPr>
              <w:t xml:space="preserve">. It is precisely this succession </w:t>
            </w:r>
            <w:r w:rsidR="00B31650" w:rsidRPr="00BF186C">
              <w:rPr>
                <w:sz w:val="22"/>
              </w:rPr>
              <w:t>to</w:t>
            </w:r>
            <w:r w:rsidRPr="00BF186C">
              <w:rPr>
                <w:sz w:val="22"/>
              </w:rPr>
              <w:t xml:space="preserve"> the </w:t>
            </w:r>
            <w:r w:rsidR="00B31650" w:rsidRPr="00BF186C">
              <w:rPr>
                <w:sz w:val="22"/>
              </w:rPr>
              <w:t>entirety of the</w:t>
            </w:r>
            <w:r w:rsidRPr="00BF186C">
              <w:rPr>
                <w:sz w:val="22"/>
              </w:rPr>
              <w:t xml:space="preserve"> legal estate (</w:t>
            </w:r>
            <w:r w:rsidRPr="00BF186C">
              <w:rPr>
                <w:i/>
                <w:iCs/>
                <w:sz w:val="22"/>
              </w:rPr>
              <w:t xml:space="preserve">in </w:t>
            </w:r>
            <w:proofErr w:type="spellStart"/>
            <w:r w:rsidRPr="00BF186C">
              <w:rPr>
                <w:i/>
                <w:iCs/>
                <w:sz w:val="22"/>
              </w:rPr>
              <w:t>universum</w:t>
            </w:r>
            <w:proofErr w:type="spellEnd"/>
            <w:r w:rsidRPr="00BF186C">
              <w:rPr>
                <w:i/>
                <w:iCs/>
                <w:sz w:val="22"/>
              </w:rPr>
              <w:t xml:space="preserve"> ius</w:t>
            </w:r>
            <w:r w:rsidRPr="00BF186C">
              <w:rPr>
                <w:sz w:val="22"/>
              </w:rPr>
              <w:t xml:space="preserve">) that distinguishes an heir from a legatee, who instead </w:t>
            </w:r>
            <w:r w:rsidR="00B31650" w:rsidRPr="00BF186C">
              <w:rPr>
                <w:sz w:val="22"/>
              </w:rPr>
              <w:t xml:space="preserve">only </w:t>
            </w:r>
            <w:r w:rsidRPr="00BF186C">
              <w:rPr>
                <w:sz w:val="22"/>
              </w:rPr>
              <w:t xml:space="preserve">succeeds to </w:t>
            </w:r>
            <w:r w:rsidR="00B31650" w:rsidRPr="00BF186C">
              <w:rPr>
                <w:sz w:val="22"/>
              </w:rPr>
              <w:t>one specific</w:t>
            </w:r>
            <w:r w:rsidRPr="00BF186C">
              <w:rPr>
                <w:sz w:val="22"/>
              </w:rPr>
              <w:t xml:space="preserve"> legal relationship</w:t>
            </w:r>
            <w:r w:rsidR="00B31650" w:rsidRPr="00BF186C">
              <w:rPr>
                <w:sz w:val="22"/>
              </w:rPr>
              <w:t>,</w:t>
            </w:r>
            <w:r w:rsidRPr="00BF186C">
              <w:rPr>
                <w:sz w:val="22"/>
              </w:rPr>
              <w:t xml:space="preserve"> </w:t>
            </w:r>
            <w:r w:rsidR="00B31650" w:rsidRPr="00BF186C">
              <w:rPr>
                <w:sz w:val="22"/>
              </w:rPr>
              <w:t>either</w:t>
            </w:r>
            <w:r w:rsidRPr="00BF186C">
              <w:rPr>
                <w:sz w:val="22"/>
              </w:rPr>
              <w:t xml:space="preserve"> designated by the deceased (</w:t>
            </w:r>
            <w:r w:rsidRPr="00BF186C">
              <w:rPr>
                <w:i/>
                <w:iCs/>
                <w:sz w:val="22"/>
              </w:rPr>
              <w:t xml:space="preserve">de </w:t>
            </w:r>
            <w:proofErr w:type="spellStart"/>
            <w:r w:rsidRPr="00BF186C">
              <w:rPr>
                <w:i/>
                <w:iCs/>
                <w:sz w:val="22"/>
              </w:rPr>
              <w:t>cuius</w:t>
            </w:r>
            <w:proofErr w:type="spellEnd"/>
            <w:r w:rsidRPr="00BF186C">
              <w:rPr>
                <w:sz w:val="22"/>
              </w:rPr>
              <w:t>) or by operation of law.</w:t>
            </w:r>
          </w:p>
          <w:p w14:paraId="48596F24" w14:textId="52EE0C63" w:rsidR="00BB0D6A" w:rsidRPr="00BF186C" w:rsidRDefault="00BB0D6A" w:rsidP="00BB0D6A">
            <w:pPr>
              <w:tabs>
                <w:tab w:val="left" w:pos="3319"/>
              </w:tabs>
              <w:rPr>
                <w:b/>
                <w:bCs/>
                <w:color w:val="1F3864" w:themeColor="accent1" w:themeShade="80"/>
                <w:sz w:val="22"/>
              </w:rPr>
            </w:pPr>
            <w:r w:rsidRPr="00BF186C">
              <w:rPr>
                <w:b/>
                <w:bCs/>
                <w:color w:val="1F3864" w:themeColor="accent1" w:themeShade="80"/>
                <w:sz w:val="22"/>
              </w:rPr>
              <w:t>ADJUDICATIVE FUNCTION / PROSECUTORIAL FUNCTION</w:t>
            </w:r>
          </w:p>
          <w:p w14:paraId="2A098C86" w14:textId="7640A313" w:rsidR="00BB0D6A" w:rsidRPr="00BF186C" w:rsidRDefault="00BB0D6A" w:rsidP="00BB0D6A">
            <w:pPr>
              <w:tabs>
                <w:tab w:val="left" w:pos="3319"/>
              </w:tabs>
              <w:rPr>
                <w:sz w:val="22"/>
              </w:rPr>
            </w:pPr>
            <w:r w:rsidRPr="00BF186C">
              <w:rPr>
                <w:sz w:val="22"/>
              </w:rPr>
              <w:t xml:space="preserve">The adjudicative function is carried out by judicial bodies (judges) </w:t>
            </w:r>
            <w:r w:rsidR="004072BA" w:rsidRPr="00BF186C">
              <w:rPr>
                <w:sz w:val="22"/>
              </w:rPr>
              <w:t>who are responsible for</w:t>
            </w:r>
            <w:r w:rsidRPr="00BF186C">
              <w:rPr>
                <w:sz w:val="22"/>
              </w:rPr>
              <w:t xml:space="preserve"> resolving disputes </w:t>
            </w:r>
            <w:r w:rsidR="004072BA" w:rsidRPr="00BF186C">
              <w:rPr>
                <w:sz w:val="22"/>
              </w:rPr>
              <w:t xml:space="preserve">and </w:t>
            </w:r>
            <w:proofErr w:type="gramStart"/>
            <w:r w:rsidR="004072BA" w:rsidRPr="00BF186C">
              <w:rPr>
                <w:sz w:val="22"/>
              </w:rPr>
              <w:t>ruling on</w:t>
            </w:r>
            <w:proofErr w:type="gramEnd"/>
            <w:r w:rsidRPr="00BF186C">
              <w:rPr>
                <w:sz w:val="22"/>
              </w:rPr>
              <w:t xml:space="preserve"> matters within their jurisdiction. The prosecutorial function is exercised by magistrates acting as Public Prosecutors</w:t>
            </w:r>
            <w:r w:rsidR="00B31650" w:rsidRPr="00BF186C">
              <w:rPr>
                <w:sz w:val="22"/>
              </w:rPr>
              <w:t>,</w:t>
            </w:r>
            <w:r w:rsidRPr="00BF186C">
              <w:rPr>
                <w:sz w:val="22"/>
              </w:rPr>
              <w:t xml:space="preserve"> who are responsible for conducting investigations with the assistance of the judicial police and </w:t>
            </w:r>
            <w:r w:rsidR="004072BA" w:rsidRPr="00BF186C">
              <w:rPr>
                <w:sz w:val="22"/>
              </w:rPr>
              <w:t xml:space="preserve">for </w:t>
            </w:r>
            <w:r w:rsidRPr="00BF186C">
              <w:rPr>
                <w:sz w:val="22"/>
              </w:rPr>
              <w:t>submitting motions, requests, or opinions to the adjudicative bodies.</w:t>
            </w:r>
          </w:p>
          <w:p w14:paraId="4B60BF5B" w14:textId="771A6140" w:rsidR="00BB0D6A" w:rsidRPr="00BF186C" w:rsidRDefault="00BB0D6A" w:rsidP="00BB0D6A">
            <w:pPr>
              <w:tabs>
                <w:tab w:val="left" w:pos="3319"/>
              </w:tabs>
              <w:rPr>
                <w:b/>
                <w:bCs/>
                <w:color w:val="1F3864" w:themeColor="accent1" w:themeShade="80"/>
                <w:sz w:val="22"/>
              </w:rPr>
            </w:pPr>
            <w:r w:rsidRPr="00BF186C">
              <w:rPr>
                <w:b/>
                <w:bCs/>
                <w:color w:val="1F3864" w:themeColor="accent1" w:themeShade="80"/>
                <w:sz w:val="22"/>
              </w:rPr>
              <w:t>JUSTICE OF THE PEACE</w:t>
            </w:r>
          </w:p>
          <w:p w14:paraId="5276BBF0" w14:textId="3F9A3592" w:rsidR="00C33533" w:rsidRPr="00BF186C" w:rsidRDefault="00BB0D6A" w:rsidP="00857B36">
            <w:pPr>
              <w:tabs>
                <w:tab w:val="left" w:pos="3319"/>
              </w:tabs>
              <w:rPr>
                <w:sz w:val="22"/>
              </w:rPr>
            </w:pPr>
            <w:r w:rsidRPr="00BF186C">
              <w:rPr>
                <w:sz w:val="22"/>
              </w:rPr>
              <w:t xml:space="preserve">The Justice of the Peace began operating on May 1, 1995, replacing the Conciliator Judge, whose office was abolished. Compared to the Conciliator Judge, </w:t>
            </w:r>
            <w:r w:rsidR="004072BA" w:rsidRPr="00BF186C">
              <w:rPr>
                <w:sz w:val="22"/>
              </w:rPr>
              <w:t>the Justice of Peace</w:t>
            </w:r>
            <w:r w:rsidRPr="00BF186C">
              <w:rPr>
                <w:sz w:val="22"/>
              </w:rPr>
              <w:t xml:space="preserve"> has significantly broader jurisdiction in civil matters, as well as jurisdiction </w:t>
            </w:r>
            <w:r w:rsidR="004072BA" w:rsidRPr="00BF186C">
              <w:rPr>
                <w:sz w:val="22"/>
              </w:rPr>
              <w:t>over</w:t>
            </w:r>
            <w:r w:rsidRPr="00BF186C">
              <w:rPr>
                <w:sz w:val="22"/>
              </w:rPr>
              <w:t xml:space="preserve"> </w:t>
            </w:r>
            <w:r w:rsidR="004072BA" w:rsidRPr="00BF186C">
              <w:rPr>
                <w:sz w:val="22"/>
              </w:rPr>
              <w:t xml:space="preserve">minor </w:t>
            </w:r>
            <w:r w:rsidRPr="00BF186C">
              <w:rPr>
                <w:sz w:val="22"/>
              </w:rPr>
              <w:t xml:space="preserve">criminal offenses that do not require complex investigative findings. </w:t>
            </w:r>
            <w:proofErr w:type="gramStart"/>
            <w:r w:rsidRPr="00BF186C">
              <w:rPr>
                <w:sz w:val="22"/>
              </w:rPr>
              <w:t>The Justice</w:t>
            </w:r>
            <w:proofErr w:type="gramEnd"/>
            <w:r w:rsidRPr="00BF186C">
              <w:rPr>
                <w:sz w:val="22"/>
              </w:rPr>
              <w:t xml:space="preserve"> of the Peace began exercising criminal jurisdiction on January 1, 2002. </w:t>
            </w:r>
            <w:r w:rsidR="004072BA" w:rsidRPr="00BF186C">
              <w:rPr>
                <w:sz w:val="22"/>
              </w:rPr>
              <w:t>A</w:t>
            </w:r>
            <w:r w:rsidRPr="00BF186C">
              <w:rPr>
                <w:sz w:val="22"/>
              </w:rPr>
              <w:t xml:space="preserve"> Justice of the Peace is an honorary magistrate to whom jurisdictional functions are temporarily assigned. They serve a four-year term and</w:t>
            </w:r>
            <w:r w:rsidR="004072BA" w:rsidRPr="00BF186C">
              <w:rPr>
                <w:sz w:val="22"/>
              </w:rPr>
              <w:t xml:space="preserve"> </w:t>
            </w:r>
            <w:r w:rsidRPr="00BF186C">
              <w:rPr>
                <w:sz w:val="22"/>
              </w:rPr>
              <w:t>may be reappointed once</w:t>
            </w:r>
            <w:r w:rsidR="004072BA" w:rsidRPr="00BF186C">
              <w:rPr>
                <w:sz w:val="22"/>
              </w:rPr>
              <w:t xml:space="preserve"> upon expiration</w:t>
            </w:r>
            <w:r w:rsidRPr="00BF186C">
              <w:rPr>
                <w:sz w:val="22"/>
              </w:rPr>
              <w:t xml:space="preserve">. They cease their duties upon reaching 75 years of age. They </w:t>
            </w:r>
            <w:r w:rsidR="004072BA" w:rsidRPr="00BF186C">
              <w:rPr>
                <w:sz w:val="22"/>
              </w:rPr>
              <w:t>must</w:t>
            </w:r>
            <w:r w:rsidRPr="00BF186C">
              <w:rPr>
                <w:sz w:val="22"/>
              </w:rPr>
              <w:t xml:space="preserve"> comply with the duties prescribed for career magistrates and are subject to disciplinary liability. </w:t>
            </w:r>
            <w:r w:rsidR="004072BA" w:rsidRPr="00BF186C">
              <w:rPr>
                <w:sz w:val="22"/>
              </w:rPr>
              <w:t>However, t</w:t>
            </w:r>
            <w:r w:rsidRPr="00BF186C">
              <w:rPr>
                <w:sz w:val="22"/>
              </w:rPr>
              <w:t xml:space="preserve">he Justice of </w:t>
            </w:r>
            <w:proofErr w:type="gramStart"/>
            <w:r w:rsidRPr="00BF186C">
              <w:rPr>
                <w:sz w:val="22"/>
              </w:rPr>
              <w:t>the Peace</w:t>
            </w:r>
            <w:proofErr w:type="gramEnd"/>
            <w:r w:rsidRPr="00BF186C">
              <w:rPr>
                <w:sz w:val="22"/>
              </w:rPr>
              <w:t xml:space="preserve"> is not a career </w:t>
            </w:r>
            <w:r w:rsidR="004072BA" w:rsidRPr="00BF186C">
              <w:rPr>
                <w:sz w:val="22"/>
              </w:rPr>
              <w:t>magistrate</w:t>
            </w:r>
            <w:r w:rsidR="00857B36" w:rsidRPr="00BF186C">
              <w:rPr>
                <w:sz w:val="22"/>
              </w:rPr>
              <w:t>, but an honorary one,</w:t>
            </w:r>
            <w:r w:rsidR="004072BA" w:rsidRPr="00BF186C">
              <w:rPr>
                <w:sz w:val="22"/>
              </w:rPr>
              <w:t xml:space="preserve"> </w:t>
            </w:r>
            <w:r w:rsidR="00857B36" w:rsidRPr="00BF186C">
              <w:rPr>
                <w:sz w:val="22"/>
              </w:rPr>
              <w:t>and does not have an employment relationship with the State</w:t>
            </w:r>
            <w:r w:rsidRPr="00BF186C">
              <w:rPr>
                <w:sz w:val="22"/>
              </w:rPr>
              <w:t>. They receive an allowance that can be combined with pension and retirement benefits.</w:t>
            </w:r>
          </w:p>
          <w:p w14:paraId="58EC8798" w14:textId="60CE478D" w:rsidR="00884D84" w:rsidRPr="00BF186C" w:rsidRDefault="00884D84" w:rsidP="00857B36">
            <w:pPr>
              <w:tabs>
                <w:tab w:val="left" w:pos="3319"/>
              </w:tabs>
              <w:rPr>
                <w:b/>
                <w:bCs/>
                <w:color w:val="1F3864" w:themeColor="accent1" w:themeShade="80"/>
                <w:sz w:val="22"/>
              </w:rPr>
            </w:pPr>
            <w:r w:rsidRPr="00BF186C">
              <w:rPr>
                <w:b/>
                <w:bCs/>
                <w:color w:val="1F3864" w:themeColor="accent1" w:themeShade="80"/>
                <w:sz w:val="22"/>
              </w:rPr>
              <w:t>THE GUARDIANSHIP JUDGE</w:t>
            </w:r>
          </w:p>
          <w:p w14:paraId="4C488917" w14:textId="6A7E6B41" w:rsidR="00884D84" w:rsidRPr="00BF186C" w:rsidRDefault="00884D84" w:rsidP="00884D84">
            <w:pPr>
              <w:tabs>
                <w:tab w:val="left" w:pos="3319"/>
              </w:tabs>
              <w:rPr>
                <w:sz w:val="22"/>
              </w:rPr>
            </w:pPr>
            <w:r w:rsidRPr="00BF186C">
              <w:rPr>
                <w:sz w:val="22"/>
              </w:rPr>
              <w:t xml:space="preserve">The Guardianship Judge is a magistrate appointed to each ordinary court. The Guardianship Judge is responsible for supervising guardianships and </w:t>
            </w:r>
            <w:proofErr w:type="spellStart"/>
            <w:r w:rsidRPr="00BF186C">
              <w:rPr>
                <w:sz w:val="22"/>
              </w:rPr>
              <w:t>curatorships</w:t>
            </w:r>
            <w:proofErr w:type="spellEnd"/>
            <w:r w:rsidRPr="00BF186C">
              <w:rPr>
                <w:sz w:val="22"/>
              </w:rPr>
              <w:t>. The judge is vested with crucial functions for protecting individuals, particularly the most vulnerable, such as minors and incapacitated people. These functions encompass both financial and non-financial matters. The Guardianship Judge oversees activities classified as "non-contentious jurisdiction," which are characterized by the absence of two or more parties with conflicting interests. These proceedings solely involve individuals who are unable to manage their own interests and require the intervention of a judge to provide protection and guarantees. This intervention can be initiated by the judge or requested by relatives or other entities with the same protective purpose.</w:t>
            </w:r>
          </w:p>
          <w:p w14:paraId="7A4DFF11" w14:textId="5E98AB5B" w:rsidR="00884D84" w:rsidRPr="00BF186C" w:rsidRDefault="00884D84" w:rsidP="00884D84">
            <w:pPr>
              <w:tabs>
                <w:tab w:val="left" w:pos="3319"/>
              </w:tabs>
              <w:rPr>
                <w:b/>
                <w:bCs/>
                <w:color w:val="1F3864" w:themeColor="accent1" w:themeShade="80"/>
                <w:sz w:val="22"/>
              </w:rPr>
            </w:pPr>
            <w:r w:rsidRPr="00BF186C">
              <w:rPr>
                <w:b/>
                <w:bCs/>
                <w:color w:val="1F3864" w:themeColor="accent1" w:themeShade="80"/>
                <w:sz w:val="22"/>
              </w:rPr>
              <w:t xml:space="preserve">SINGLE JUDGE </w:t>
            </w:r>
          </w:p>
          <w:p w14:paraId="1D3F209F" w14:textId="58B2C151" w:rsidR="00884D84" w:rsidRPr="00BF186C" w:rsidRDefault="00884D84" w:rsidP="00884D84">
            <w:pPr>
              <w:tabs>
                <w:tab w:val="left" w:pos="3319"/>
              </w:tabs>
              <w:rPr>
                <w:sz w:val="22"/>
              </w:rPr>
            </w:pPr>
            <w:r w:rsidRPr="00BF186C">
              <w:rPr>
                <w:sz w:val="22"/>
              </w:rPr>
              <w:t xml:space="preserve">The Single Judge in the first instance is a figure established by the judicial system reform. The 1998 decree abolished the Office of the </w:t>
            </w:r>
            <w:proofErr w:type="spellStart"/>
            <w:r w:rsidRPr="00BF186C">
              <w:rPr>
                <w:i/>
                <w:iCs/>
                <w:sz w:val="22"/>
              </w:rPr>
              <w:t>Pretore</w:t>
            </w:r>
            <w:proofErr w:type="spellEnd"/>
            <w:r w:rsidRPr="00BF186C">
              <w:rPr>
                <w:sz w:val="22"/>
              </w:rPr>
              <w:t xml:space="preserve"> (Magistrate's Court), transferring its civil and criminal </w:t>
            </w:r>
            <w:r w:rsidR="0010340F" w:rsidRPr="00BF186C">
              <w:rPr>
                <w:sz w:val="22"/>
              </w:rPr>
              <w:t xml:space="preserve">jurisdiction </w:t>
            </w:r>
            <w:r w:rsidRPr="00BF186C">
              <w:rPr>
                <w:sz w:val="22"/>
              </w:rPr>
              <w:t xml:space="preserve">to the Ordinary Court, </w:t>
            </w:r>
            <w:r w:rsidR="0010340F" w:rsidRPr="00BF186C">
              <w:rPr>
                <w:sz w:val="22"/>
              </w:rPr>
              <w:t>except for</w:t>
            </w:r>
            <w:r w:rsidRPr="00BF186C">
              <w:rPr>
                <w:sz w:val="22"/>
              </w:rPr>
              <w:t xml:space="preserve"> matters assigned to the Justice of the Peace. The Ordinary Court adjudicates civil and criminal cases</w:t>
            </w:r>
            <w:r w:rsidR="0010340F" w:rsidRPr="00BF186C">
              <w:rPr>
                <w:sz w:val="22"/>
              </w:rPr>
              <w:t xml:space="preserve">, </w:t>
            </w:r>
            <w:r w:rsidR="00BC334B" w:rsidRPr="00BF186C">
              <w:rPr>
                <w:sz w:val="22"/>
              </w:rPr>
              <w:t>it</w:t>
            </w:r>
            <w:r w:rsidRPr="00BF186C">
              <w:rPr>
                <w:sz w:val="22"/>
              </w:rPr>
              <w:t xml:space="preserve"> predominantly sit</w:t>
            </w:r>
            <w:r w:rsidR="0010340F" w:rsidRPr="00BF186C">
              <w:rPr>
                <w:sz w:val="22"/>
              </w:rPr>
              <w:t>s</w:t>
            </w:r>
            <w:r w:rsidRPr="00BF186C">
              <w:rPr>
                <w:sz w:val="22"/>
              </w:rPr>
              <w:t xml:space="preserve"> as a single judge</w:t>
            </w:r>
            <w:r w:rsidR="0010340F" w:rsidRPr="00BF186C">
              <w:rPr>
                <w:sz w:val="22"/>
              </w:rPr>
              <w:t xml:space="preserve"> but</w:t>
            </w:r>
            <w:r w:rsidRPr="00BF186C">
              <w:rPr>
                <w:sz w:val="22"/>
              </w:rPr>
              <w:t xml:space="preserve">, in specific cases provided for by law, </w:t>
            </w:r>
            <w:r w:rsidR="0010340F" w:rsidRPr="00BF186C">
              <w:rPr>
                <w:sz w:val="22"/>
              </w:rPr>
              <w:t xml:space="preserve">sits </w:t>
            </w:r>
            <w:r w:rsidRPr="00BF186C">
              <w:rPr>
                <w:sz w:val="22"/>
              </w:rPr>
              <w:t>as a collegiate panel composed of three judges.</w:t>
            </w:r>
          </w:p>
          <w:p w14:paraId="19D3278A" w14:textId="77895D86" w:rsidR="00884D84" w:rsidRPr="00BF186C" w:rsidRDefault="00884D84" w:rsidP="00884D84">
            <w:pPr>
              <w:tabs>
                <w:tab w:val="left" w:pos="3319"/>
              </w:tabs>
              <w:rPr>
                <w:b/>
                <w:bCs/>
                <w:color w:val="1F3864" w:themeColor="accent1" w:themeShade="80"/>
                <w:sz w:val="22"/>
              </w:rPr>
            </w:pPr>
            <w:r w:rsidRPr="00BF186C">
              <w:rPr>
                <w:b/>
                <w:bCs/>
                <w:color w:val="1F3864" w:themeColor="accent1" w:themeShade="80"/>
                <w:sz w:val="22"/>
              </w:rPr>
              <w:t>LAY JUDGES</w:t>
            </w:r>
          </w:p>
          <w:p w14:paraId="54A0A050" w14:textId="2D3D2F5F" w:rsidR="00884D84" w:rsidRPr="00BF186C" w:rsidRDefault="00884D84" w:rsidP="00884D84">
            <w:pPr>
              <w:tabs>
                <w:tab w:val="left" w:pos="3319"/>
              </w:tabs>
              <w:rPr>
                <w:sz w:val="22"/>
              </w:rPr>
            </w:pPr>
            <w:r w:rsidRPr="00BF186C">
              <w:rPr>
                <w:sz w:val="22"/>
              </w:rPr>
              <w:t xml:space="preserve">Lay judges are citizens </w:t>
            </w:r>
            <w:r w:rsidR="0010340F" w:rsidRPr="00BF186C">
              <w:rPr>
                <w:sz w:val="22"/>
              </w:rPr>
              <w:t>who are selected</w:t>
            </w:r>
            <w:r w:rsidRPr="00BF186C">
              <w:rPr>
                <w:sz w:val="22"/>
              </w:rPr>
              <w:t xml:space="preserve"> to serve on the Court of Assizes</w:t>
            </w:r>
            <w:r w:rsidR="0010340F" w:rsidRPr="00BF186C">
              <w:rPr>
                <w:sz w:val="22"/>
              </w:rPr>
              <w:t xml:space="preserve"> </w:t>
            </w:r>
            <w:r w:rsidRPr="00BF186C">
              <w:rPr>
                <w:sz w:val="22"/>
              </w:rPr>
              <w:t>or the Court of Assizes of Appeal alongside judges</w:t>
            </w:r>
            <w:r w:rsidR="0010340F" w:rsidRPr="00BF186C">
              <w:rPr>
                <w:sz w:val="22"/>
              </w:rPr>
              <w:t xml:space="preserve"> appointed for life</w:t>
            </w:r>
            <w:r w:rsidRPr="00BF186C">
              <w:rPr>
                <w:sz w:val="22"/>
              </w:rPr>
              <w:t xml:space="preserve">. Their names are drawn by lot from specific municipal registers. </w:t>
            </w:r>
            <w:r w:rsidR="0010340F" w:rsidRPr="00BF186C">
              <w:rPr>
                <w:sz w:val="22"/>
              </w:rPr>
              <w:t>A</w:t>
            </w:r>
            <w:r w:rsidRPr="00BF186C">
              <w:rPr>
                <w:sz w:val="22"/>
              </w:rPr>
              <w:t xml:space="preserve">ppointment as a lay judge is subject to several mandatory requirements: </w:t>
            </w:r>
            <w:r w:rsidR="0010340F" w:rsidRPr="00BF186C">
              <w:rPr>
                <w:sz w:val="22"/>
              </w:rPr>
              <w:t>They must be I</w:t>
            </w:r>
            <w:r w:rsidRPr="00BF186C">
              <w:rPr>
                <w:sz w:val="22"/>
              </w:rPr>
              <w:t>talian citizen</w:t>
            </w:r>
            <w:r w:rsidR="0010340F" w:rsidRPr="00BF186C">
              <w:rPr>
                <w:sz w:val="22"/>
              </w:rPr>
              <w:t xml:space="preserve">s between the </w:t>
            </w:r>
            <w:r w:rsidRPr="00BF186C">
              <w:rPr>
                <w:sz w:val="22"/>
              </w:rPr>
              <w:t xml:space="preserve">age </w:t>
            </w:r>
            <w:r w:rsidR="0010340F" w:rsidRPr="00BF186C">
              <w:rPr>
                <w:sz w:val="22"/>
              </w:rPr>
              <w:t>of</w:t>
            </w:r>
            <w:r w:rsidRPr="00BF186C">
              <w:rPr>
                <w:sz w:val="22"/>
              </w:rPr>
              <w:t xml:space="preserve"> 30 and 65 years, </w:t>
            </w:r>
            <w:r w:rsidR="0010340F" w:rsidRPr="00BF186C">
              <w:rPr>
                <w:sz w:val="22"/>
              </w:rPr>
              <w:t xml:space="preserve">enjoy all </w:t>
            </w:r>
            <w:r w:rsidRPr="00BF186C">
              <w:rPr>
                <w:sz w:val="22"/>
              </w:rPr>
              <w:t xml:space="preserve">of civil and political rights, </w:t>
            </w:r>
            <w:r w:rsidR="0010340F" w:rsidRPr="00BF186C">
              <w:rPr>
                <w:sz w:val="22"/>
              </w:rPr>
              <w:t xml:space="preserve">demonstrate </w:t>
            </w:r>
            <w:r w:rsidRPr="00BF186C">
              <w:rPr>
                <w:sz w:val="22"/>
              </w:rPr>
              <w:t xml:space="preserve">good moral conduct, and </w:t>
            </w:r>
            <w:r w:rsidR="0010340F" w:rsidRPr="00BF186C">
              <w:rPr>
                <w:sz w:val="22"/>
              </w:rPr>
              <w:t>hold a</w:t>
            </w:r>
            <w:r w:rsidRPr="00BF186C">
              <w:rPr>
                <w:sz w:val="22"/>
              </w:rPr>
              <w:t xml:space="preserve"> lower secondary school diploma (for the Court of Assizes) or an upper secondary school diploma (for the Court of Assizes of Appeal). Professional judges, active judicial administrative staff, members of the Armed Forces and the Police, </w:t>
            </w:r>
            <w:r w:rsidR="00031006" w:rsidRPr="00BF186C">
              <w:rPr>
                <w:sz w:val="22"/>
              </w:rPr>
              <w:t>as well as</w:t>
            </w:r>
            <w:r w:rsidRPr="00BF186C">
              <w:rPr>
                <w:sz w:val="22"/>
              </w:rPr>
              <w:t xml:space="preserve"> members of the clergy or religious orders and congregations</w:t>
            </w:r>
            <w:r w:rsidR="00031006" w:rsidRPr="00BF186C">
              <w:rPr>
                <w:sz w:val="22"/>
              </w:rPr>
              <w:t>,</w:t>
            </w:r>
            <w:r w:rsidRPr="00BF186C">
              <w:rPr>
                <w:sz w:val="22"/>
              </w:rPr>
              <w:t xml:space="preserve"> are excluded from service.</w:t>
            </w:r>
          </w:p>
          <w:p w14:paraId="31330C55" w14:textId="550445DB" w:rsidR="00884D84" w:rsidRPr="00BF186C" w:rsidRDefault="00031006" w:rsidP="00884D84">
            <w:pPr>
              <w:tabs>
                <w:tab w:val="left" w:pos="3319"/>
              </w:tabs>
              <w:rPr>
                <w:b/>
                <w:bCs/>
                <w:color w:val="1F3864" w:themeColor="accent1" w:themeShade="80"/>
                <w:sz w:val="22"/>
              </w:rPr>
            </w:pPr>
            <w:r w:rsidRPr="00BF186C">
              <w:rPr>
                <w:b/>
                <w:bCs/>
                <w:color w:val="1F3864" w:themeColor="accent1" w:themeShade="80"/>
                <w:sz w:val="22"/>
              </w:rPr>
              <w:lastRenderedPageBreak/>
              <w:t>SIMPLIFIED AND SHORTENED PROCEEDINGS</w:t>
            </w:r>
          </w:p>
          <w:p w14:paraId="0E6CE89B" w14:textId="781F367E" w:rsidR="00884D84" w:rsidRPr="00BF186C" w:rsidRDefault="00884D84" w:rsidP="00884D84">
            <w:pPr>
              <w:tabs>
                <w:tab w:val="left" w:pos="3319"/>
              </w:tabs>
              <w:rPr>
                <w:sz w:val="22"/>
              </w:rPr>
            </w:pPr>
            <w:r w:rsidRPr="00BF186C">
              <w:rPr>
                <w:sz w:val="22"/>
              </w:rPr>
              <w:t xml:space="preserve">The </w:t>
            </w:r>
            <w:r w:rsidR="006B00C1" w:rsidRPr="00BF186C">
              <w:rPr>
                <w:sz w:val="22"/>
              </w:rPr>
              <w:t>abbreviated</w:t>
            </w:r>
            <w:r w:rsidRPr="00BF186C">
              <w:rPr>
                <w:sz w:val="22"/>
              </w:rPr>
              <w:t xml:space="preserve"> trial is one of the alternative procedures introduced by the </w:t>
            </w:r>
            <w:r w:rsidR="006B00C1" w:rsidRPr="00BF186C">
              <w:rPr>
                <w:sz w:val="22"/>
              </w:rPr>
              <w:t>C</w:t>
            </w:r>
            <w:r w:rsidRPr="00BF186C">
              <w:rPr>
                <w:sz w:val="22"/>
              </w:rPr>
              <w:t xml:space="preserve">ode of </w:t>
            </w:r>
            <w:r w:rsidR="006B00C1" w:rsidRPr="00BF186C">
              <w:rPr>
                <w:sz w:val="22"/>
              </w:rPr>
              <w:t>C</w:t>
            </w:r>
            <w:r w:rsidRPr="00BF186C">
              <w:rPr>
                <w:sz w:val="22"/>
              </w:rPr>
              <w:t xml:space="preserve">riminal </w:t>
            </w:r>
            <w:r w:rsidR="006B00C1" w:rsidRPr="00BF186C">
              <w:rPr>
                <w:sz w:val="22"/>
              </w:rPr>
              <w:t>P</w:t>
            </w:r>
            <w:r w:rsidRPr="00BF186C">
              <w:rPr>
                <w:sz w:val="22"/>
              </w:rPr>
              <w:t>rocedure. It is characterized by the avoidance of the trial stage</w:t>
            </w:r>
            <w:r w:rsidR="006B00C1" w:rsidRPr="00BF186C">
              <w:rPr>
                <w:sz w:val="22"/>
              </w:rPr>
              <w:t>. T</w:t>
            </w:r>
            <w:r w:rsidRPr="00BF186C">
              <w:rPr>
                <w:sz w:val="22"/>
              </w:rPr>
              <w:t xml:space="preserve">he judge </w:t>
            </w:r>
            <w:r w:rsidR="006B00C1" w:rsidRPr="00BF186C">
              <w:rPr>
                <w:sz w:val="22"/>
              </w:rPr>
              <w:t>decides</w:t>
            </w:r>
            <w:r w:rsidRPr="00BF186C">
              <w:rPr>
                <w:sz w:val="22"/>
              </w:rPr>
              <w:t xml:space="preserve"> based solely on the case file containing the preliminary investigations conducted by the Public Prosecutor, which </w:t>
            </w:r>
            <w:r w:rsidR="006B00C1" w:rsidRPr="00BF186C">
              <w:rPr>
                <w:sz w:val="22"/>
              </w:rPr>
              <w:t>have the force</w:t>
            </w:r>
            <w:r w:rsidRPr="00BF186C">
              <w:rPr>
                <w:sz w:val="22"/>
              </w:rPr>
              <w:t xml:space="preserve"> of full evidence. By </w:t>
            </w:r>
            <w:r w:rsidR="006B00C1" w:rsidRPr="00BF186C">
              <w:rPr>
                <w:sz w:val="22"/>
              </w:rPr>
              <w:t>choosing</w:t>
            </w:r>
            <w:r w:rsidRPr="00BF186C">
              <w:rPr>
                <w:sz w:val="22"/>
              </w:rPr>
              <w:t xml:space="preserve"> this procedure, the defendant waives the right to a full trial and its related guarantees, accepting to be judged </w:t>
            </w:r>
            <w:r w:rsidR="006B00C1" w:rsidRPr="00BF186C">
              <w:rPr>
                <w:sz w:val="22"/>
              </w:rPr>
              <w:t>based on</w:t>
            </w:r>
            <w:r w:rsidRPr="00BF186C">
              <w:rPr>
                <w:sz w:val="22"/>
              </w:rPr>
              <w:t xml:space="preserve"> the evidence collected during the preliminary investigations and </w:t>
            </w:r>
            <w:r w:rsidR="006B00C1" w:rsidRPr="00BF186C">
              <w:rPr>
                <w:sz w:val="22"/>
              </w:rPr>
              <w:t>included</w:t>
            </w:r>
            <w:r w:rsidRPr="00BF186C">
              <w:rPr>
                <w:sz w:val="22"/>
              </w:rPr>
              <w:t xml:space="preserve"> in the Public Prosecutor's file. In return, </w:t>
            </w:r>
            <w:r w:rsidR="006B00C1" w:rsidRPr="00BF186C">
              <w:rPr>
                <w:sz w:val="22"/>
              </w:rPr>
              <w:t>if convicted</w:t>
            </w:r>
            <w:r w:rsidRPr="00BF186C">
              <w:rPr>
                <w:sz w:val="22"/>
              </w:rPr>
              <w:t>, the sentence is reduced by one-third.</w:t>
            </w:r>
          </w:p>
          <w:p w14:paraId="03243FFB" w14:textId="0C5A0B20" w:rsidR="00884D84" w:rsidRPr="00BF186C" w:rsidRDefault="00884D84" w:rsidP="00884D84">
            <w:pPr>
              <w:tabs>
                <w:tab w:val="left" w:pos="3319"/>
              </w:tabs>
              <w:rPr>
                <w:b/>
                <w:bCs/>
                <w:color w:val="1F3864" w:themeColor="accent1" w:themeShade="80"/>
                <w:sz w:val="22"/>
              </w:rPr>
            </w:pPr>
            <w:r w:rsidRPr="00BF186C">
              <w:rPr>
                <w:b/>
                <w:bCs/>
                <w:color w:val="1F3864" w:themeColor="accent1" w:themeShade="80"/>
                <w:sz w:val="22"/>
              </w:rPr>
              <w:t>JURISDICTION</w:t>
            </w:r>
          </w:p>
          <w:p w14:paraId="20B7201B" w14:textId="70AE7B1D" w:rsidR="00884D84" w:rsidRPr="00BF186C" w:rsidRDefault="00884D84" w:rsidP="00884D84">
            <w:pPr>
              <w:tabs>
                <w:tab w:val="left" w:pos="3319"/>
              </w:tabs>
              <w:rPr>
                <w:sz w:val="22"/>
              </w:rPr>
            </w:pPr>
            <w:r w:rsidRPr="00BF186C">
              <w:rPr>
                <w:sz w:val="22"/>
              </w:rPr>
              <w:t>Jurisdiction is one of the fundamental functions of the State</w:t>
            </w:r>
            <w:r w:rsidR="006B00C1" w:rsidRPr="00BF186C">
              <w:rPr>
                <w:sz w:val="22"/>
              </w:rPr>
              <w:t>. It is</w:t>
            </w:r>
            <w:r w:rsidRPr="00BF186C">
              <w:rPr>
                <w:sz w:val="22"/>
              </w:rPr>
              <w:t xml:space="preserve"> exercised by the magistrates who form the judiciary. Its purpose is </w:t>
            </w:r>
            <w:r w:rsidR="006B00C1" w:rsidRPr="00BF186C">
              <w:rPr>
                <w:sz w:val="22"/>
              </w:rPr>
              <w:t xml:space="preserve">to apply </w:t>
            </w:r>
            <w:r w:rsidRPr="00BF186C">
              <w:rPr>
                <w:sz w:val="22"/>
              </w:rPr>
              <w:t>legal rules to specific, concrete cases. Jurisdiction is divided into ordinary and special</w:t>
            </w:r>
            <w:r w:rsidR="006B00C1" w:rsidRPr="00BF186C">
              <w:rPr>
                <w:sz w:val="22"/>
              </w:rPr>
              <w:t>. O</w:t>
            </w:r>
            <w:r w:rsidRPr="00BF186C">
              <w:rPr>
                <w:sz w:val="22"/>
              </w:rPr>
              <w:t xml:space="preserve">rdinary jurisdiction is exercised by ordinary magistrates and covers all matters that the law does not reserve </w:t>
            </w:r>
            <w:r w:rsidR="006B00C1" w:rsidRPr="00BF186C">
              <w:rPr>
                <w:sz w:val="22"/>
              </w:rPr>
              <w:t>for</w:t>
            </w:r>
            <w:r w:rsidRPr="00BF186C">
              <w:rPr>
                <w:sz w:val="22"/>
              </w:rPr>
              <w:t xml:space="preserve"> special judges. </w:t>
            </w:r>
            <w:r w:rsidR="006B00C1" w:rsidRPr="00BF186C">
              <w:rPr>
                <w:sz w:val="22"/>
              </w:rPr>
              <w:t>Examples of o</w:t>
            </w:r>
            <w:r w:rsidRPr="00BF186C">
              <w:rPr>
                <w:sz w:val="22"/>
              </w:rPr>
              <w:t xml:space="preserve">rgans of ordinary jurisdiction include the Court and the Court of Cassation. Special jurisdiction, on the other hand, concerns matters that the law reserves </w:t>
            </w:r>
            <w:r w:rsidR="00683E45" w:rsidRPr="00BF186C">
              <w:rPr>
                <w:sz w:val="22"/>
              </w:rPr>
              <w:t>for</w:t>
            </w:r>
            <w:r w:rsidRPr="00BF186C">
              <w:rPr>
                <w:sz w:val="22"/>
              </w:rPr>
              <w:t xml:space="preserve"> a specialized judiciary. </w:t>
            </w:r>
            <w:r w:rsidR="00683E45" w:rsidRPr="00BF186C">
              <w:rPr>
                <w:sz w:val="22"/>
              </w:rPr>
              <w:t>Examples of o</w:t>
            </w:r>
            <w:r w:rsidRPr="00BF186C">
              <w:rPr>
                <w:sz w:val="22"/>
              </w:rPr>
              <w:t>rgans of special jurisdiction include</w:t>
            </w:r>
            <w:r w:rsidR="00683E45" w:rsidRPr="00BF186C">
              <w:rPr>
                <w:sz w:val="22"/>
              </w:rPr>
              <w:t xml:space="preserve"> t</w:t>
            </w:r>
            <w:r w:rsidRPr="00BF186C">
              <w:rPr>
                <w:sz w:val="22"/>
              </w:rPr>
              <w:t>he Regional Administrative Courts (</w:t>
            </w:r>
            <w:r w:rsidRPr="00BF186C">
              <w:rPr>
                <w:i/>
                <w:iCs/>
                <w:sz w:val="22"/>
              </w:rPr>
              <w:t>TAR</w:t>
            </w:r>
            <w:r w:rsidRPr="00BF186C">
              <w:rPr>
                <w:sz w:val="22"/>
              </w:rPr>
              <w:t xml:space="preserve">) and the Council of State. Depending on </w:t>
            </w:r>
            <w:r w:rsidR="00683E45" w:rsidRPr="00BF186C">
              <w:rPr>
                <w:sz w:val="22"/>
              </w:rPr>
              <w:t>its</w:t>
            </w:r>
            <w:r w:rsidRPr="00BF186C">
              <w:rPr>
                <w:sz w:val="22"/>
              </w:rPr>
              <w:t xml:space="preserve"> scope and powers, jurisdiction is </w:t>
            </w:r>
            <w:r w:rsidR="00683E45" w:rsidRPr="00BF186C">
              <w:rPr>
                <w:sz w:val="22"/>
              </w:rPr>
              <w:t>divided</w:t>
            </w:r>
            <w:r w:rsidRPr="00BF186C">
              <w:rPr>
                <w:sz w:val="22"/>
              </w:rPr>
              <w:t xml:space="preserve"> into constitutional, civil, criminal, administrative, accounting, tax, and military. The primary instrument of jurisdictional activity is the trial or legal proceedings, which, through the adversarial system, aims</w:t>
            </w:r>
            <w:r w:rsidR="00683E45" w:rsidRPr="00BF186C">
              <w:rPr>
                <w:sz w:val="22"/>
              </w:rPr>
              <w:t xml:space="preserve"> to issue a ruling, </w:t>
            </w:r>
            <w:r w:rsidRPr="00BF186C">
              <w:rPr>
                <w:sz w:val="22"/>
              </w:rPr>
              <w:t>such as a judgmen</w:t>
            </w:r>
            <w:r w:rsidR="00683E45" w:rsidRPr="00BF186C">
              <w:rPr>
                <w:sz w:val="22"/>
              </w:rPr>
              <w:t>t.</w:t>
            </w:r>
            <w:r w:rsidR="00683E45" w:rsidRPr="00BF186C">
              <w:t xml:space="preserve"> This</w:t>
            </w:r>
            <w:r w:rsidR="00683E45" w:rsidRPr="00BF186C">
              <w:rPr>
                <w:sz w:val="22"/>
              </w:rPr>
              <w:t xml:space="preserve"> ruling interprets and applies the law to the concrete case.</w:t>
            </w:r>
          </w:p>
          <w:p w14:paraId="119C5921" w14:textId="3FEE0D27" w:rsidR="00683E45" w:rsidRPr="00BF186C" w:rsidRDefault="00683E45" w:rsidP="00884D84">
            <w:pPr>
              <w:tabs>
                <w:tab w:val="left" w:pos="3319"/>
              </w:tabs>
              <w:rPr>
                <w:b/>
                <w:bCs/>
                <w:color w:val="1F3864" w:themeColor="accent1" w:themeShade="80"/>
                <w:sz w:val="22"/>
              </w:rPr>
            </w:pPr>
            <w:r w:rsidRPr="00BF186C">
              <w:rPr>
                <w:b/>
                <w:bCs/>
                <w:color w:val="1F3864" w:themeColor="accent1" w:themeShade="80"/>
                <w:sz w:val="22"/>
              </w:rPr>
              <w:t>LEVEL OF JURISDICTION</w:t>
            </w:r>
          </w:p>
          <w:p w14:paraId="311D031B" w14:textId="66769A97" w:rsidR="00884D84" w:rsidRPr="00BF186C" w:rsidRDefault="00884D84" w:rsidP="00884D84">
            <w:pPr>
              <w:tabs>
                <w:tab w:val="left" w:pos="3319"/>
              </w:tabs>
              <w:rPr>
                <w:sz w:val="22"/>
              </w:rPr>
            </w:pPr>
            <w:r w:rsidRPr="00BF186C">
              <w:rPr>
                <w:sz w:val="22"/>
              </w:rPr>
              <w:t>This indicates the specific phase of a judicial proceeding. The Italian legal system embraces the principle of a "two-tier system of adjudication",</w:t>
            </w:r>
            <w:r w:rsidR="00683E45" w:rsidRPr="00BF186C">
              <w:rPr>
                <w:sz w:val="22"/>
              </w:rPr>
              <w:t xml:space="preserve"> </w:t>
            </w:r>
            <w:r w:rsidRPr="00BF186C">
              <w:rPr>
                <w:sz w:val="22"/>
              </w:rPr>
              <w:t xml:space="preserve">which </w:t>
            </w:r>
            <w:r w:rsidR="00683E45" w:rsidRPr="00BF186C">
              <w:rPr>
                <w:sz w:val="22"/>
              </w:rPr>
              <w:t xml:space="preserve">permits </w:t>
            </w:r>
            <w:r w:rsidRPr="00BF186C">
              <w:rPr>
                <w:sz w:val="22"/>
              </w:rPr>
              <w:t>a review of decision</w:t>
            </w:r>
            <w:r w:rsidR="00683E45" w:rsidRPr="00BF186C">
              <w:rPr>
                <w:sz w:val="22"/>
              </w:rPr>
              <w:t>s</w:t>
            </w:r>
            <w:r w:rsidRPr="00BF186C">
              <w:rPr>
                <w:sz w:val="22"/>
              </w:rPr>
              <w:t xml:space="preserve"> issued in </w:t>
            </w:r>
            <w:r w:rsidR="00683E45" w:rsidRPr="00BF186C">
              <w:rPr>
                <w:sz w:val="22"/>
              </w:rPr>
              <w:t xml:space="preserve">the </w:t>
            </w:r>
            <w:r w:rsidRPr="00BF186C">
              <w:rPr>
                <w:sz w:val="22"/>
              </w:rPr>
              <w:t>first instance. First</w:t>
            </w:r>
            <w:r w:rsidR="00AE052C" w:rsidRPr="00BF186C">
              <w:rPr>
                <w:sz w:val="22"/>
              </w:rPr>
              <w:t>-</w:t>
            </w:r>
            <w:r w:rsidRPr="00BF186C">
              <w:rPr>
                <w:sz w:val="22"/>
              </w:rPr>
              <w:t xml:space="preserve">instance proceedings are those in which a judge examines and </w:t>
            </w:r>
            <w:r w:rsidR="00AE052C" w:rsidRPr="00BF186C">
              <w:rPr>
                <w:sz w:val="22"/>
              </w:rPr>
              <w:t>rules on</w:t>
            </w:r>
            <w:r w:rsidRPr="00BF186C">
              <w:rPr>
                <w:sz w:val="22"/>
              </w:rPr>
              <w:t xml:space="preserve"> a case for the first time</w:t>
            </w:r>
            <w:r w:rsidR="00AE052C" w:rsidRPr="00BF186C">
              <w:rPr>
                <w:sz w:val="22"/>
              </w:rPr>
              <w:t>. T</w:t>
            </w:r>
            <w:r w:rsidRPr="00BF186C">
              <w:rPr>
                <w:sz w:val="22"/>
              </w:rPr>
              <w:t>he second instance</w:t>
            </w:r>
            <w:r w:rsidR="00AE052C" w:rsidRPr="00BF186C">
              <w:rPr>
                <w:sz w:val="22"/>
              </w:rPr>
              <w:t xml:space="preserve">, </w:t>
            </w:r>
            <w:r w:rsidRPr="00BF186C">
              <w:rPr>
                <w:sz w:val="22"/>
              </w:rPr>
              <w:t>or appeal stage</w:t>
            </w:r>
            <w:r w:rsidR="00AE052C" w:rsidRPr="00BF186C">
              <w:rPr>
                <w:sz w:val="22"/>
              </w:rPr>
              <w:t>,</w:t>
            </w:r>
            <w:r w:rsidRPr="00BF186C">
              <w:rPr>
                <w:sz w:val="22"/>
              </w:rPr>
              <w:t xml:space="preserve"> is </w:t>
            </w:r>
            <w:r w:rsidR="00AE052C" w:rsidRPr="00BF186C">
              <w:rPr>
                <w:sz w:val="22"/>
              </w:rPr>
              <w:t>when</w:t>
            </w:r>
            <w:r w:rsidRPr="00BF186C">
              <w:rPr>
                <w:sz w:val="22"/>
              </w:rPr>
              <w:t xml:space="preserve"> a judge re-examines and rules on the same case for a second time.</w:t>
            </w:r>
            <w:r w:rsidR="00AE052C" w:rsidRPr="00BF186C">
              <w:rPr>
                <w:sz w:val="22"/>
              </w:rPr>
              <w:t xml:space="preserve"> Additionally</w:t>
            </w:r>
            <w:r w:rsidRPr="00BF186C">
              <w:rPr>
                <w:sz w:val="22"/>
              </w:rPr>
              <w:t xml:space="preserve">, a review </w:t>
            </w:r>
            <w:r w:rsidR="00AE052C" w:rsidRPr="00BF186C">
              <w:rPr>
                <w:sz w:val="22"/>
              </w:rPr>
              <w:t>of</w:t>
            </w:r>
            <w:r w:rsidRPr="00BF186C">
              <w:rPr>
                <w:sz w:val="22"/>
              </w:rPr>
              <w:t xml:space="preserve"> </w:t>
            </w:r>
            <w:r w:rsidR="00AE052C" w:rsidRPr="00BF186C">
              <w:rPr>
                <w:sz w:val="22"/>
              </w:rPr>
              <w:t>legal issues</w:t>
            </w:r>
            <w:r w:rsidRPr="00BF186C">
              <w:rPr>
                <w:sz w:val="22"/>
              </w:rPr>
              <w:t xml:space="preserve"> is permitted to </w:t>
            </w:r>
            <w:r w:rsidR="009F7D39" w:rsidRPr="00BF186C">
              <w:rPr>
                <w:sz w:val="22"/>
              </w:rPr>
              <w:t>verify</w:t>
            </w:r>
            <w:r w:rsidRPr="00BF186C">
              <w:rPr>
                <w:sz w:val="22"/>
              </w:rPr>
              <w:t xml:space="preserve"> the legality of previous judgment</w:t>
            </w:r>
            <w:r w:rsidR="00EF1236" w:rsidRPr="00BF186C">
              <w:rPr>
                <w:sz w:val="22"/>
              </w:rPr>
              <w:t xml:space="preserve">. </w:t>
            </w:r>
            <w:r w:rsidR="009F7D39" w:rsidRPr="00BF186C">
              <w:rPr>
                <w:sz w:val="22"/>
              </w:rPr>
              <w:t xml:space="preserve">This review </w:t>
            </w:r>
            <w:r w:rsidRPr="00BF186C">
              <w:rPr>
                <w:sz w:val="22"/>
              </w:rPr>
              <w:t>takes place before the Court of Cassation.</w:t>
            </w:r>
          </w:p>
          <w:p w14:paraId="410CF947" w14:textId="57663F7C" w:rsidR="00884D84" w:rsidRPr="00BF186C" w:rsidRDefault="00884D84" w:rsidP="00884D84">
            <w:pPr>
              <w:tabs>
                <w:tab w:val="left" w:pos="3319"/>
              </w:tabs>
              <w:rPr>
                <w:b/>
                <w:bCs/>
                <w:color w:val="1F3864" w:themeColor="accent1" w:themeShade="80"/>
                <w:sz w:val="22"/>
              </w:rPr>
            </w:pPr>
            <w:r w:rsidRPr="00BF186C">
              <w:rPr>
                <w:b/>
                <w:bCs/>
                <w:color w:val="1F3864" w:themeColor="accent1" w:themeShade="80"/>
                <w:sz w:val="22"/>
              </w:rPr>
              <w:t>LEGAL AID</w:t>
            </w:r>
          </w:p>
          <w:p w14:paraId="29C3E3CC" w14:textId="153E7DC1" w:rsidR="00884D84" w:rsidRPr="00BF186C" w:rsidRDefault="00EF1236" w:rsidP="00884D84">
            <w:pPr>
              <w:tabs>
                <w:tab w:val="left" w:pos="3319"/>
              </w:tabs>
              <w:rPr>
                <w:sz w:val="22"/>
              </w:rPr>
            </w:pPr>
            <w:r w:rsidRPr="00BF186C">
              <w:rPr>
                <w:sz w:val="22"/>
              </w:rPr>
              <w:t xml:space="preserve">The </w:t>
            </w:r>
            <w:r w:rsidR="00884D84" w:rsidRPr="00BF186C">
              <w:rPr>
                <w:sz w:val="22"/>
              </w:rPr>
              <w:t xml:space="preserve">Constitution </w:t>
            </w:r>
            <w:r w:rsidRPr="00BF186C">
              <w:rPr>
                <w:sz w:val="22"/>
              </w:rPr>
              <w:t>provides for free legal assistance for individuals who cannot afford legal expenses</w:t>
            </w:r>
            <w:r w:rsidR="00884D84" w:rsidRPr="00BF186C">
              <w:rPr>
                <w:sz w:val="22"/>
              </w:rPr>
              <w:t>, either to initiate legal action or to defend oneself before a judge</w:t>
            </w:r>
            <w:r w:rsidRPr="00BF186C">
              <w:rPr>
                <w:sz w:val="22"/>
              </w:rPr>
              <w:t xml:space="preserve">. This benefit </w:t>
            </w:r>
            <w:r w:rsidR="00884D84" w:rsidRPr="00BF186C">
              <w:rPr>
                <w:sz w:val="22"/>
              </w:rPr>
              <w:t>is available for civil, criminal, and administrative cases</w:t>
            </w:r>
            <w:r w:rsidR="001219F2" w:rsidRPr="00BF186C">
              <w:rPr>
                <w:sz w:val="22"/>
              </w:rPr>
              <w:t>,</w:t>
            </w:r>
            <w:r w:rsidR="00884D84" w:rsidRPr="00BF186C">
              <w:rPr>
                <w:sz w:val="22"/>
              </w:rPr>
              <w:t xml:space="preserve"> for proceedings appealing the deportation order of foreign nationals, and for appeals to the Italian Data Protection Authority. </w:t>
            </w:r>
            <w:r w:rsidR="001219F2" w:rsidRPr="00BF186C">
              <w:rPr>
                <w:sz w:val="22"/>
              </w:rPr>
              <w:t>The Decree of the President of the Republic of May 30, 2002, No. 115, containing the Consolidated Law on State Expenditures, governs legal aid for judicial proceedings.</w:t>
            </w:r>
          </w:p>
          <w:p w14:paraId="5B06DC21" w14:textId="023AF235" w:rsidR="00884D84" w:rsidRPr="00BF186C" w:rsidRDefault="00CA0BFD" w:rsidP="00884D84">
            <w:pPr>
              <w:tabs>
                <w:tab w:val="left" w:pos="3319"/>
              </w:tabs>
              <w:rPr>
                <w:b/>
                <w:bCs/>
                <w:color w:val="1F3864" w:themeColor="accent1" w:themeShade="80"/>
                <w:sz w:val="22"/>
              </w:rPr>
            </w:pPr>
            <w:r w:rsidRPr="00BF186C">
              <w:rPr>
                <w:b/>
                <w:bCs/>
                <w:color w:val="1F3864" w:themeColor="accent1" w:themeShade="80"/>
                <w:sz w:val="22"/>
              </w:rPr>
              <w:t>CHALLENGE (APPEAL)</w:t>
            </w:r>
          </w:p>
          <w:p w14:paraId="3137C1B8" w14:textId="77777777" w:rsidR="00884D84" w:rsidRPr="00BF186C" w:rsidRDefault="00884D84" w:rsidP="00884D84">
            <w:pPr>
              <w:tabs>
                <w:tab w:val="left" w:pos="3319"/>
              </w:tabs>
              <w:rPr>
                <w:sz w:val="22"/>
              </w:rPr>
            </w:pPr>
            <w:r w:rsidRPr="00BF186C">
              <w:rPr>
                <w:sz w:val="22"/>
              </w:rPr>
              <w:t>This is a legal remedy created to remove a disadvantage resulting from a judicial ruling that is believed to be, in whole or in part, flawed or defective. Through an appeal, it is possible to request a review of the contested ruling by a judge other than the one who issued it, thereby obtaining a new decision.</w:t>
            </w:r>
          </w:p>
          <w:p w14:paraId="430F809E" w14:textId="00C60322" w:rsidR="00884D84" w:rsidRPr="00BF186C" w:rsidRDefault="00884D84" w:rsidP="00884D84">
            <w:pPr>
              <w:tabs>
                <w:tab w:val="left" w:pos="3319"/>
              </w:tabs>
              <w:rPr>
                <w:b/>
                <w:bCs/>
                <w:color w:val="1F3864" w:themeColor="accent1" w:themeShade="80"/>
                <w:sz w:val="22"/>
              </w:rPr>
            </w:pPr>
            <w:r w:rsidRPr="00BF186C">
              <w:rPr>
                <w:b/>
                <w:bCs/>
                <w:color w:val="1F3864" w:themeColor="accent1" w:themeShade="80"/>
                <w:sz w:val="22"/>
              </w:rPr>
              <w:t>THE DEFENDANT</w:t>
            </w:r>
          </w:p>
          <w:p w14:paraId="44C5FFE5" w14:textId="3FC782BF" w:rsidR="00884D84" w:rsidRPr="00BF186C" w:rsidRDefault="00884D84" w:rsidP="00884D84">
            <w:pPr>
              <w:tabs>
                <w:tab w:val="left" w:pos="3319"/>
              </w:tabs>
              <w:rPr>
                <w:sz w:val="22"/>
              </w:rPr>
            </w:pPr>
            <w:r w:rsidRPr="00BF186C">
              <w:rPr>
                <w:sz w:val="22"/>
              </w:rPr>
              <w:t>A</w:t>
            </w:r>
            <w:r w:rsidR="001219F2" w:rsidRPr="00BF186C">
              <w:rPr>
                <w:sz w:val="22"/>
              </w:rPr>
              <w:t xml:space="preserve"> </w:t>
            </w:r>
            <w:r w:rsidRPr="00BF186C">
              <w:rPr>
                <w:sz w:val="22"/>
              </w:rPr>
              <w:t>person</w:t>
            </w:r>
            <w:r w:rsidR="001219F2" w:rsidRPr="00BF186C">
              <w:rPr>
                <w:sz w:val="22"/>
              </w:rPr>
              <w:t xml:space="preserve"> under investigation</w:t>
            </w:r>
            <w:r w:rsidRPr="00BF186C">
              <w:rPr>
                <w:sz w:val="22"/>
              </w:rPr>
              <w:t xml:space="preserve"> </w:t>
            </w:r>
            <w:r w:rsidR="001219F2" w:rsidRPr="00BF186C">
              <w:rPr>
                <w:sz w:val="22"/>
              </w:rPr>
              <w:t>becomes</w:t>
            </w:r>
            <w:r w:rsidRPr="00BF186C">
              <w:rPr>
                <w:sz w:val="22"/>
              </w:rPr>
              <w:t xml:space="preserve"> a defendant when one of the following is issued against them: a request for indictment, an immediate trial</w:t>
            </w:r>
            <w:r w:rsidR="001219F2" w:rsidRPr="00BF186C">
              <w:rPr>
                <w:sz w:val="22"/>
              </w:rPr>
              <w:t>,</w:t>
            </w:r>
            <w:r w:rsidRPr="00BF186C">
              <w:rPr>
                <w:sz w:val="22"/>
              </w:rPr>
              <w:t xml:space="preserve"> a criminal sentencing order, an application for a plea bargain sentenc</w:t>
            </w:r>
            <w:r w:rsidR="001219F2" w:rsidRPr="00BF186C">
              <w:rPr>
                <w:sz w:val="22"/>
              </w:rPr>
              <w:t>e</w:t>
            </w:r>
            <w:r w:rsidRPr="00BF186C">
              <w:rPr>
                <w:sz w:val="22"/>
              </w:rPr>
              <w:t xml:space="preserve">, a direct summons to trial, or a </w:t>
            </w:r>
            <w:r w:rsidR="001219F2" w:rsidRPr="00BF186C">
              <w:rPr>
                <w:sz w:val="22"/>
              </w:rPr>
              <w:t>direct</w:t>
            </w:r>
            <w:r w:rsidRPr="00BF186C">
              <w:rPr>
                <w:sz w:val="22"/>
              </w:rPr>
              <w:t xml:space="preserve"> trial. The formal charging of an offense (indictment) is carried out by the Public Prosecutor at the conclusion of the preliminary investigations</w:t>
            </w:r>
            <w:r w:rsidR="001219F2" w:rsidRPr="00BF186C">
              <w:rPr>
                <w:sz w:val="22"/>
              </w:rPr>
              <w:t>. U</w:t>
            </w:r>
            <w:r w:rsidRPr="00BF186C">
              <w:rPr>
                <w:sz w:val="22"/>
              </w:rPr>
              <w:t xml:space="preserve">ntil that moment, the </w:t>
            </w:r>
            <w:r w:rsidR="001219F2" w:rsidRPr="00BF186C">
              <w:rPr>
                <w:sz w:val="22"/>
              </w:rPr>
              <w:t>person</w:t>
            </w:r>
            <w:r w:rsidRPr="00BF186C">
              <w:rPr>
                <w:sz w:val="22"/>
              </w:rPr>
              <w:t xml:space="preserve"> suspected of committ</w:t>
            </w:r>
            <w:r w:rsidR="001219F2" w:rsidRPr="00BF186C">
              <w:rPr>
                <w:sz w:val="22"/>
              </w:rPr>
              <w:t>ing</w:t>
            </w:r>
            <w:r w:rsidRPr="00BF186C">
              <w:rPr>
                <w:sz w:val="22"/>
              </w:rPr>
              <w:t xml:space="preserve"> the offense cannot be considered a defendant, but </w:t>
            </w:r>
            <w:r w:rsidR="001219F2" w:rsidRPr="00BF186C">
              <w:rPr>
                <w:sz w:val="22"/>
              </w:rPr>
              <w:t>rather</w:t>
            </w:r>
            <w:r w:rsidRPr="00BF186C">
              <w:rPr>
                <w:sz w:val="22"/>
              </w:rPr>
              <w:t xml:space="preserve"> a person under investigation.</w:t>
            </w:r>
          </w:p>
          <w:p w14:paraId="09E1E788" w14:textId="77777777" w:rsidR="00B55614" w:rsidRPr="00BF186C" w:rsidRDefault="00884D84" w:rsidP="00884D84">
            <w:pPr>
              <w:tabs>
                <w:tab w:val="left" w:pos="3319"/>
              </w:tabs>
              <w:rPr>
                <w:b/>
                <w:bCs/>
                <w:color w:val="1F3864" w:themeColor="accent1" w:themeShade="80"/>
                <w:sz w:val="22"/>
              </w:rPr>
            </w:pPr>
            <w:r w:rsidRPr="00BF186C">
              <w:rPr>
                <w:b/>
                <w:bCs/>
                <w:color w:val="1F3864" w:themeColor="accent1" w:themeShade="80"/>
                <w:sz w:val="22"/>
              </w:rPr>
              <w:t>PERSON UNDER INVESTIGATION</w:t>
            </w:r>
          </w:p>
          <w:p w14:paraId="6936BB7B" w14:textId="3F9DDD61" w:rsidR="00884D84" w:rsidRPr="00BF186C" w:rsidRDefault="00884D84" w:rsidP="00884D84">
            <w:pPr>
              <w:tabs>
                <w:tab w:val="left" w:pos="3319"/>
              </w:tabs>
              <w:rPr>
                <w:sz w:val="22"/>
              </w:rPr>
            </w:pPr>
            <w:r w:rsidRPr="00BF186C">
              <w:rPr>
                <w:sz w:val="22"/>
              </w:rPr>
              <w:t>A person acquires the status of an investigated person when the Public Prosecutor investigates them and enters their name into the register of first information reports</w:t>
            </w:r>
            <w:r w:rsidR="00B55614" w:rsidRPr="00BF186C">
              <w:rPr>
                <w:sz w:val="22"/>
              </w:rPr>
              <w:t>. F</w:t>
            </w:r>
            <w:r w:rsidRPr="00BF186C">
              <w:rPr>
                <w:sz w:val="22"/>
              </w:rPr>
              <w:t xml:space="preserve">rom that moment, the person is formally under investigation. Therefore, </w:t>
            </w:r>
            <w:r w:rsidR="00B55614" w:rsidRPr="00BF186C">
              <w:rPr>
                <w:sz w:val="22"/>
              </w:rPr>
              <w:t xml:space="preserve">the </w:t>
            </w:r>
            <w:r w:rsidRPr="00BF186C">
              <w:rPr>
                <w:sz w:val="22"/>
              </w:rPr>
              <w:t xml:space="preserve">person </w:t>
            </w:r>
            <w:r w:rsidR="00B55614" w:rsidRPr="00BF186C">
              <w:rPr>
                <w:sz w:val="22"/>
              </w:rPr>
              <w:t xml:space="preserve">is </w:t>
            </w:r>
            <w:r w:rsidRPr="00BF186C">
              <w:rPr>
                <w:sz w:val="22"/>
              </w:rPr>
              <w:t xml:space="preserve">subjected </w:t>
            </w:r>
            <w:r w:rsidR="00B55614" w:rsidRPr="00BF186C">
              <w:rPr>
                <w:sz w:val="22"/>
              </w:rPr>
              <w:t xml:space="preserve">only </w:t>
            </w:r>
            <w:r w:rsidRPr="00BF186C">
              <w:rPr>
                <w:sz w:val="22"/>
              </w:rPr>
              <w:t>to preliminary investigations.</w:t>
            </w:r>
          </w:p>
          <w:p w14:paraId="73C353FE" w14:textId="249CECF2" w:rsidR="00884D84" w:rsidRPr="00BF186C" w:rsidRDefault="00884D84" w:rsidP="00884D84">
            <w:pPr>
              <w:tabs>
                <w:tab w:val="left" w:pos="3319"/>
              </w:tabs>
              <w:rPr>
                <w:b/>
                <w:bCs/>
                <w:color w:val="1F3864" w:themeColor="accent1" w:themeShade="80"/>
                <w:sz w:val="22"/>
              </w:rPr>
            </w:pPr>
            <w:r w:rsidRPr="00BF186C">
              <w:rPr>
                <w:b/>
                <w:bCs/>
                <w:color w:val="1F3864" w:themeColor="accent1" w:themeShade="80"/>
                <w:sz w:val="22"/>
              </w:rPr>
              <w:t xml:space="preserve">PENITENTIARY INSTITUTION </w:t>
            </w:r>
            <w:r w:rsidR="003A7AD1" w:rsidRPr="00BF186C">
              <w:rPr>
                <w:b/>
                <w:bCs/>
                <w:color w:val="1F3864" w:themeColor="accent1" w:themeShade="80"/>
                <w:sz w:val="22"/>
              </w:rPr>
              <w:t>(PRISON)</w:t>
            </w:r>
          </w:p>
          <w:p w14:paraId="277A3036" w14:textId="77777777" w:rsidR="00884D84" w:rsidRPr="00BF186C" w:rsidRDefault="00884D84" w:rsidP="00884D84">
            <w:pPr>
              <w:tabs>
                <w:tab w:val="left" w:pos="3319"/>
              </w:tabs>
              <w:rPr>
                <w:sz w:val="22"/>
              </w:rPr>
            </w:pPr>
            <w:r w:rsidRPr="00BF186C">
              <w:rPr>
                <w:sz w:val="22"/>
              </w:rPr>
              <w:lastRenderedPageBreak/>
              <w:t>A closed place isolated from society, designed to hold individuals awaiting trial or those who have already been definitively convicted, commonly referred to as a prison. Penitentiary institutions operate under the Department of Penitentiary Administration (</w:t>
            </w:r>
            <w:r w:rsidRPr="00BF186C">
              <w:rPr>
                <w:i/>
                <w:iCs/>
                <w:sz w:val="22"/>
              </w:rPr>
              <w:t>DAP</w:t>
            </w:r>
            <w:r w:rsidRPr="00BF186C">
              <w:rPr>
                <w:sz w:val="22"/>
              </w:rPr>
              <w:t>), established within the Ministry of Justice.</w:t>
            </w:r>
          </w:p>
          <w:p w14:paraId="159841B1" w14:textId="5BFFBC22" w:rsidR="00884D84" w:rsidRPr="00BF186C" w:rsidRDefault="00884D84" w:rsidP="00884D84">
            <w:pPr>
              <w:tabs>
                <w:tab w:val="left" w:pos="3319"/>
              </w:tabs>
              <w:rPr>
                <w:b/>
                <w:bCs/>
                <w:color w:val="1F3864" w:themeColor="accent1" w:themeShade="80"/>
                <w:sz w:val="22"/>
              </w:rPr>
            </w:pPr>
            <w:r w:rsidRPr="00BF186C">
              <w:rPr>
                <w:b/>
                <w:bCs/>
                <w:color w:val="1F3864" w:themeColor="accent1" w:themeShade="80"/>
                <w:sz w:val="22"/>
              </w:rPr>
              <w:t xml:space="preserve">PROFESSIONAL AND </w:t>
            </w:r>
            <w:r w:rsidR="003A7AD1" w:rsidRPr="00BF186C">
              <w:rPr>
                <w:b/>
                <w:bCs/>
                <w:color w:val="1F3864" w:themeColor="accent1" w:themeShade="80"/>
                <w:sz w:val="22"/>
              </w:rPr>
              <w:t xml:space="preserve">LAY </w:t>
            </w:r>
            <w:r w:rsidRPr="00BF186C">
              <w:rPr>
                <w:b/>
                <w:bCs/>
                <w:color w:val="1F3864" w:themeColor="accent1" w:themeShade="80"/>
                <w:sz w:val="22"/>
              </w:rPr>
              <w:t>MAGISTRATES</w:t>
            </w:r>
          </w:p>
          <w:p w14:paraId="0D1CCE03" w14:textId="30C4385E" w:rsidR="00884D84" w:rsidRPr="00BF186C" w:rsidRDefault="00CF7239" w:rsidP="00884D84">
            <w:pPr>
              <w:tabs>
                <w:tab w:val="left" w:pos="3319"/>
              </w:tabs>
              <w:rPr>
                <w:sz w:val="22"/>
              </w:rPr>
            </w:pPr>
            <w:r w:rsidRPr="00BF186C">
              <w:rPr>
                <w:sz w:val="22"/>
              </w:rPr>
              <w:t xml:space="preserve">In </w:t>
            </w:r>
            <w:r w:rsidR="00884D84" w:rsidRPr="00BF186C">
              <w:rPr>
                <w:sz w:val="22"/>
              </w:rPr>
              <w:t xml:space="preserve">ordinary jurisdiction, </w:t>
            </w:r>
            <w:r w:rsidRPr="00BF186C">
              <w:rPr>
                <w:sz w:val="22"/>
              </w:rPr>
              <w:t xml:space="preserve">a </w:t>
            </w:r>
            <w:r w:rsidR="00884D84" w:rsidRPr="00BF186C">
              <w:rPr>
                <w:sz w:val="22"/>
              </w:rPr>
              <w:t xml:space="preserve">professional magistrate </w:t>
            </w:r>
            <w:r w:rsidRPr="00BF186C">
              <w:rPr>
                <w:sz w:val="22"/>
              </w:rPr>
              <w:t>is</w:t>
            </w:r>
            <w:r w:rsidR="00884D84" w:rsidRPr="00BF186C">
              <w:rPr>
                <w:sz w:val="22"/>
              </w:rPr>
              <w:t xml:space="preserve"> a career magistrate who exercises judicial functions (as a judge or Public Prosecutor) for an indefinite term</w:t>
            </w:r>
            <w:r w:rsidRPr="00BF186C">
              <w:rPr>
                <w:sz w:val="22"/>
              </w:rPr>
              <w:t>. They are</w:t>
            </w:r>
            <w:r w:rsidR="00884D84" w:rsidRPr="00BF186C">
              <w:rPr>
                <w:sz w:val="22"/>
              </w:rPr>
              <w:t xml:space="preserve"> appointed through a </w:t>
            </w:r>
            <w:r w:rsidR="003A7AD1" w:rsidRPr="00BF186C">
              <w:rPr>
                <w:sz w:val="22"/>
              </w:rPr>
              <w:t>competitive public</w:t>
            </w:r>
            <w:r w:rsidR="00884D84" w:rsidRPr="00BF186C">
              <w:rPr>
                <w:sz w:val="22"/>
              </w:rPr>
              <w:t xml:space="preserve"> examination and governed by the rules of the judicial </w:t>
            </w:r>
            <w:r w:rsidR="007C54D1" w:rsidRPr="00BF186C">
              <w:rPr>
                <w:sz w:val="22"/>
              </w:rPr>
              <w:t>system and receive</w:t>
            </w:r>
            <w:r w:rsidR="00884D84" w:rsidRPr="00BF186C">
              <w:rPr>
                <w:sz w:val="22"/>
              </w:rPr>
              <w:t xml:space="preserve"> continuous remuneration. </w:t>
            </w:r>
            <w:r w:rsidR="007C54D1" w:rsidRPr="00BF186C">
              <w:rPr>
                <w:sz w:val="22"/>
              </w:rPr>
              <w:t>By contrast, a</w:t>
            </w:r>
            <w:r w:rsidR="003A7AD1" w:rsidRPr="00BF186C">
              <w:rPr>
                <w:sz w:val="22"/>
              </w:rPr>
              <w:t xml:space="preserve"> lay </w:t>
            </w:r>
            <w:r w:rsidR="00884D84" w:rsidRPr="00BF186C">
              <w:rPr>
                <w:sz w:val="22"/>
              </w:rPr>
              <w:t>magistrate is</w:t>
            </w:r>
            <w:r w:rsidR="007C54D1" w:rsidRPr="00BF186C">
              <w:rPr>
                <w:sz w:val="22"/>
              </w:rPr>
              <w:t xml:space="preserve"> </w:t>
            </w:r>
            <w:r w:rsidR="00884D84" w:rsidRPr="00BF186C">
              <w:rPr>
                <w:sz w:val="22"/>
              </w:rPr>
              <w:t xml:space="preserve">appointed through special procedures </w:t>
            </w:r>
            <w:r w:rsidR="007C54D1" w:rsidRPr="00BF186C">
              <w:rPr>
                <w:sz w:val="22"/>
              </w:rPr>
              <w:t xml:space="preserve">and </w:t>
            </w:r>
            <w:r w:rsidR="00884D84" w:rsidRPr="00BF186C">
              <w:rPr>
                <w:sz w:val="22"/>
              </w:rPr>
              <w:t xml:space="preserve">is bound to the State </w:t>
            </w:r>
            <w:r w:rsidR="007C54D1" w:rsidRPr="00BF186C">
              <w:rPr>
                <w:sz w:val="22"/>
              </w:rPr>
              <w:t xml:space="preserve">by an honorary service relationship rather than </w:t>
            </w:r>
            <w:r w:rsidR="00884D84" w:rsidRPr="00BF186C">
              <w:rPr>
                <w:sz w:val="22"/>
              </w:rPr>
              <w:t>by a public employment relationship</w:t>
            </w:r>
            <w:r w:rsidR="007C54D1" w:rsidRPr="00BF186C">
              <w:rPr>
                <w:sz w:val="22"/>
              </w:rPr>
              <w:t>. T</w:t>
            </w:r>
            <w:r w:rsidR="00884D84" w:rsidRPr="00BF186C">
              <w:rPr>
                <w:sz w:val="22"/>
              </w:rPr>
              <w:t xml:space="preserve">he functions of an honorary judge are temporary, and the position is compensated differently according to the </w:t>
            </w:r>
            <w:r w:rsidR="00ED0D6C" w:rsidRPr="00BF186C">
              <w:rPr>
                <w:sz w:val="22"/>
              </w:rPr>
              <w:t>position held</w:t>
            </w:r>
            <w:r w:rsidR="00884D84" w:rsidRPr="00BF186C">
              <w:rPr>
                <w:sz w:val="22"/>
              </w:rPr>
              <w:t xml:space="preserve"> (such as a Justice of the Peace, supplementary judge, honorary court judge, honorary deputy prosecutor, or expert at the Juvenile Court).</w:t>
            </w:r>
          </w:p>
          <w:p w14:paraId="25181119" w14:textId="6841CD05" w:rsidR="00884D84" w:rsidRPr="00BF186C" w:rsidRDefault="00884D84" w:rsidP="00884D84">
            <w:pPr>
              <w:tabs>
                <w:tab w:val="left" w:pos="3319"/>
              </w:tabs>
              <w:rPr>
                <w:b/>
                <w:bCs/>
                <w:color w:val="1F3864" w:themeColor="accent1" w:themeShade="80"/>
                <w:sz w:val="22"/>
              </w:rPr>
            </w:pPr>
            <w:r w:rsidRPr="00BF186C">
              <w:rPr>
                <w:b/>
                <w:bCs/>
                <w:color w:val="1F3864" w:themeColor="accent1" w:themeShade="80"/>
                <w:sz w:val="22"/>
              </w:rPr>
              <w:t>ALTERNATIVE MEASURES TO DETENTION</w:t>
            </w:r>
          </w:p>
          <w:p w14:paraId="2754B4EA" w14:textId="55D77A1A" w:rsidR="00884D84" w:rsidRPr="00BF186C" w:rsidRDefault="00ED0D6C" w:rsidP="00884D84">
            <w:pPr>
              <w:tabs>
                <w:tab w:val="left" w:pos="3319"/>
              </w:tabs>
              <w:rPr>
                <w:sz w:val="22"/>
              </w:rPr>
            </w:pPr>
            <w:r w:rsidRPr="00BF186C">
              <w:rPr>
                <w:sz w:val="22"/>
              </w:rPr>
              <w:t>I</w:t>
            </w:r>
            <w:r w:rsidR="00884D84" w:rsidRPr="00BF186C">
              <w:rPr>
                <w:sz w:val="22"/>
              </w:rPr>
              <w:t xml:space="preserve">ntroduced in 1975, </w:t>
            </w:r>
            <w:r w:rsidRPr="00BF186C">
              <w:rPr>
                <w:sz w:val="22"/>
              </w:rPr>
              <w:t xml:space="preserve">these measures </w:t>
            </w:r>
            <w:r w:rsidR="00884D84" w:rsidRPr="00BF186C">
              <w:rPr>
                <w:sz w:val="22"/>
              </w:rPr>
              <w:t xml:space="preserve">allow a convicted individual to serve all or part of their custodial sentence outside of prison. The </w:t>
            </w:r>
            <w:r w:rsidRPr="00BF186C">
              <w:rPr>
                <w:sz w:val="22"/>
              </w:rPr>
              <w:t>goal</w:t>
            </w:r>
            <w:r w:rsidR="00884D84" w:rsidRPr="00BF186C">
              <w:rPr>
                <w:sz w:val="22"/>
              </w:rPr>
              <w:t xml:space="preserve"> is to facilitate the rehabilitation and reintegration of the </w:t>
            </w:r>
            <w:r w:rsidRPr="00BF186C">
              <w:rPr>
                <w:sz w:val="22"/>
              </w:rPr>
              <w:t>offender</w:t>
            </w:r>
            <w:r w:rsidR="00884D84" w:rsidRPr="00BF186C">
              <w:rPr>
                <w:sz w:val="22"/>
              </w:rPr>
              <w:t xml:space="preserve"> into civil society by removing them from the prison environment. Alternative measures to detention </w:t>
            </w:r>
            <w:r w:rsidRPr="00BF186C">
              <w:rPr>
                <w:sz w:val="22"/>
              </w:rPr>
              <w:t>include</w:t>
            </w:r>
            <w:r w:rsidR="00884D84" w:rsidRPr="00BF186C">
              <w:rPr>
                <w:sz w:val="22"/>
              </w:rPr>
              <w:t xml:space="preserve"> </w:t>
            </w:r>
            <w:r w:rsidRPr="00BF186C">
              <w:rPr>
                <w:sz w:val="22"/>
              </w:rPr>
              <w:t xml:space="preserve">probation with </w:t>
            </w:r>
            <w:r w:rsidR="00884D84" w:rsidRPr="00BF186C">
              <w:rPr>
                <w:sz w:val="22"/>
              </w:rPr>
              <w:t xml:space="preserve">social services </w:t>
            </w:r>
            <w:r w:rsidRPr="00BF186C">
              <w:rPr>
                <w:sz w:val="22"/>
              </w:rPr>
              <w:t>supervision</w:t>
            </w:r>
            <w:r w:rsidR="00884D84" w:rsidRPr="00BF186C">
              <w:rPr>
                <w:sz w:val="22"/>
              </w:rPr>
              <w:t>, semi-liberty, home detention, and early release. The Supervisory Court</w:t>
            </w:r>
            <w:r w:rsidRPr="00BF186C">
              <w:rPr>
                <w:sz w:val="22"/>
              </w:rPr>
              <w:t xml:space="preserve"> orders these measures</w:t>
            </w:r>
            <w:r w:rsidR="00884D84" w:rsidRPr="00BF186C">
              <w:rPr>
                <w:sz w:val="22"/>
              </w:rPr>
              <w:t>.</w:t>
            </w:r>
          </w:p>
          <w:p w14:paraId="5D5DA672" w14:textId="77777777" w:rsidR="00ED0D6C" w:rsidRPr="00BF186C" w:rsidRDefault="00884D84" w:rsidP="00884D84">
            <w:pPr>
              <w:tabs>
                <w:tab w:val="left" w:pos="3319"/>
              </w:tabs>
              <w:rPr>
                <w:b/>
                <w:bCs/>
                <w:color w:val="1F3864" w:themeColor="accent1" w:themeShade="80"/>
                <w:sz w:val="22"/>
              </w:rPr>
            </w:pPr>
            <w:r w:rsidRPr="00BF186C">
              <w:rPr>
                <w:b/>
                <w:bCs/>
                <w:color w:val="1F3864" w:themeColor="accent1" w:themeShade="80"/>
                <w:sz w:val="22"/>
              </w:rPr>
              <w:t>SERVICE OF PROCESS / NOTIFICATION</w:t>
            </w:r>
          </w:p>
          <w:p w14:paraId="4C2749FD" w14:textId="23508A0D" w:rsidR="00884D84" w:rsidRPr="00BF186C" w:rsidRDefault="00884D84" w:rsidP="00884D84">
            <w:pPr>
              <w:tabs>
                <w:tab w:val="left" w:pos="3319"/>
              </w:tabs>
              <w:rPr>
                <w:sz w:val="22"/>
              </w:rPr>
            </w:pPr>
            <w:r w:rsidRPr="00BF186C">
              <w:rPr>
                <w:sz w:val="22"/>
              </w:rPr>
              <w:t xml:space="preserve">This is the activity by which a </w:t>
            </w:r>
            <w:r w:rsidR="00ED0D6C" w:rsidRPr="00BF186C">
              <w:rPr>
                <w:sz w:val="22"/>
              </w:rPr>
              <w:t xml:space="preserve">court </w:t>
            </w:r>
            <w:r w:rsidRPr="00BF186C">
              <w:rPr>
                <w:sz w:val="22"/>
              </w:rPr>
              <w:t xml:space="preserve">bailiff or another person specifically </w:t>
            </w:r>
            <w:r w:rsidR="00BB21F6" w:rsidRPr="00BF186C">
              <w:rPr>
                <w:sz w:val="22"/>
              </w:rPr>
              <w:t>provided for</w:t>
            </w:r>
            <w:r w:rsidRPr="00BF186C">
              <w:rPr>
                <w:sz w:val="22"/>
              </w:rPr>
              <w:t xml:space="preserve"> by law (such as a municipal messenger, judicial police officer, or attorney) formally brings a legal document to the knowledge of </w:t>
            </w:r>
            <w:r w:rsidR="00BB21F6" w:rsidRPr="00BF186C">
              <w:rPr>
                <w:sz w:val="22"/>
              </w:rPr>
              <w:t xml:space="preserve">its addressee, </w:t>
            </w:r>
            <w:r w:rsidRPr="00BF186C">
              <w:rPr>
                <w:sz w:val="22"/>
              </w:rPr>
              <w:t>by delivering a certified copy of the original document.</w:t>
            </w:r>
          </w:p>
          <w:p w14:paraId="1A4E5B56" w14:textId="6047212C" w:rsidR="00884D84" w:rsidRPr="00BF186C" w:rsidRDefault="00BB21F6" w:rsidP="00884D84">
            <w:pPr>
              <w:tabs>
                <w:tab w:val="left" w:pos="3319"/>
              </w:tabs>
              <w:rPr>
                <w:b/>
                <w:bCs/>
                <w:color w:val="1F3864" w:themeColor="accent1" w:themeShade="80"/>
                <w:sz w:val="22"/>
              </w:rPr>
            </w:pPr>
            <w:r w:rsidRPr="00BF186C">
              <w:rPr>
                <w:b/>
                <w:bCs/>
                <w:color w:val="1F3864" w:themeColor="accent1" w:themeShade="80"/>
                <w:sz w:val="22"/>
              </w:rPr>
              <w:t xml:space="preserve">ORDER </w:t>
            </w:r>
            <w:r w:rsidR="00884D84" w:rsidRPr="00BF186C">
              <w:rPr>
                <w:b/>
                <w:bCs/>
                <w:color w:val="1F3864" w:themeColor="accent1" w:themeShade="80"/>
                <w:sz w:val="22"/>
              </w:rPr>
              <w:t>ISSUED BY THE JUDGE</w:t>
            </w:r>
          </w:p>
          <w:p w14:paraId="4B129F59" w14:textId="7B1ECFAE" w:rsidR="00884D84" w:rsidRPr="00BF186C" w:rsidRDefault="00BB21F6" w:rsidP="00884D84">
            <w:pPr>
              <w:tabs>
                <w:tab w:val="left" w:pos="3319"/>
              </w:tabs>
              <w:rPr>
                <w:sz w:val="22"/>
              </w:rPr>
            </w:pPr>
            <w:r w:rsidRPr="00BF186C">
              <w:rPr>
                <w:sz w:val="22"/>
              </w:rPr>
              <w:t xml:space="preserve">It is </w:t>
            </w:r>
            <w:r w:rsidR="00884D84" w:rsidRPr="00BF186C">
              <w:rPr>
                <w:sz w:val="22"/>
              </w:rPr>
              <w:t xml:space="preserve">a </w:t>
            </w:r>
            <w:r w:rsidRPr="00BF186C">
              <w:rPr>
                <w:sz w:val="22"/>
              </w:rPr>
              <w:t xml:space="preserve">judicial measure </w:t>
            </w:r>
            <w:r w:rsidR="00884D84" w:rsidRPr="00BF186C">
              <w:rPr>
                <w:sz w:val="22"/>
              </w:rPr>
              <w:t xml:space="preserve">issued by a judge within civil, criminal, and administrative proceedings. Normally, an </w:t>
            </w:r>
            <w:proofErr w:type="spellStart"/>
            <w:r w:rsidR="00884D84" w:rsidRPr="00BF186C">
              <w:rPr>
                <w:i/>
                <w:iCs/>
                <w:sz w:val="22"/>
              </w:rPr>
              <w:t>ordinanza</w:t>
            </w:r>
            <w:proofErr w:type="spellEnd"/>
            <w:r w:rsidR="00884D84" w:rsidRPr="00BF186C">
              <w:rPr>
                <w:sz w:val="22"/>
              </w:rPr>
              <w:t xml:space="preserve"> is aimed at regulating the course of the proceedings and does not </w:t>
            </w:r>
            <w:r w:rsidRPr="00BF186C">
              <w:rPr>
                <w:sz w:val="22"/>
              </w:rPr>
              <w:t>have a decisional nature</w:t>
            </w:r>
            <w:r w:rsidR="00884D84" w:rsidRPr="00BF186C">
              <w:rPr>
                <w:sz w:val="22"/>
              </w:rPr>
              <w:t xml:space="preserve">. As a rule, it must be briefly reasoned and </w:t>
            </w:r>
            <w:r w:rsidRPr="00BF186C">
              <w:rPr>
                <w:sz w:val="22"/>
              </w:rPr>
              <w:t xml:space="preserve">may </w:t>
            </w:r>
            <w:r w:rsidR="00884D84" w:rsidRPr="00BF186C">
              <w:rPr>
                <w:sz w:val="22"/>
              </w:rPr>
              <w:t xml:space="preserve">subsequently </w:t>
            </w:r>
            <w:r w:rsidRPr="00BF186C">
              <w:rPr>
                <w:sz w:val="22"/>
              </w:rPr>
              <w:t>be modified</w:t>
            </w:r>
            <w:r w:rsidR="00884D84" w:rsidRPr="00BF186C">
              <w:rPr>
                <w:sz w:val="22"/>
              </w:rPr>
              <w:t xml:space="preserve"> or revoked by the judge who issued it.</w:t>
            </w:r>
          </w:p>
          <w:p w14:paraId="01E66576" w14:textId="592E854B" w:rsidR="00FE4EA3" w:rsidRPr="00BF186C" w:rsidRDefault="00FE4EA3" w:rsidP="00FE4EA3">
            <w:pPr>
              <w:tabs>
                <w:tab w:val="left" w:pos="3319"/>
              </w:tabs>
              <w:rPr>
                <w:b/>
                <w:bCs/>
                <w:color w:val="1F3864" w:themeColor="accent1" w:themeShade="80"/>
                <w:sz w:val="22"/>
              </w:rPr>
            </w:pPr>
            <w:r w:rsidRPr="00BF186C">
              <w:rPr>
                <w:b/>
                <w:bCs/>
                <w:color w:val="1F3864" w:themeColor="accent1" w:themeShade="80"/>
                <w:sz w:val="22"/>
              </w:rPr>
              <w:t>RELATIONSHIP BY BLOOD OR MARRIAGE</w:t>
            </w:r>
          </w:p>
          <w:p w14:paraId="7ECF15D0" w14:textId="48CF1293" w:rsidR="00FE4EA3" w:rsidRPr="00BF186C" w:rsidRDefault="00FE4EA3" w:rsidP="00FE4EA3">
            <w:pPr>
              <w:tabs>
                <w:tab w:val="left" w:pos="3319"/>
              </w:tabs>
              <w:rPr>
                <w:sz w:val="22"/>
              </w:rPr>
            </w:pPr>
            <w:r w:rsidRPr="00BF186C">
              <w:rPr>
                <w:sz w:val="22"/>
              </w:rPr>
              <w:t xml:space="preserve">Kinship is the legal relationship between individuals who </w:t>
            </w:r>
            <w:r w:rsidR="00D72F3E" w:rsidRPr="00BF186C">
              <w:rPr>
                <w:sz w:val="22"/>
              </w:rPr>
              <w:t xml:space="preserve">share a common </w:t>
            </w:r>
            <w:r w:rsidRPr="00BF186C">
              <w:rPr>
                <w:sz w:val="22"/>
              </w:rPr>
              <w:t xml:space="preserve">ancestor and are therefore linked by consanguinity. </w:t>
            </w:r>
            <w:r w:rsidR="00D72F3E" w:rsidRPr="00BF186C">
              <w:rPr>
                <w:sz w:val="22"/>
              </w:rPr>
              <w:t>Those</w:t>
            </w:r>
            <w:r w:rsidRPr="00BF186C">
              <w:rPr>
                <w:sz w:val="22"/>
              </w:rPr>
              <w:t xml:space="preserve"> who descend directly from one another are relatives in the direct line</w:t>
            </w:r>
            <w:r w:rsidR="00D72F3E" w:rsidRPr="00BF186C">
              <w:rPr>
                <w:sz w:val="22"/>
              </w:rPr>
              <w:t xml:space="preserve">, such as </w:t>
            </w:r>
            <w:r w:rsidRPr="00BF186C">
              <w:rPr>
                <w:sz w:val="22"/>
              </w:rPr>
              <w:t>parent</w:t>
            </w:r>
            <w:r w:rsidR="00D72F3E" w:rsidRPr="00BF186C">
              <w:rPr>
                <w:sz w:val="22"/>
              </w:rPr>
              <w:t xml:space="preserve">s and </w:t>
            </w:r>
            <w:r w:rsidRPr="00BF186C">
              <w:rPr>
                <w:sz w:val="22"/>
              </w:rPr>
              <w:t>child</w:t>
            </w:r>
            <w:r w:rsidR="00D72F3E" w:rsidRPr="00BF186C">
              <w:rPr>
                <w:sz w:val="22"/>
              </w:rPr>
              <w:t xml:space="preserve">ren. Those </w:t>
            </w:r>
            <w:r w:rsidRPr="00BF186C">
              <w:rPr>
                <w:sz w:val="22"/>
              </w:rPr>
              <w:t>who share a common ancestor</w:t>
            </w:r>
            <w:r w:rsidR="00D72F3E" w:rsidRPr="00BF186C">
              <w:rPr>
                <w:sz w:val="22"/>
              </w:rPr>
              <w:t xml:space="preserve">, </w:t>
            </w:r>
            <w:r w:rsidRPr="00BF186C">
              <w:rPr>
                <w:sz w:val="22"/>
              </w:rPr>
              <w:t>such as a father or a grandfather</w:t>
            </w:r>
            <w:r w:rsidR="00D72F3E" w:rsidRPr="00BF186C">
              <w:rPr>
                <w:sz w:val="22"/>
              </w:rPr>
              <w:t>,</w:t>
            </w:r>
            <w:r w:rsidRPr="00BF186C">
              <w:rPr>
                <w:sz w:val="22"/>
              </w:rPr>
              <w:t xml:space="preserve"> but do not descend directly from one another</w:t>
            </w:r>
            <w:r w:rsidR="00D72F3E" w:rsidRPr="00BF186C">
              <w:rPr>
                <w:sz w:val="22"/>
              </w:rPr>
              <w:t>,</w:t>
            </w:r>
            <w:r w:rsidRPr="00BF186C">
              <w:rPr>
                <w:sz w:val="22"/>
              </w:rPr>
              <w:t xml:space="preserve"> are relatives in the collateral line</w:t>
            </w:r>
            <w:r w:rsidR="00D72F3E" w:rsidRPr="00BF186C">
              <w:rPr>
                <w:sz w:val="22"/>
              </w:rPr>
              <w:t xml:space="preserve">, such as </w:t>
            </w:r>
            <w:r w:rsidRPr="00BF186C">
              <w:rPr>
                <w:sz w:val="22"/>
              </w:rPr>
              <w:t xml:space="preserve">siblings or cousins. In the direct line, the degree of kinship is </w:t>
            </w:r>
            <w:r w:rsidR="00D72F3E" w:rsidRPr="00BF186C">
              <w:rPr>
                <w:sz w:val="22"/>
              </w:rPr>
              <w:t>determined</w:t>
            </w:r>
            <w:r w:rsidRPr="00BF186C">
              <w:rPr>
                <w:sz w:val="22"/>
              </w:rPr>
              <w:t xml:space="preserve"> by counting the number of generations up to the common ancestor, excluding the progenitor. In the collateral line, the degrees are calculated by generations</w:t>
            </w:r>
            <w:r w:rsidR="00D72F3E" w:rsidRPr="00BF186C">
              <w:rPr>
                <w:sz w:val="22"/>
              </w:rPr>
              <w:t xml:space="preserve"> </w:t>
            </w:r>
            <w:r w:rsidRPr="00BF186C">
              <w:rPr>
                <w:sz w:val="22"/>
              </w:rPr>
              <w:t>from one relative to the common ancestor (excluding the latter) and then down to the other relative. Thus</w:t>
            </w:r>
            <w:r w:rsidR="00D72F3E" w:rsidRPr="00BF186C">
              <w:rPr>
                <w:sz w:val="22"/>
              </w:rPr>
              <w:t>, for example</w:t>
            </w:r>
            <w:r w:rsidRPr="00BF186C">
              <w:rPr>
                <w:sz w:val="22"/>
              </w:rPr>
              <w:t>:</w:t>
            </w:r>
          </w:p>
          <w:p w14:paraId="6984C45F" w14:textId="40ED3FD0" w:rsidR="00FE4EA3" w:rsidRPr="00BF186C" w:rsidRDefault="00FE4EA3" w:rsidP="00FE4EA3">
            <w:pPr>
              <w:numPr>
                <w:ilvl w:val="0"/>
                <w:numId w:val="28"/>
              </w:numPr>
              <w:tabs>
                <w:tab w:val="left" w:pos="3319"/>
              </w:tabs>
              <w:rPr>
                <w:i/>
                <w:iCs/>
                <w:sz w:val="22"/>
              </w:rPr>
            </w:pPr>
            <w:r w:rsidRPr="00BF186C">
              <w:rPr>
                <w:i/>
                <w:iCs/>
                <w:sz w:val="22"/>
              </w:rPr>
              <w:t>First-degree relatives</w:t>
            </w:r>
            <w:r w:rsidR="00D72F3E" w:rsidRPr="00BF186C">
              <w:rPr>
                <w:b/>
                <w:bCs/>
                <w:i/>
                <w:iCs/>
                <w:sz w:val="22"/>
              </w:rPr>
              <w:t xml:space="preserve"> </w:t>
            </w:r>
            <w:r w:rsidR="00D72F3E" w:rsidRPr="00BF186C">
              <w:rPr>
                <w:i/>
                <w:iCs/>
                <w:sz w:val="22"/>
              </w:rPr>
              <w:t>are</w:t>
            </w:r>
            <w:r w:rsidRPr="00BF186C">
              <w:rPr>
                <w:i/>
                <w:iCs/>
                <w:sz w:val="22"/>
              </w:rPr>
              <w:t xml:space="preserve"> children and parents (direct line);</w:t>
            </w:r>
          </w:p>
          <w:p w14:paraId="256E725D" w14:textId="0CBFC061" w:rsidR="00FE4EA3" w:rsidRPr="00BF186C" w:rsidRDefault="00FE4EA3" w:rsidP="00FE4EA3">
            <w:pPr>
              <w:numPr>
                <w:ilvl w:val="0"/>
                <w:numId w:val="28"/>
              </w:numPr>
              <w:tabs>
                <w:tab w:val="left" w:pos="3319"/>
              </w:tabs>
              <w:rPr>
                <w:sz w:val="22"/>
              </w:rPr>
            </w:pPr>
            <w:r w:rsidRPr="00BF186C">
              <w:rPr>
                <w:i/>
                <w:iCs/>
                <w:sz w:val="22"/>
              </w:rPr>
              <w:t>Second-degree relatives</w:t>
            </w:r>
            <w:r w:rsidR="00D72F3E" w:rsidRPr="00BF186C">
              <w:rPr>
                <w:i/>
                <w:iCs/>
                <w:sz w:val="22"/>
              </w:rPr>
              <w:t xml:space="preserve"> are</w:t>
            </w:r>
            <w:r w:rsidRPr="00BF186C">
              <w:rPr>
                <w:i/>
                <w:iCs/>
                <w:sz w:val="22"/>
              </w:rPr>
              <w:t xml:space="preserve"> brothers and sisters</w:t>
            </w:r>
            <w:r w:rsidR="00D72F3E" w:rsidRPr="00BF186C">
              <w:rPr>
                <w:i/>
                <w:iCs/>
                <w:sz w:val="22"/>
              </w:rPr>
              <w:t xml:space="preserve"> and</w:t>
            </w:r>
            <w:r w:rsidRPr="00BF186C">
              <w:rPr>
                <w:i/>
                <w:iCs/>
                <w:sz w:val="22"/>
              </w:rPr>
              <w:t xml:space="preserve"> grandchildren and grandparents</w:t>
            </w:r>
            <w:r w:rsidRPr="00BF186C">
              <w:rPr>
                <w:sz w:val="22"/>
              </w:rPr>
              <w:t>.</w:t>
            </w:r>
          </w:p>
          <w:p w14:paraId="19262B4F" w14:textId="45B1C750" w:rsidR="00FE4EA3" w:rsidRPr="00BF186C" w:rsidRDefault="00FE4EA3" w:rsidP="00FE4EA3">
            <w:pPr>
              <w:tabs>
                <w:tab w:val="left" w:pos="3319"/>
              </w:tabs>
              <w:rPr>
                <w:sz w:val="22"/>
              </w:rPr>
            </w:pPr>
            <w:r w:rsidRPr="00BF186C">
              <w:rPr>
                <w:sz w:val="22"/>
              </w:rPr>
              <w:t xml:space="preserve">Except for certain specific legal effects, the law does not recognize </w:t>
            </w:r>
            <w:r w:rsidR="00D72F3E" w:rsidRPr="00BF186C">
              <w:rPr>
                <w:sz w:val="22"/>
              </w:rPr>
              <w:t xml:space="preserve">a </w:t>
            </w:r>
            <w:r w:rsidR="00BC334B" w:rsidRPr="00BF186C">
              <w:rPr>
                <w:sz w:val="22"/>
              </w:rPr>
              <w:t>kinship bond</w:t>
            </w:r>
            <w:r w:rsidRPr="00BF186C">
              <w:rPr>
                <w:sz w:val="22"/>
              </w:rPr>
              <w:t xml:space="preserve"> beyond the sixth degree.</w:t>
            </w:r>
          </w:p>
          <w:p w14:paraId="68584126" w14:textId="4DCA4745" w:rsidR="00FE4EA3" w:rsidRPr="00BF186C" w:rsidRDefault="00FE4EA3" w:rsidP="00FE4EA3">
            <w:pPr>
              <w:tabs>
                <w:tab w:val="left" w:pos="3319"/>
              </w:tabs>
              <w:rPr>
                <w:b/>
                <w:bCs/>
                <w:sz w:val="22"/>
              </w:rPr>
            </w:pPr>
            <w:r w:rsidRPr="00BF186C">
              <w:rPr>
                <w:b/>
                <w:bCs/>
                <w:color w:val="1F3864" w:themeColor="accent1" w:themeShade="80"/>
                <w:sz w:val="22"/>
              </w:rPr>
              <w:t xml:space="preserve">PLEA BARGAINING </w:t>
            </w:r>
          </w:p>
          <w:p w14:paraId="1CC84BA3" w14:textId="16CA180D" w:rsidR="00FE4EA3" w:rsidRPr="00BF186C" w:rsidRDefault="00FE4EA3" w:rsidP="00FE4EA3">
            <w:pPr>
              <w:tabs>
                <w:tab w:val="left" w:pos="3319"/>
              </w:tabs>
              <w:rPr>
                <w:sz w:val="22"/>
              </w:rPr>
            </w:pPr>
            <w:r w:rsidRPr="00BF186C">
              <w:rPr>
                <w:sz w:val="22"/>
              </w:rPr>
              <w:t>This is a special criminal procedure in which the defendant and the Public Prosecutor request the judge to apply a reduced sentence</w:t>
            </w:r>
            <w:r w:rsidR="007F655F" w:rsidRPr="00BF186C">
              <w:rPr>
                <w:sz w:val="22"/>
              </w:rPr>
              <w:t xml:space="preserve">. This sentence </w:t>
            </w:r>
            <w:r w:rsidRPr="00BF186C">
              <w:rPr>
                <w:sz w:val="22"/>
              </w:rPr>
              <w:t xml:space="preserve">may be decreased by up to one-third compared to the penalty prescribed for the offense committed. Plea bargaining is </w:t>
            </w:r>
            <w:r w:rsidR="007F655F" w:rsidRPr="00BF186C">
              <w:rPr>
                <w:sz w:val="22"/>
              </w:rPr>
              <w:t xml:space="preserve">only </w:t>
            </w:r>
            <w:r w:rsidRPr="00BF186C">
              <w:rPr>
                <w:sz w:val="22"/>
              </w:rPr>
              <w:t>permitted for minor offenses. The prerequisites for plea bargaining are the defendant's implicit admission of guilt and the agreement between the defendant and the Public Prosecutor to opt for this special</w:t>
            </w:r>
            <w:r w:rsidR="007F655F" w:rsidRPr="00BF186C">
              <w:rPr>
                <w:sz w:val="22"/>
              </w:rPr>
              <w:t xml:space="preserve"> procedure</w:t>
            </w:r>
            <w:r w:rsidRPr="00BF186C">
              <w:rPr>
                <w:sz w:val="22"/>
              </w:rPr>
              <w:t xml:space="preserve">. </w:t>
            </w:r>
            <w:r w:rsidR="007F655F" w:rsidRPr="00BF186C">
              <w:rPr>
                <w:sz w:val="22"/>
              </w:rPr>
              <w:t>Even if the Public Prosecutor does not agree, t</w:t>
            </w:r>
            <w:r w:rsidRPr="00BF186C">
              <w:rPr>
                <w:sz w:val="22"/>
              </w:rPr>
              <w:t xml:space="preserve">he judge may grant the defendant's request regarding the sentence. If the judgment is issued </w:t>
            </w:r>
            <w:r w:rsidR="00203DD1" w:rsidRPr="00BF186C">
              <w:rPr>
                <w:sz w:val="22"/>
              </w:rPr>
              <w:t>based on an</w:t>
            </w:r>
            <w:r w:rsidRPr="00BF186C">
              <w:rPr>
                <w:sz w:val="22"/>
              </w:rPr>
              <w:t xml:space="preserve"> agreement between the defendant and the Public Prosecutor, no appeal is permitted.</w:t>
            </w:r>
          </w:p>
          <w:p w14:paraId="4B0A7738" w14:textId="2BB7C949" w:rsidR="00FE4EA3" w:rsidRPr="00BF186C" w:rsidRDefault="00FE4EA3" w:rsidP="00FE4EA3">
            <w:pPr>
              <w:tabs>
                <w:tab w:val="left" w:pos="3319"/>
              </w:tabs>
              <w:rPr>
                <w:b/>
                <w:bCs/>
                <w:color w:val="1F3864" w:themeColor="accent1" w:themeShade="80"/>
                <w:sz w:val="22"/>
              </w:rPr>
            </w:pPr>
            <w:r w:rsidRPr="00BF186C">
              <w:rPr>
                <w:b/>
                <w:bCs/>
                <w:color w:val="1F3864" w:themeColor="accent1" w:themeShade="80"/>
                <w:sz w:val="22"/>
              </w:rPr>
              <w:t>NATURAL PERSON</w:t>
            </w:r>
          </w:p>
          <w:p w14:paraId="6B8C725D" w14:textId="0B89448B" w:rsidR="00FE4EA3" w:rsidRPr="00BF186C" w:rsidRDefault="00FE4EA3" w:rsidP="00FE4EA3">
            <w:pPr>
              <w:tabs>
                <w:tab w:val="left" w:pos="3319"/>
              </w:tabs>
              <w:rPr>
                <w:sz w:val="22"/>
              </w:rPr>
            </w:pPr>
            <w:r w:rsidRPr="00BF186C">
              <w:rPr>
                <w:sz w:val="22"/>
              </w:rPr>
              <w:lastRenderedPageBreak/>
              <w:t>In the legal system, a natural person refers to any human being. A natural person is a subject of law: they possess legal capacity</w:t>
            </w:r>
            <w:r w:rsidR="00203DD1" w:rsidRPr="00BF186C">
              <w:rPr>
                <w:sz w:val="22"/>
              </w:rPr>
              <w:t xml:space="preserve"> </w:t>
            </w:r>
            <w:r w:rsidRPr="00BF186C">
              <w:rPr>
                <w:sz w:val="22"/>
              </w:rPr>
              <w:t>and are holders of legal rights and duties.</w:t>
            </w:r>
          </w:p>
          <w:p w14:paraId="060C3D85" w14:textId="3C6ACD97" w:rsidR="00FE4EA3" w:rsidRPr="00BF186C" w:rsidRDefault="00FE4EA3" w:rsidP="00FE4EA3">
            <w:pPr>
              <w:tabs>
                <w:tab w:val="left" w:pos="3319"/>
              </w:tabs>
              <w:rPr>
                <w:b/>
                <w:bCs/>
                <w:color w:val="1F3864" w:themeColor="accent1" w:themeShade="80"/>
                <w:sz w:val="22"/>
              </w:rPr>
            </w:pPr>
            <w:r w:rsidRPr="00BF186C">
              <w:rPr>
                <w:b/>
                <w:bCs/>
                <w:color w:val="1F3864" w:themeColor="accent1" w:themeShade="80"/>
                <w:sz w:val="22"/>
              </w:rPr>
              <w:t>LEGAL ENTITY</w:t>
            </w:r>
          </w:p>
          <w:p w14:paraId="1EA0C1CE" w14:textId="15458369" w:rsidR="00FE4EA3" w:rsidRPr="00BF186C" w:rsidRDefault="00FE4EA3" w:rsidP="00FE4EA3">
            <w:pPr>
              <w:tabs>
                <w:tab w:val="left" w:pos="3319"/>
              </w:tabs>
              <w:rPr>
                <w:sz w:val="22"/>
              </w:rPr>
            </w:pPr>
            <w:r w:rsidRPr="00BF186C">
              <w:rPr>
                <w:sz w:val="22"/>
              </w:rPr>
              <w:t xml:space="preserve">Legal entities are collective organizations that are considered distinct subjects from the natural </w:t>
            </w:r>
            <w:r w:rsidR="00BC334B" w:rsidRPr="00BF186C">
              <w:rPr>
                <w:sz w:val="22"/>
              </w:rPr>
              <w:t>people</w:t>
            </w:r>
            <w:r w:rsidRPr="00BF186C">
              <w:rPr>
                <w:sz w:val="22"/>
              </w:rPr>
              <w:t xml:space="preserve"> who compose them. They are themselves subjects of law, endowed with legal capacity and holders of legal rights and duties. Legal entities include recognized associations, foundations, recognized committees, joint-</w:t>
            </w:r>
            <w:r w:rsidR="001B0640" w:rsidRPr="00BF186C">
              <w:rPr>
                <w:sz w:val="22"/>
              </w:rPr>
              <w:t>stock, limited</w:t>
            </w:r>
            <w:r w:rsidRPr="00BF186C">
              <w:rPr>
                <w:sz w:val="22"/>
              </w:rPr>
              <w:t xml:space="preserve"> liability companies, and public bodies.</w:t>
            </w:r>
          </w:p>
          <w:p w14:paraId="1837AEF1" w14:textId="5B2643BB" w:rsidR="00FE4EA3" w:rsidRPr="00BF186C" w:rsidRDefault="00FE4EA3" w:rsidP="00FE4EA3">
            <w:pPr>
              <w:tabs>
                <w:tab w:val="left" w:pos="3319"/>
              </w:tabs>
              <w:rPr>
                <w:b/>
                <w:bCs/>
                <w:color w:val="1F3864" w:themeColor="accent1" w:themeShade="80"/>
                <w:sz w:val="22"/>
              </w:rPr>
            </w:pPr>
            <w:r w:rsidRPr="00BF186C">
              <w:rPr>
                <w:b/>
                <w:bCs/>
                <w:color w:val="1F3864" w:themeColor="accent1" w:themeShade="80"/>
                <w:sz w:val="22"/>
              </w:rPr>
              <w:t>DIRECT TRIAL</w:t>
            </w:r>
          </w:p>
          <w:p w14:paraId="2B3F0262" w14:textId="6E62E224" w:rsidR="00FE4EA3" w:rsidRPr="00BF186C" w:rsidRDefault="00FE4EA3" w:rsidP="00FE4EA3">
            <w:pPr>
              <w:tabs>
                <w:tab w:val="left" w:pos="3319"/>
              </w:tabs>
              <w:rPr>
                <w:sz w:val="22"/>
              </w:rPr>
            </w:pPr>
            <w:r w:rsidRPr="00BF186C">
              <w:rPr>
                <w:sz w:val="22"/>
              </w:rPr>
              <w:t>This is a special criminal procedure characterized by an accelerated process</w:t>
            </w:r>
            <w:r w:rsidR="00CB0E49" w:rsidRPr="00BF186C">
              <w:rPr>
                <w:sz w:val="22"/>
              </w:rPr>
              <w:t xml:space="preserve"> that </w:t>
            </w:r>
            <w:r w:rsidRPr="00BF186C">
              <w:rPr>
                <w:sz w:val="22"/>
              </w:rPr>
              <w:t>can be u</w:t>
            </w:r>
            <w:r w:rsidR="00CB0E49" w:rsidRPr="00BF186C">
              <w:rPr>
                <w:sz w:val="22"/>
              </w:rPr>
              <w:t>sed</w:t>
            </w:r>
            <w:r w:rsidRPr="00BF186C">
              <w:rPr>
                <w:sz w:val="22"/>
              </w:rPr>
              <w:t xml:space="preserve"> in cases </w:t>
            </w:r>
            <w:r w:rsidR="00CB0E49" w:rsidRPr="00BF186C">
              <w:rPr>
                <w:sz w:val="22"/>
              </w:rPr>
              <w:t xml:space="preserve">involving </w:t>
            </w:r>
            <w:r w:rsidRPr="00BF186C">
              <w:rPr>
                <w:sz w:val="22"/>
              </w:rPr>
              <w:t xml:space="preserve">an arrest </w:t>
            </w:r>
            <w:r w:rsidRPr="00BF186C">
              <w:rPr>
                <w:i/>
                <w:iCs/>
                <w:sz w:val="22"/>
              </w:rPr>
              <w:t>in flagrante delicto</w:t>
            </w:r>
            <w:r w:rsidRPr="00BF186C">
              <w:rPr>
                <w:sz w:val="22"/>
              </w:rPr>
              <w:t xml:space="preserve"> (caught in the act) or the </w:t>
            </w:r>
            <w:r w:rsidR="00CB0E49" w:rsidRPr="00BF186C">
              <w:rPr>
                <w:sz w:val="22"/>
              </w:rPr>
              <w:t xml:space="preserve">defendant’s </w:t>
            </w:r>
            <w:r w:rsidRPr="00BF186C">
              <w:rPr>
                <w:sz w:val="22"/>
              </w:rPr>
              <w:t xml:space="preserve">confession. </w:t>
            </w:r>
            <w:r w:rsidR="00CB0E49" w:rsidRPr="00BF186C">
              <w:rPr>
                <w:sz w:val="22"/>
              </w:rPr>
              <w:t xml:space="preserve">In these instances, given the clarity </w:t>
            </w:r>
            <w:r w:rsidRPr="00BF186C">
              <w:rPr>
                <w:sz w:val="22"/>
              </w:rPr>
              <w:t>of the evidence, there is no need for detailed investigations</w:t>
            </w:r>
            <w:r w:rsidR="00CB0E49" w:rsidRPr="00BF186C">
              <w:rPr>
                <w:sz w:val="22"/>
              </w:rPr>
              <w:t>. C</w:t>
            </w:r>
            <w:r w:rsidRPr="00BF186C">
              <w:rPr>
                <w:sz w:val="22"/>
              </w:rPr>
              <w:t>onsequently, the trial takes place directly, bypassing the preliminary hearing stage and, in most cases, the preliminary investigation stage.</w:t>
            </w:r>
          </w:p>
          <w:p w14:paraId="2B4B313C" w14:textId="7FCF1055" w:rsidR="00FE4EA3" w:rsidRPr="00BF186C" w:rsidRDefault="00FE4EA3" w:rsidP="00FE4EA3">
            <w:pPr>
              <w:tabs>
                <w:tab w:val="left" w:pos="3319"/>
              </w:tabs>
              <w:rPr>
                <w:b/>
                <w:bCs/>
                <w:color w:val="1F3864" w:themeColor="accent1" w:themeShade="80"/>
                <w:sz w:val="22"/>
              </w:rPr>
            </w:pPr>
            <w:r w:rsidRPr="00BF186C">
              <w:rPr>
                <w:b/>
                <w:bCs/>
                <w:color w:val="1F3864" w:themeColor="accent1" w:themeShade="80"/>
                <w:sz w:val="22"/>
              </w:rPr>
              <w:t>TRIAL</w:t>
            </w:r>
          </w:p>
          <w:p w14:paraId="7EAC9725" w14:textId="77777777" w:rsidR="00FE4EA3" w:rsidRPr="00BF186C" w:rsidRDefault="00FE4EA3" w:rsidP="00FE4EA3">
            <w:pPr>
              <w:tabs>
                <w:tab w:val="left" w:pos="3319"/>
              </w:tabs>
              <w:rPr>
                <w:sz w:val="22"/>
              </w:rPr>
            </w:pPr>
            <w:r w:rsidRPr="00BF186C">
              <w:rPr>
                <w:sz w:val="22"/>
              </w:rPr>
              <w:t>This refers to the sequence of activities provided for and regulated by legal rules (known as "procedural laws") through which jurisdiction is exercised. It takes place before a judge, with the participation of the interested parties (the parties to the lawsuit), and aims at a final ruling (the jurisdictional act, such as a judgment) that mandates the application of the law to the specific case.</w:t>
            </w:r>
          </w:p>
          <w:p w14:paraId="3E2F6A2A" w14:textId="1515B4E5" w:rsidR="00FE4EA3" w:rsidRPr="00BF186C" w:rsidRDefault="00FE4EA3" w:rsidP="00FE4EA3">
            <w:pPr>
              <w:tabs>
                <w:tab w:val="left" w:pos="3319"/>
              </w:tabs>
              <w:rPr>
                <w:b/>
                <w:bCs/>
                <w:color w:val="1F3864" w:themeColor="accent1" w:themeShade="80"/>
                <w:sz w:val="22"/>
              </w:rPr>
            </w:pPr>
            <w:r w:rsidRPr="00BF186C">
              <w:rPr>
                <w:b/>
                <w:bCs/>
                <w:color w:val="1F3864" w:themeColor="accent1" w:themeShade="80"/>
                <w:sz w:val="22"/>
              </w:rPr>
              <w:t>PUBLIC PROSECUTOR'S OFFICE</w:t>
            </w:r>
          </w:p>
          <w:p w14:paraId="3C08B3AF" w14:textId="49499963" w:rsidR="00FE4EA3" w:rsidRPr="00BF186C" w:rsidRDefault="00FE4EA3" w:rsidP="00FE4EA3">
            <w:pPr>
              <w:tabs>
                <w:tab w:val="left" w:pos="3319"/>
              </w:tabs>
              <w:rPr>
                <w:sz w:val="22"/>
              </w:rPr>
            </w:pPr>
            <w:r w:rsidRPr="00BF186C">
              <w:rPr>
                <w:sz w:val="22"/>
              </w:rPr>
              <w:t>This is the office of the judicial system to which the magistrates performing the functions of the Public Prosecutor (</w:t>
            </w:r>
            <w:r w:rsidRPr="00BF186C">
              <w:rPr>
                <w:i/>
                <w:iCs/>
                <w:sz w:val="22"/>
              </w:rPr>
              <w:t>P.M.</w:t>
            </w:r>
            <w:r w:rsidRPr="00BF186C">
              <w:rPr>
                <w:sz w:val="22"/>
              </w:rPr>
              <w:t xml:space="preserve">) are assigned. The Public Prosecutor's Office is </w:t>
            </w:r>
            <w:r w:rsidR="00BD522F" w:rsidRPr="00BF186C">
              <w:rPr>
                <w:sz w:val="22"/>
              </w:rPr>
              <w:t>located</w:t>
            </w:r>
            <w:r w:rsidRPr="00BF186C">
              <w:rPr>
                <w:sz w:val="22"/>
              </w:rPr>
              <w:t xml:space="preserve"> within the Court of Cassation, the Courts of Appeal, the Ordinary Courts, and the Juvenile Courts.</w:t>
            </w:r>
            <w:r w:rsidR="00BD522F" w:rsidRPr="00BF186C">
              <w:rPr>
                <w:sz w:val="22"/>
              </w:rPr>
              <w:t xml:space="preserve"> Together, these offices</w:t>
            </w:r>
            <w:r w:rsidRPr="00BF186C">
              <w:rPr>
                <w:sz w:val="22"/>
              </w:rPr>
              <w:t xml:space="preserve"> form the so-called prosecuting judiciary. The </w:t>
            </w:r>
            <w:r w:rsidR="00BD522F" w:rsidRPr="00BF186C">
              <w:rPr>
                <w:sz w:val="22"/>
              </w:rPr>
              <w:t xml:space="preserve">Public Prosecutor’s </w:t>
            </w:r>
            <w:r w:rsidRPr="00BF186C">
              <w:rPr>
                <w:sz w:val="22"/>
              </w:rPr>
              <w:t xml:space="preserve">primary function is </w:t>
            </w:r>
            <w:r w:rsidR="00BD522F" w:rsidRPr="00BF186C">
              <w:rPr>
                <w:sz w:val="22"/>
              </w:rPr>
              <w:t>to</w:t>
            </w:r>
            <w:r w:rsidRPr="00BF186C">
              <w:rPr>
                <w:sz w:val="22"/>
              </w:rPr>
              <w:t xml:space="preserve"> initi</w:t>
            </w:r>
            <w:r w:rsidR="00BD522F" w:rsidRPr="00BF186C">
              <w:rPr>
                <w:sz w:val="22"/>
              </w:rPr>
              <w:t>ate</w:t>
            </w:r>
            <w:r w:rsidRPr="00BF186C">
              <w:rPr>
                <w:sz w:val="22"/>
              </w:rPr>
              <w:t xml:space="preserve"> criminal proceedings, which formally start</w:t>
            </w:r>
            <w:r w:rsidR="00BD522F" w:rsidRPr="00BF186C">
              <w:rPr>
                <w:sz w:val="22"/>
              </w:rPr>
              <w:t xml:space="preserve"> a</w:t>
            </w:r>
            <w:r w:rsidRPr="00BF186C">
              <w:rPr>
                <w:sz w:val="22"/>
              </w:rPr>
              <w:t xml:space="preserve"> criminal trial. The Public Prosecutor also ensures compliance with the law, safeguards the rights of the State, legal entities, and incapacitated </w:t>
            </w:r>
            <w:r w:rsidR="00BD522F" w:rsidRPr="00BF186C">
              <w:rPr>
                <w:sz w:val="22"/>
              </w:rPr>
              <w:t>people</w:t>
            </w:r>
            <w:r w:rsidRPr="00BF186C">
              <w:rPr>
                <w:sz w:val="22"/>
              </w:rPr>
              <w:t>, and requests any urgent measures deemed necessary.</w:t>
            </w:r>
          </w:p>
          <w:p w14:paraId="34E22607" w14:textId="7171CDBE" w:rsidR="00FE4EA3" w:rsidRPr="00BF186C" w:rsidRDefault="00FE4EA3" w:rsidP="00FE4EA3">
            <w:pPr>
              <w:tabs>
                <w:tab w:val="left" w:pos="3319"/>
              </w:tabs>
              <w:rPr>
                <w:b/>
                <w:bCs/>
                <w:color w:val="1F3864" w:themeColor="accent1" w:themeShade="80"/>
                <w:sz w:val="22"/>
              </w:rPr>
            </w:pPr>
            <w:r w:rsidRPr="00BF186C">
              <w:rPr>
                <w:b/>
                <w:bCs/>
                <w:color w:val="1F3864" w:themeColor="accent1" w:themeShade="80"/>
                <w:sz w:val="22"/>
              </w:rPr>
              <w:t xml:space="preserve">OFFICE OF THE </w:t>
            </w:r>
            <w:r w:rsidR="00BD522F" w:rsidRPr="00BF186C">
              <w:rPr>
                <w:b/>
                <w:bCs/>
                <w:color w:val="1F3864" w:themeColor="accent1" w:themeShade="80"/>
                <w:sz w:val="22"/>
              </w:rPr>
              <w:t xml:space="preserve">GENERAL </w:t>
            </w:r>
            <w:r w:rsidRPr="00BF186C">
              <w:rPr>
                <w:b/>
                <w:bCs/>
                <w:color w:val="1F3864" w:themeColor="accent1" w:themeShade="80"/>
                <w:sz w:val="22"/>
              </w:rPr>
              <w:t>PROSECUTOR AT THE SUPREME COURT OF CASSATION</w:t>
            </w:r>
          </w:p>
          <w:p w14:paraId="62D9B222" w14:textId="3C809512" w:rsidR="00FE4EA3" w:rsidRPr="00BF186C" w:rsidRDefault="00FE4EA3" w:rsidP="00FE4EA3">
            <w:pPr>
              <w:tabs>
                <w:tab w:val="left" w:pos="3319"/>
              </w:tabs>
              <w:rPr>
                <w:sz w:val="22"/>
              </w:rPr>
            </w:pPr>
            <w:r w:rsidRPr="00BF186C">
              <w:rPr>
                <w:sz w:val="22"/>
              </w:rPr>
              <w:t xml:space="preserve">The Office of the Prosecutor General at the Court of Cassation </w:t>
            </w:r>
            <w:r w:rsidR="00BD522F" w:rsidRPr="00BF186C">
              <w:rPr>
                <w:sz w:val="22"/>
              </w:rPr>
              <w:t>acts as</w:t>
            </w:r>
            <w:r w:rsidRPr="00BF186C">
              <w:rPr>
                <w:sz w:val="22"/>
              </w:rPr>
              <w:t xml:space="preserve"> the Public Prosecutor before the supreme body of justice. </w:t>
            </w:r>
            <w:r w:rsidR="00BD522F" w:rsidRPr="00BF186C">
              <w:rPr>
                <w:sz w:val="22"/>
              </w:rPr>
              <w:t>According</w:t>
            </w:r>
            <w:r w:rsidRPr="00BF186C">
              <w:rPr>
                <w:sz w:val="22"/>
              </w:rPr>
              <w:t xml:space="preserve"> to the law on the judicial system, </w:t>
            </w:r>
            <w:r w:rsidR="00BD522F" w:rsidRPr="00BF186C">
              <w:rPr>
                <w:sz w:val="22"/>
              </w:rPr>
              <w:t xml:space="preserve">the Office </w:t>
            </w:r>
            <w:r w:rsidRPr="00BF186C">
              <w:rPr>
                <w:sz w:val="22"/>
              </w:rPr>
              <w:t>intervenes in all civil and criminal hearings before the Court of Cassation</w:t>
            </w:r>
            <w:r w:rsidR="00D90F5F" w:rsidRPr="00BF186C">
              <w:rPr>
                <w:sz w:val="22"/>
              </w:rPr>
              <w:t>, submitting its conclusions</w:t>
            </w:r>
            <w:r w:rsidRPr="00BF186C">
              <w:rPr>
                <w:sz w:val="22"/>
              </w:rPr>
              <w:t xml:space="preserve"> and draft</w:t>
            </w:r>
            <w:r w:rsidR="00D90F5F" w:rsidRPr="00BF186C">
              <w:rPr>
                <w:sz w:val="22"/>
              </w:rPr>
              <w:t>ing</w:t>
            </w:r>
            <w:r w:rsidRPr="00BF186C">
              <w:rPr>
                <w:sz w:val="22"/>
              </w:rPr>
              <w:t xml:space="preserve"> written submissions in cases </w:t>
            </w:r>
            <w:r w:rsidR="00D90F5F" w:rsidRPr="00BF186C">
              <w:rPr>
                <w:sz w:val="22"/>
              </w:rPr>
              <w:t xml:space="preserve">specified </w:t>
            </w:r>
            <w:r w:rsidRPr="00BF186C">
              <w:rPr>
                <w:sz w:val="22"/>
              </w:rPr>
              <w:t xml:space="preserve">by </w:t>
            </w:r>
            <w:proofErr w:type="gramStart"/>
            <w:r w:rsidR="00D90F5F" w:rsidRPr="00BF186C">
              <w:rPr>
                <w:sz w:val="22"/>
              </w:rPr>
              <w:t xml:space="preserve">particular </w:t>
            </w:r>
            <w:r w:rsidRPr="00BF186C">
              <w:rPr>
                <w:sz w:val="22"/>
              </w:rPr>
              <w:t>rules</w:t>
            </w:r>
            <w:proofErr w:type="gramEnd"/>
            <w:r w:rsidRPr="00BF186C">
              <w:rPr>
                <w:sz w:val="22"/>
              </w:rPr>
              <w:t>. Through th</w:t>
            </w:r>
            <w:r w:rsidR="00D90F5F" w:rsidRPr="00BF186C">
              <w:rPr>
                <w:sz w:val="22"/>
              </w:rPr>
              <w:t>ese</w:t>
            </w:r>
            <w:r w:rsidRPr="00BF186C">
              <w:rPr>
                <w:sz w:val="22"/>
              </w:rPr>
              <w:t xml:space="preserve"> activit</w:t>
            </w:r>
            <w:r w:rsidR="00D90F5F" w:rsidRPr="00BF186C">
              <w:rPr>
                <w:sz w:val="22"/>
              </w:rPr>
              <w:t>ies</w:t>
            </w:r>
            <w:r w:rsidRPr="00BF186C">
              <w:rPr>
                <w:sz w:val="22"/>
              </w:rPr>
              <w:t>, it contributes</w:t>
            </w:r>
            <w:r w:rsidR="00D90F5F" w:rsidRPr="00BF186C">
              <w:rPr>
                <w:sz w:val="22"/>
              </w:rPr>
              <w:t xml:space="preserve"> </w:t>
            </w:r>
            <w:r w:rsidRPr="00BF186C">
              <w:rPr>
                <w:sz w:val="22"/>
              </w:rPr>
              <w:t>to ensuring the uniform interpretation of the law</w:t>
            </w:r>
            <w:r w:rsidR="00D90F5F" w:rsidRPr="00BF186C">
              <w:rPr>
                <w:sz w:val="22"/>
              </w:rPr>
              <w:t xml:space="preserve"> in </w:t>
            </w:r>
            <w:proofErr w:type="gramStart"/>
            <w:r w:rsidR="00D90F5F" w:rsidRPr="00BF186C">
              <w:rPr>
                <w:sz w:val="22"/>
              </w:rPr>
              <w:t>the public</w:t>
            </w:r>
            <w:proofErr w:type="gramEnd"/>
            <w:r w:rsidR="00D90F5F" w:rsidRPr="00BF186C">
              <w:rPr>
                <w:sz w:val="22"/>
              </w:rPr>
              <w:t xml:space="preserve"> interest</w:t>
            </w:r>
            <w:r w:rsidRPr="00BF186C">
              <w:rPr>
                <w:sz w:val="22"/>
              </w:rPr>
              <w:t>.</w:t>
            </w:r>
          </w:p>
          <w:p w14:paraId="5493A927" w14:textId="321FB271" w:rsidR="00FE4EA3" w:rsidRPr="00BF186C" w:rsidRDefault="00FE4EA3" w:rsidP="00FE4EA3">
            <w:pPr>
              <w:tabs>
                <w:tab w:val="left" w:pos="3319"/>
              </w:tabs>
              <w:rPr>
                <w:b/>
                <w:bCs/>
                <w:color w:val="1F3864" w:themeColor="accent1" w:themeShade="80"/>
                <w:sz w:val="22"/>
              </w:rPr>
            </w:pPr>
            <w:r w:rsidRPr="00BF186C">
              <w:rPr>
                <w:b/>
                <w:bCs/>
                <w:color w:val="1F3864" w:themeColor="accent1" w:themeShade="80"/>
                <w:sz w:val="22"/>
              </w:rPr>
              <w:t xml:space="preserve">DEPUTY GUARDIAN </w:t>
            </w:r>
          </w:p>
          <w:p w14:paraId="3FCD1F19" w14:textId="77777777" w:rsidR="00FE4EA3" w:rsidRPr="00BF186C" w:rsidRDefault="00FE4EA3" w:rsidP="00FE4EA3">
            <w:pPr>
              <w:tabs>
                <w:tab w:val="left" w:pos="3319"/>
              </w:tabs>
              <w:rPr>
                <w:sz w:val="22"/>
              </w:rPr>
            </w:pPr>
            <w:r w:rsidRPr="00BF186C">
              <w:rPr>
                <w:sz w:val="22"/>
              </w:rPr>
              <w:t>The Deputy Guardian is an individual appointed by the Guardianship Judge to represent a minor in the event of a conflict of interest between the minor and the primary guardian, or when the primary guardian is absent or missing.</w:t>
            </w:r>
          </w:p>
          <w:p w14:paraId="3B2EEB6F" w14:textId="772F1CAF" w:rsidR="00FE4EA3" w:rsidRPr="00BF186C" w:rsidRDefault="00FE4EA3" w:rsidP="00FE4EA3">
            <w:pPr>
              <w:tabs>
                <w:tab w:val="left" w:pos="3319"/>
              </w:tabs>
              <w:rPr>
                <w:b/>
                <w:bCs/>
                <w:color w:val="1F3864" w:themeColor="accent1" w:themeShade="80"/>
                <w:sz w:val="22"/>
              </w:rPr>
            </w:pPr>
            <w:r w:rsidRPr="00BF186C">
              <w:rPr>
                <w:b/>
                <w:bCs/>
                <w:color w:val="1F3864" w:themeColor="accent1" w:themeShade="80"/>
                <w:sz w:val="22"/>
              </w:rPr>
              <w:t>SENTENCE</w:t>
            </w:r>
          </w:p>
          <w:p w14:paraId="120AC3A4" w14:textId="328733DD" w:rsidR="00FE4EA3" w:rsidRPr="00BF186C" w:rsidRDefault="00D90F5F" w:rsidP="00FE4EA3">
            <w:pPr>
              <w:tabs>
                <w:tab w:val="left" w:pos="3319"/>
              </w:tabs>
              <w:rPr>
                <w:sz w:val="22"/>
              </w:rPr>
            </w:pPr>
            <w:r w:rsidRPr="00BF186C">
              <w:rPr>
                <w:sz w:val="22"/>
              </w:rPr>
              <w:t xml:space="preserve">A </w:t>
            </w:r>
            <w:r w:rsidR="00FE4EA3" w:rsidRPr="00BF186C">
              <w:rPr>
                <w:sz w:val="22"/>
              </w:rPr>
              <w:t xml:space="preserve">judicial ruling </w:t>
            </w:r>
            <w:r w:rsidRPr="00BF186C">
              <w:rPr>
                <w:sz w:val="22"/>
              </w:rPr>
              <w:t>is</w:t>
            </w:r>
            <w:r w:rsidR="00FE4EA3" w:rsidRPr="00BF186C">
              <w:rPr>
                <w:sz w:val="22"/>
              </w:rPr>
              <w:t xml:space="preserve"> a decision issued by a judge in both civil and criminal trials. It is </w:t>
            </w:r>
            <w:r w:rsidRPr="00BF186C">
              <w:rPr>
                <w:sz w:val="22"/>
              </w:rPr>
              <w:t>typically</w:t>
            </w:r>
            <w:r w:rsidR="00FE4EA3" w:rsidRPr="00BF186C">
              <w:rPr>
                <w:sz w:val="22"/>
              </w:rPr>
              <w:t xml:space="preserve"> the final or conclusive act of the proceedings. Its format is established by law </w:t>
            </w:r>
            <w:r w:rsidR="00454668" w:rsidRPr="00BF186C">
              <w:rPr>
                <w:sz w:val="22"/>
              </w:rPr>
              <w:t xml:space="preserve">and begins with the phrase "in the name of the Italian people" under the heading "Italian Republic”. </w:t>
            </w:r>
            <w:r w:rsidR="00FE4EA3" w:rsidRPr="00BF186C">
              <w:rPr>
                <w:sz w:val="22"/>
              </w:rPr>
              <w:t xml:space="preserve">It contains the </w:t>
            </w:r>
            <w:proofErr w:type="spellStart"/>
            <w:r w:rsidR="00FE4EA3" w:rsidRPr="00BF186C">
              <w:rPr>
                <w:i/>
                <w:iCs/>
                <w:sz w:val="22"/>
              </w:rPr>
              <w:t>dispositivo</w:t>
            </w:r>
            <w:proofErr w:type="spellEnd"/>
            <w:r w:rsidR="00FE4EA3" w:rsidRPr="00BF186C">
              <w:rPr>
                <w:sz w:val="22"/>
              </w:rPr>
              <w:t xml:space="preserve"> (the formal order or summary statement of the judge's decision) and the </w:t>
            </w:r>
            <w:proofErr w:type="spellStart"/>
            <w:r w:rsidR="00FE4EA3" w:rsidRPr="00BF186C">
              <w:rPr>
                <w:i/>
                <w:iCs/>
                <w:sz w:val="22"/>
              </w:rPr>
              <w:t>motivazione</w:t>
            </w:r>
            <w:proofErr w:type="spellEnd"/>
            <w:r w:rsidR="00FE4EA3" w:rsidRPr="00BF186C">
              <w:rPr>
                <w:sz w:val="22"/>
              </w:rPr>
              <w:t xml:space="preserve"> (the statement of reasons justifying the judge's decision).</w:t>
            </w:r>
          </w:p>
          <w:p w14:paraId="4200148A" w14:textId="7E0D0BB4" w:rsidR="00FE4EA3" w:rsidRPr="00BF186C" w:rsidRDefault="00FE4EA3" w:rsidP="00FE4EA3">
            <w:pPr>
              <w:tabs>
                <w:tab w:val="left" w:pos="3319"/>
              </w:tabs>
              <w:rPr>
                <w:b/>
                <w:bCs/>
                <w:color w:val="1F3864" w:themeColor="accent1" w:themeShade="80"/>
                <w:sz w:val="22"/>
              </w:rPr>
            </w:pPr>
            <w:r w:rsidRPr="00BF186C">
              <w:rPr>
                <w:b/>
                <w:bCs/>
                <w:color w:val="1F3864" w:themeColor="accent1" w:themeShade="80"/>
                <w:sz w:val="22"/>
              </w:rPr>
              <w:t xml:space="preserve">SUSPENDED SENTENCE </w:t>
            </w:r>
          </w:p>
          <w:p w14:paraId="1820C12F" w14:textId="5FD33628" w:rsidR="00FE4EA3" w:rsidRPr="00BF186C" w:rsidRDefault="0011583D" w:rsidP="00FE4EA3">
            <w:pPr>
              <w:tabs>
                <w:tab w:val="left" w:pos="3319"/>
              </w:tabs>
              <w:rPr>
                <w:sz w:val="22"/>
              </w:rPr>
            </w:pPr>
            <w:r w:rsidRPr="00BF186C">
              <w:rPr>
                <w:sz w:val="22"/>
              </w:rPr>
              <w:t xml:space="preserve">This benefit allows the judge to suspend the execution of a detention or imprisonment sentence of no more than two years </w:t>
            </w:r>
            <w:r w:rsidR="00FE4EA3" w:rsidRPr="00BF186C">
              <w:rPr>
                <w:sz w:val="22"/>
              </w:rPr>
              <w:t xml:space="preserve">(or a monetary penalty </w:t>
            </w:r>
            <w:r w:rsidRPr="00BF186C">
              <w:rPr>
                <w:sz w:val="22"/>
              </w:rPr>
              <w:t>equivalent</w:t>
            </w:r>
            <w:r w:rsidR="00FE4EA3" w:rsidRPr="00BF186C">
              <w:rPr>
                <w:sz w:val="22"/>
              </w:rPr>
              <w:t xml:space="preserve"> to a custodial sentence </w:t>
            </w:r>
            <w:r w:rsidRPr="00BF186C">
              <w:rPr>
                <w:sz w:val="22"/>
              </w:rPr>
              <w:t xml:space="preserve">upon conversion) for a </w:t>
            </w:r>
            <w:r w:rsidR="00FE4EA3" w:rsidRPr="00BF186C">
              <w:rPr>
                <w:sz w:val="22"/>
              </w:rPr>
              <w:t>specified period</w:t>
            </w:r>
            <w:r w:rsidRPr="00BF186C">
              <w:rPr>
                <w:sz w:val="22"/>
              </w:rPr>
              <w:t xml:space="preserve">. This suspension is granted </w:t>
            </w:r>
            <w:r w:rsidR="00FE4EA3" w:rsidRPr="00BF186C">
              <w:rPr>
                <w:sz w:val="22"/>
              </w:rPr>
              <w:t xml:space="preserve">on the condition that the convicted person does not commit any </w:t>
            </w:r>
            <w:r w:rsidRPr="00BF186C">
              <w:rPr>
                <w:sz w:val="22"/>
              </w:rPr>
              <w:t>additional</w:t>
            </w:r>
            <w:r w:rsidR="00FE4EA3" w:rsidRPr="00BF186C">
              <w:rPr>
                <w:sz w:val="22"/>
              </w:rPr>
              <w:t xml:space="preserve"> offenses of the same type during that time. If this condition is met, the offense is extinguished </w:t>
            </w:r>
            <w:r w:rsidR="00FE4EA3" w:rsidRPr="00BF186C">
              <w:rPr>
                <w:sz w:val="22"/>
              </w:rPr>
              <w:lastRenderedPageBreak/>
              <w:t>and the execution of ancillary penalties ceases. Conversely, if the convicted person commits a new offense, they must serve the entirety of the suspended sentence.</w:t>
            </w:r>
          </w:p>
          <w:p w14:paraId="3B9FF3C1" w14:textId="20D1D962" w:rsidR="00FE4EA3" w:rsidRPr="00BF186C" w:rsidRDefault="00FE4EA3" w:rsidP="00FE4EA3">
            <w:pPr>
              <w:tabs>
                <w:tab w:val="left" w:pos="3319"/>
              </w:tabs>
              <w:rPr>
                <w:b/>
                <w:bCs/>
                <w:color w:val="1F3864" w:themeColor="accent1" w:themeShade="80"/>
                <w:sz w:val="22"/>
              </w:rPr>
            </w:pPr>
            <w:r w:rsidRPr="00BF186C">
              <w:rPr>
                <w:b/>
                <w:bCs/>
                <w:color w:val="1F3864" w:themeColor="accent1" w:themeShade="80"/>
                <w:sz w:val="22"/>
              </w:rPr>
              <w:t xml:space="preserve">REGIONAL ADMINISTRATIVE COURT </w:t>
            </w:r>
            <w:r w:rsidR="0011583D" w:rsidRPr="00BF186C">
              <w:rPr>
                <w:b/>
                <w:bCs/>
                <w:color w:val="1F3864" w:themeColor="accent1" w:themeShade="80"/>
                <w:sz w:val="22"/>
              </w:rPr>
              <w:t>(</w:t>
            </w:r>
            <w:r w:rsidRPr="00BF186C">
              <w:rPr>
                <w:b/>
                <w:bCs/>
                <w:color w:val="1F3864" w:themeColor="accent1" w:themeShade="80"/>
                <w:sz w:val="22"/>
              </w:rPr>
              <w:t>T.A.R.</w:t>
            </w:r>
            <w:r w:rsidR="0011583D" w:rsidRPr="00BF186C">
              <w:rPr>
                <w:b/>
                <w:bCs/>
                <w:color w:val="1F3864" w:themeColor="accent1" w:themeShade="80"/>
                <w:sz w:val="22"/>
              </w:rPr>
              <w:t xml:space="preserve">) </w:t>
            </w:r>
          </w:p>
          <w:p w14:paraId="0256F820" w14:textId="433EFF70" w:rsidR="00FE4EA3" w:rsidRPr="00BF186C" w:rsidRDefault="00FE4EA3" w:rsidP="00FE4EA3">
            <w:pPr>
              <w:tabs>
                <w:tab w:val="left" w:pos="3319"/>
              </w:tabs>
              <w:rPr>
                <w:sz w:val="22"/>
              </w:rPr>
            </w:pPr>
            <w:r w:rsidRPr="00BF186C">
              <w:rPr>
                <w:sz w:val="22"/>
              </w:rPr>
              <w:t>This is a</w:t>
            </w:r>
            <w:r w:rsidR="0011583D" w:rsidRPr="00BF186C">
              <w:rPr>
                <w:sz w:val="22"/>
              </w:rPr>
              <w:t xml:space="preserve">n administrative </w:t>
            </w:r>
            <w:r w:rsidRPr="00BF186C">
              <w:rPr>
                <w:sz w:val="22"/>
              </w:rPr>
              <w:t xml:space="preserve">body </w:t>
            </w:r>
            <w:r w:rsidR="0011583D" w:rsidRPr="00BF186C">
              <w:rPr>
                <w:sz w:val="22"/>
              </w:rPr>
              <w:t>with</w:t>
            </w:r>
            <w:r w:rsidRPr="00BF186C">
              <w:rPr>
                <w:sz w:val="22"/>
              </w:rPr>
              <w:t xml:space="preserve"> jurisdiction to </w:t>
            </w:r>
            <w:r w:rsidR="0011583D" w:rsidRPr="00BF186C">
              <w:rPr>
                <w:sz w:val="22"/>
              </w:rPr>
              <w:t xml:space="preserve">initially </w:t>
            </w:r>
            <w:r w:rsidRPr="00BF186C">
              <w:rPr>
                <w:sz w:val="22"/>
              </w:rPr>
              <w:t>adjudicate in the first instance on administrative</w:t>
            </w:r>
            <w:r w:rsidR="0011583D" w:rsidRPr="00BF186C">
              <w:rPr>
                <w:sz w:val="22"/>
              </w:rPr>
              <w:t xml:space="preserve"> acts that are challenged on the grounds of legality, i.e., compliance with the law, and that harm a legitimate interest, meaning an individual interest that corresponds to </w:t>
            </w:r>
            <w:proofErr w:type="gramStart"/>
            <w:r w:rsidR="0011583D" w:rsidRPr="00BF186C">
              <w:rPr>
                <w:sz w:val="22"/>
              </w:rPr>
              <w:t>a general public</w:t>
            </w:r>
            <w:proofErr w:type="gramEnd"/>
            <w:r w:rsidR="0011583D" w:rsidRPr="00BF186C">
              <w:rPr>
                <w:sz w:val="22"/>
              </w:rPr>
              <w:t xml:space="preserve"> interest. </w:t>
            </w:r>
            <w:r w:rsidRPr="00BF186C">
              <w:rPr>
                <w:sz w:val="22"/>
              </w:rPr>
              <w:t xml:space="preserve">In certain areas, it has </w:t>
            </w:r>
            <w:r w:rsidR="0011583D" w:rsidRPr="00BF186C">
              <w:rPr>
                <w:sz w:val="22"/>
              </w:rPr>
              <w:t xml:space="preserve">exclusive </w:t>
            </w:r>
            <w:r w:rsidRPr="00BF186C">
              <w:rPr>
                <w:sz w:val="22"/>
              </w:rPr>
              <w:t xml:space="preserve">jurisdiction over the merits or exclusive jurisdiction. The TAR holds jurisdiction within its own district, which coincides with the territory of the Region, and is headquartered in the regional capital. It is divided into sections, and its decisions are made by a panel of three judges. </w:t>
            </w:r>
            <w:r w:rsidR="00223AAB" w:rsidRPr="00BF186C">
              <w:rPr>
                <w:sz w:val="22"/>
              </w:rPr>
              <w:t>Decisions of the TAR may be appealed in a second instance before the Council of State.</w:t>
            </w:r>
          </w:p>
          <w:p w14:paraId="5D79A243" w14:textId="6A8D7602" w:rsidR="00FE4EA3" w:rsidRPr="00BF186C" w:rsidRDefault="00FE4EA3" w:rsidP="00FE4EA3">
            <w:pPr>
              <w:tabs>
                <w:tab w:val="left" w:pos="3319"/>
              </w:tabs>
              <w:rPr>
                <w:b/>
                <w:bCs/>
                <w:color w:val="1F3864" w:themeColor="accent1" w:themeShade="80"/>
                <w:sz w:val="22"/>
              </w:rPr>
            </w:pPr>
            <w:r w:rsidRPr="00BF186C">
              <w:rPr>
                <w:b/>
                <w:bCs/>
                <w:color w:val="1F3864" w:themeColor="accent1" w:themeShade="80"/>
                <w:sz w:val="22"/>
              </w:rPr>
              <w:t>SUPERVISORY COURT</w:t>
            </w:r>
          </w:p>
          <w:p w14:paraId="1E52DEDA" w14:textId="1289CB1F" w:rsidR="00FE4EA3" w:rsidRPr="00BF186C" w:rsidRDefault="00FE4EA3" w:rsidP="00FE4EA3">
            <w:pPr>
              <w:tabs>
                <w:tab w:val="left" w:pos="3319"/>
              </w:tabs>
              <w:rPr>
                <w:sz w:val="22"/>
              </w:rPr>
            </w:pPr>
            <w:r w:rsidRPr="00BF186C">
              <w:rPr>
                <w:sz w:val="22"/>
              </w:rPr>
              <w:t xml:space="preserve">The Supervisory Court is one of the two bodies that </w:t>
            </w:r>
            <w:r w:rsidR="00223AAB" w:rsidRPr="00BF186C">
              <w:rPr>
                <w:sz w:val="22"/>
              </w:rPr>
              <w:t>comprise</w:t>
            </w:r>
            <w:r w:rsidRPr="00BF186C">
              <w:rPr>
                <w:sz w:val="22"/>
              </w:rPr>
              <w:t xml:space="preserve"> the supervisory judiciary. The </w:t>
            </w:r>
            <w:r w:rsidR="00223AAB" w:rsidRPr="00BF186C">
              <w:rPr>
                <w:sz w:val="22"/>
              </w:rPr>
              <w:t>S</w:t>
            </w:r>
            <w:r w:rsidRPr="00BF186C">
              <w:rPr>
                <w:sz w:val="22"/>
              </w:rPr>
              <w:t xml:space="preserve">upervisory </w:t>
            </w:r>
            <w:r w:rsidR="00223AAB" w:rsidRPr="00BF186C">
              <w:rPr>
                <w:sz w:val="22"/>
              </w:rPr>
              <w:t>J</w:t>
            </w:r>
            <w:r w:rsidRPr="00BF186C">
              <w:rPr>
                <w:sz w:val="22"/>
              </w:rPr>
              <w:t xml:space="preserve">udiciary is a jurisdictional body </w:t>
            </w:r>
            <w:r w:rsidR="00223AAB" w:rsidRPr="00BF186C">
              <w:rPr>
                <w:sz w:val="22"/>
              </w:rPr>
              <w:t xml:space="preserve">responsible for </w:t>
            </w:r>
            <w:r w:rsidRPr="00BF186C">
              <w:rPr>
                <w:sz w:val="22"/>
              </w:rPr>
              <w:t>overseeing the execution of sentences</w:t>
            </w:r>
            <w:r w:rsidR="00223AAB" w:rsidRPr="00BF186C">
              <w:rPr>
                <w:sz w:val="22"/>
              </w:rPr>
              <w:t>. I</w:t>
            </w:r>
            <w:r w:rsidRPr="00BF186C">
              <w:rPr>
                <w:sz w:val="22"/>
              </w:rPr>
              <w:t xml:space="preserve">t intervenes in matters concerning the application of alternative measures to detention, the execution of alternative sanctions, and the application and execution of security measures. It consists of two jurisdictional organs: the Supervisory Magistrate, a single-judge body, and the Supervisory Court, a collegiate panel. The Supervisory Court operates both as a court of first instance and as a court of second instance relative to the </w:t>
            </w:r>
            <w:r w:rsidR="002A7464" w:rsidRPr="00BF186C">
              <w:rPr>
                <w:sz w:val="22"/>
              </w:rPr>
              <w:t>S</w:t>
            </w:r>
            <w:r w:rsidRPr="00BF186C">
              <w:rPr>
                <w:sz w:val="22"/>
              </w:rPr>
              <w:t xml:space="preserve">upervisory </w:t>
            </w:r>
            <w:r w:rsidR="002A7464" w:rsidRPr="00BF186C">
              <w:rPr>
                <w:sz w:val="22"/>
              </w:rPr>
              <w:t>M</w:t>
            </w:r>
            <w:r w:rsidRPr="00BF186C">
              <w:rPr>
                <w:sz w:val="22"/>
              </w:rPr>
              <w:t>agistrate. Its territorial jurisdiction extends over the entire district of the Court of Appeal. It is composed of supervisory magistrates serving within the district or territorial boundaries of the detached section of the Court of Appeal, as well as expert professionals in psychology, social services, pedagogy, psychiatry, and clinical criminology.</w:t>
            </w:r>
          </w:p>
          <w:p w14:paraId="6C3C1AFF" w14:textId="773632AD" w:rsidR="00FE4EA3" w:rsidRPr="00BF186C" w:rsidRDefault="00FE4EA3" w:rsidP="00FE4EA3">
            <w:pPr>
              <w:tabs>
                <w:tab w:val="left" w:pos="3319"/>
              </w:tabs>
              <w:rPr>
                <w:b/>
                <w:bCs/>
                <w:color w:val="1F3864" w:themeColor="accent1" w:themeShade="80"/>
                <w:sz w:val="22"/>
              </w:rPr>
            </w:pPr>
            <w:r w:rsidRPr="00BF186C">
              <w:rPr>
                <w:b/>
                <w:bCs/>
                <w:color w:val="1F3864" w:themeColor="accent1" w:themeShade="80"/>
                <w:sz w:val="22"/>
              </w:rPr>
              <w:t>ORDINARY COURT</w:t>
            </w:r>
          </w:p>
          <w:p w14:paraId="58E4A59E" w14:textId="3BFF1309" w:rsidR="00FE4EA3" w:rsidRPr="00BF186C" w:rsidRDefault="00FE4EA3" w:rsidP="00FE4EA3">
            <w:pPr>
              <w:tabs>
                <w:tab w:val="left" w:pos="3319"/>
              </w:tabs>
              <w:rPr>
                <w:sz w:val="22"/>
              </w:rPr>
            </w:pPr>
            <w:r w:rsidRPr="00BF186C">
              <w:rPr>
                <w:sz w:val="22"/>
              </w:rPr>
              <w:t xml:space="preserve">This court </w:t>
            </w:r>
            <w:r w:rsidR="002A7464" w:rsidRPr="00BF186C">
              <w:rPr>
                <w:sz w:val="22"/>
              </w:rPr>
              <w:t>has</w:t>
            </w:r>
            <w:r w:rsidRPr="00BF186C">
              <w:rPr>
                <w:sz w:val="22"/>
              </w:rPr>
              <w:t xml:space="preserve"> jurisdiction over both civil and criminal matters within a territorial area known as a </w:t>
            </w:r>
            <w:proofErr w:type="spellStart"/>
            <w:r w:rsidRPr="00BF186C">
              <w:rPr>
                <w:i/>
                <w:iCs/>
                <w:sz w:val="22"/>
              </w:rPr>
              <w:t>circondario</w:t>
            </w:r>
            <w:proofErr w:type="spellEnd"/>
            <w:r w:rsidRPr="00BF186C">
              <w:rPr>
                <w:sz w:val="22"/>
              </w:rPr>
              <w:t xml:space="preserve"> (district). Following the abolition of the </w:t>
            </w:r>
            <w:proofErr w:type="spellStart"/>
            <w:r w:rsidRPr="00BF186C">
              <w:rPr>
                <w:i/>
                <w:iCs/>
                <w:sz w:val="22"/>
              </w:rPr>
              <w:t>Pretore</w:t>
            </w:r>
            <w:proofErr w:type="spellEnd"/>
            <w:r w:rsidRPr="00BF186C">
              <w:rPr>
                <w:sz w:val="22"/>
              </w:rPr>
              <w:t xml:space="preserve">, the Ordinary Court has remained the sole single-judge court of first instance, except for certain minor competencies reserved for the Justice of the Peace, for which the latter serves as the court of first instance. Consequently, the Ordinary Court also </w:t>
            </w:r>
            <w:r w:rsidR="002A7464" w:rsidRPr="00BF186C">
              <w:rPr>
                <w:sz w:val="22"/>
              </w:rPr>
              <w:t xml:space="preserve">hears </w:t>
            </w:r>
            <w:r w:rsidRPr="00BF186C">
              <w:rPr>
                <w:sz w:val="22"/>
              </w:rPr>
              <w:t>appeals</w:t>
            </w:r>
            <w:r w:rsidR="002A7464" w:rsidRPr="00BF186C">
              <w:rPr>
                <w:sz w:val="22"/>
              </w:rPr>
              <w:t xml:space="preserve"> o</w:t>
            </w:r>
            <w:r w:rsidR="00D27DD2" w:rsidRPr="00BF186C">
              <w:rPr>
                <w:sz w:val="22"/>
              </w:rPr>
              <w:t>f</w:t>
            </w:r>
            <w:r w:rsidR="002A7464" w:rsidRPr="00BF186C">
              <w:rPr>
                <w:sz w:val="22"/>
              </w:rPr>
              <w:t xml:space="preserve"> judgements</w:t>
            </w:r>
            <w:r w:rsidRPr="00BF186C">
              <w:rPr>
                <w:sz w:val="22"/>
              </w:rPr>
              <w:t xml:space="preserve"> lodged against judgments issued by the Justice of </w:t>
            </w:r>
            <w:proofErr w:type="gramStart"/>
            <w:r w:rsidRPr="00BF186C">
              <w:rPr>
                <w:sz w:val="22"/>
              </w:rPr>
              <w:t>the Peace</w:t>
            </w:r>
            <w:proofErr w:type="gramEnd"/>
            <w:r w:rsidRPr="00BF186C">
              <w:rPr>
                <w:sz w:val="22"/>
              </w:rPr>
              <w:t xml:space="preserve">. The Ordinary Court sits either as a collegiate panel (three judges) or as a single-judge court. Judgments of the Ordinary Court may be appealed before the Court of Appeal on grounds concerning the facts that gave rise to the case (grounds on the merits) </w:t>
            </w:r>
            <w:r w:rsidR="00D27DD2" w:rsidRPr="00BF186C">
              <w:rPr>
                <w:sz w:val="22"/>
              </w:rPr>
              <w:t>or</w:t>
            </w:r>
            <w:r w:rsidRPr="00BF186C">
              <w:rPr>
                <w:sz w:val="22"/>
              </w:rPr>
              <w:t xml:space="preserve"> before the Court of Cassation, via an appeal in cassation, on grounds concerning pure points of law (grounds of legality) or conflicts of jurisdiction among different court systems (grounds of jurisdiction). The Ordinary Court also performs the functions of the Guardianship Judge, in addition to other specific duties established by law. There are 166 Ordinary Courts, two of which are specifically established within metropolitan areas.</w:t>
            </w:r>
          </w:p>
          <w:p w14:paraId="56B27756" w14:textId="6F718B85" w:rsidR="00FE4EA3" w:rsidRPr="00BF186C" w:rsidRDefault="00FE4EA3" w:rsidP="00FE4EA3">
            <w:pPr>
              <w:tabs>
                <w:tab w:val="left" w:pos="3319"/>
              </w:tabs>
              <w:rPr>
                <w:b/>
                <w:bCs/>
                <w:color w:val="1F3864" w:themeColor="accent1" w:themeShade="80"/>
                <w:sz w:val="22"/>
              </w:rPr>
            </w:pPr>
            <w:r w:rsidRPr="00BF186C">
              <w:rPr>
                <w:b/>
                <w:bCs/>
                <w:color w:val="1F3864" w:themeColor="accent1" w:themeShade="80"/>
                <w:sz w:val="22"/>
              </w:rPr>
              <w:t>JUVENILE COURT</w:t>
            </w:r>
          </w:p>
          <w:p w14:paraId="17990F63" w14:textId="0A8317EC" w:rsidR="00FE4EA3" w:rsidRPr="00BF186C" w:rsidRDefault="00FE4EA3" w:rsidP="00FE4EA3">
            <w:pPr>
              <w:tabs>
                <w:tab w:val="left" w:pos="3319"/>
              </w:tabs>
              <w:rPr>
                <w:sz w:val="22"/>
              </w:rPr>
            </w:pPr>
            <w:r w:rsidRPr="00BF186C">
              <w:rPr>
                <w:sz w:val="22"/>
              </w:rPr>
              <w:t xml:space="preserve">The Juvenile Court is an </w:t>
            </w:r>
            <w:r w:rsidR="00D27DD2" w:rsidRPr="00BF186C">
              <w:rPr>
                <w:sz w:val="22"/>
              </w:rPr>
              <w:t xml:space="preserve">independent, </w:t>
            </w:r>
            <w:r w:rsidRPr="00BF186C">
              <w:rPr>
                <w:sz w:val="22"/>
              </w:rPr>
              <w:t xml:space="preserve">specialized judicial </w:t>
            </w:r>
            <w:r w:rsidR="00D27DD2" w:rsidRPr="00BF186C">
              <w:rPr>
                <w:sz w:val="22"/>
              </w:rPr>
              <w:t xml:space="preserve">body that acts as a court of first instance for </w:t>
            </w:r>
            <w:r w:rsidRPr="00BF186C">
              <w:rPr>
                <w:sz w:val="22"/>
              </w:rPr>
              <w:t>all criminal, civil, and administrative matters involving minors. Th</w:t>
            </w:r>
            <w:r w:rsidR="00D27DD2" w:rsidRPr="00BF186C">
              <w:rPr>
                <w:sz w:val="22"/>
              </w:rPr>
              <w:t>ese</w:t>
            </w:r>
            <w:r w:rsidRPr="00BF186C">
              <w:rPr>
                <w:sz w:val="22"/>
              </w:rPr>
              <w:t xml:space="preserve"> proceedings </w:t>
            </w:r>
            <w:r w:rsidR="00D27DD2" w:rsidRPr="00BF186C">
              <w:rPr>
                <w:sz w:val="22"/>
              </w:rPr>
              <w:t xml:space="preserve">include those related to </w:t>
            </w:r>
            <w:r w:rsidRPr="00BF186C">
              <w:rPr>
                <w:sz w:val="22"/>
              </w:rPr>
              <w:t xml:space="preserve">criminal offenses, rehabilitative measures, adoptions, parental </w:t>
            </w:r>
            <w:r w:rsidR="00D27DD2" w:rsidRPr="00BF186C">
              <w:rPr>
                <w:sz w:val="22"/>
              </w:rPr>
              <w:t>responsibility</w:t>
            </w:r>
            <w:r w:rsidRPr="00BF186C">
              <w:rPr>
                <w:sz w:val="22"/>
              </w:rPr>
              <w:t xml:space="preserve">, asset management, guardianship, and assistance. The judges </w:t>
            </w:r>
            <w:r w:rsidR="00D27DD2" w:rsidRPr="00BF186C">
              <w:rPr>
                <w:sz w:val="22"/>
              </w:rPr>
              <w:t>on</w:t>
            </w:r>
            <w:r w:rsidRPr="00BF186C">
              <w:rPr>
                <w:sz w:val="22"/>
              </w:rPr>
              <w:t xml:space="preserve"> the panel have jurisdiction over all proceedings concerning offenses, rehabilitative measures, adoptions, parental </w:t>
            </w:r>
            <w:r w:rsidR="00D27DD2" w:rsidRPr="00BF186C">
              <w:rPr>
                <w:sz w:val="22"/>
              </w:rPr>
              <w:t>responsibility</w:t>
            </w:r>
            <w:r w:rsidRPr="00BF186C">
              <w:rPr>
                <w:sz w:val="22"/>
              </w:rPr>
              <w:t>, asset management, guardianships, and</w:t>
            </w:r>
            <w:r w:rsidR="00D27DD2" w:rsidRPr="00BF186C">
              <w:rPr>
                <w:sz w:val="22"/>
              </w:rPr>
              <w:t xml:space="preserve"> assistance</w:t>
            </w:r>
            <w:r w:rsidRPr="00BF186C">
              <w:rPr>
                <w:sz w:val="22"/>
              </w:rPr>
              <w:t>.</w:t>
            </w:r>
          </w:p>
          <w:p w14:paraId="65F00714" w14:textId="5712C98E" w:rsidR="00FE4EA3" w:rsidRPr="00BF186C" w:rsidRDefault="00FE4EA3" w:rsidP="00FE4EA3">
            <w:pPr>
              <w:tabs>
                <w:tab w:val="left" w:pos="3319"/>
              </w:tabs>
              <w:rPr>
                <w:b/>
                <w:bCs/>
                <w:color w:val="1F3864" w:themeColor="accent1" w:themeShade="80"/>
                <w:sz w:val="22"/>
              </w:rPr>
            </w:pPr>
            <w:r w:rsidRPr="00BF186C">
              <w:rPr>
                <w:b/>
                <w:bCs/>
                <w:color w:val="1F3864" w:themeColor="accent1" w:themeShade="80"/>
                <w:sz w:val="22"/>
              </w:rPr>
              <w:t>GUARDIAN</w:t>
            </w:r>
          </w:p>
          <w:p w14:paraId="444C7A5C" w14:textId="09047D4C" w:rsidR="00FE4EA3" w:rsidRPr="00BF186C" w:rsidRDefault="00D27DD2" w:rsidP="00FE4EA3">
            <w:pPr>
              <w:tabs>
                <w:tab w:val="left" w:pos="3319"/>
              </w:tabs>
              <w:rPr>
                <w:sz w:val="22"/>
              </w:rPr>
            </w:pPr>
            <w:r w:rsidRPr="00BF186C">
              <w:rPr>
                <w:sz w:val="22"/>
              </w:rPr>
              <w:t>A</w:t>
            </w:r>
            <w:r w:rsidR="00FE4EA3" w:rsidRPr="00BF186C">
              <w:rPr>
                <w:sz w:val="22"/>
              </w:rPr>
              <w:t xml:space="preserve"> guardian is appointed by the Guardianship Judge </w:t>
            </w:r>
            <w:r w:rsidR="00910A85" w:rsidRPr="00BF186C">
              <w:rPr>
                <w:sz w:val="22"/>
              </w:rPr>
              <w:t>in</w:t>
            </w:r>
            <w:r w:rsidR="00FE4EA3" w:rsidRPr="00BF186C">
              <w:rPr>
                <w:sz w:val="22"/>
              </w:rPr>
              <w:t xml:space="preserve"> the </w:t>
            </w:r>
            <w:r w:rsidR="00910A85" w:rsidRPr="00BF186C">
              <w:rPr>
                <w:sz w:val="22"/>
              </w:rPr>
              <w:t xml:space="preserve">ward’s </w:t>
            </w:r>
            <w:r w:rsidR="00FE4EA3" w:rsidRPr="00BF186C">
              <w:rPr>
                <w:sz w:val="22"/>
              </w:rPr>
              <w:t>place of residence or domicile</w:t>
            </w:r>
            <w:r w:rsidR="00910A85" w:rsidRPr="00BF186C">
              <w:rPr>
                <w:sz w:val="22"/>
              </w:rPr>
              <w:t xml:space="preserve">. A ward is </w:t>
            </w:r>
            <w:r w:rsidR="00FE4EA3" w:rsidRPr="00BF186C">
              <w:rPr>
                <w:sz w:val="22"/>
              </w:rPr>
              <w:t xml:space="preserve">a minor who has lost their parents or whose parents are unknown, or an interdicted person, meaning an individual entirely incapable of managing their own interests. The guardian </w:t>
            </w:r>
            <w:r w:rsidR="00910A85" w:rsidRPr="00BF186C">
              <w:rPr>
                <w:sz w:val="22"/>
              </w:rPr>
              <w:t>is responsible</w:t>
            </w:r>
            <w:r w:rsidR="00FE4EA3" w:rsidRPr="00BF186C">
              <w:rPr>
                <w:sz w:val="22"/>
              </w:rPr>
              <w:t xml:space="preserve"> </w:t>
            </w:r>
            <w:r w:rsidR="00910A85" w:rsidRPr="00BF186C">
              <w:rPr>
                <w:sz w:val="22"/>
              </w:rPr>
              <w:t xml:space="preserve">for </w:t>
            </w:r>
            <w:r w:rsidR="00FE4EA3" w:rsidRPr="00BF186C">
              <w:rPr>
                <w:sz w:val="22"/>
              </w:rPr>
              <w:t>the</w:t>
            </w:r>
            <w:r w:rsidR="00910A85" w:rsidRPr="00BF186C">
              <w:rPr>
                <w:sz w:val="22"/>
              </w:rPr>
              <w:t xml:space="preserve"> care of the</w:t>
            </w:r>
            <w:r w:rsidR="00FE4EA3" w:rsidRPr="00BF186C">
              <w:rPr>
                <w:sz w:val="22"/>
              </w:rPr>
              <w:t xml:space="preserve"> ward, represents them in all civil </w:t>
            </w:r>
            <w:r w:rsidR="00910A85" w:rsidRPr="00BF186C">
              <w:rPr>
                <w:sz w:val="22"/>
              </w:rPr>
              <w:t>matters</w:t>
            </w:r>
            <w:r w:rsidR="00FE4EA3" w:rsidRPr="00BF186C">
              <w:rPr>
                <w:sz w:val="22"/>
              </w:rPr>
              <w:t xml:space="preserve">, and </w:t>
            </w:r>
            <w:r w:rsidR="00910A85" w:rsidRPr="00BF186C">
              <w:rPr>
                <w:sz w:val="22"/>
              </w:rPr>
              <w:t>manages</w:t>
            </w:r>
            <w:r w:rsidR="00FE4EA3" w:rsidRPr="00BF186C">
              <w:rPr>
                <w:sz w:val="22"/>
              </w:rPr>
              <w:t xml:space="preserve"> their assets</w:t>
            </w:r>
            <w:r w:rsidR="00910A85" w:rsidRPr="00BF186C">
              <w:rPr>
                <w:sz w:val="22"/>
              </w:rPr>
              <w:t>. H</w:t>
            </w:r>
            <w:r w:rsidR="00FE4EA3" w:rsidRPr="00BF186C">
              <w:rPr>
                <w:sz w:val="22"/>
              </w:rPr>
              <w:t xml:space="preserve">owever, the guardian cannot represent the </w:t>
            </w:r>
            <w:proofErr w:type="gramStart"/>
            <w:r w:rsidR="00FE4EA3" w:rsidRPr="00BF186C">
              <w:rPr>
                <w:sz w:val="22"/>
              </w:rPr>
              <w:t>ward</w:t>
            </w:r>
            <w:proofErr w:type="gramEnd"/>
            <w:r w:rsidR="00FE4EA3" w:rsidRPr="00BF186C">
              <w:rPr>
                <w:sz w:val="22"/>
              </w:rPr>
              <w:t xml:space="preserve"> highly personal </w:t>
            </w:r>
            <w:r w:rsidR="00910A85" w:rsidRPr="00BF186C">
              <w:rPr>
                <w:sz w:val="22"/>
              </w:rPr>
              <w:t>matters</w:t>
            </w:r>
            <w:r w:rsidR="00FE4EA3" w:rsidRPr="00BF186C">
              <w:rPr>
                <w:sz w:val="22"/>
              </w:rPr>
              <w:t xml:space="preserve"> (such as making a will, getting married, or recognizing a child </w:t>
            </w:r>
            <w:r w:rsidR="00FE4EA3" w:rsidRPr="00BF186C">
              <w:rPr>
                <w:sz w:val="22"/>
              </w:rPr>
              <w:lastRenderedPageBreak/>
              <w:t>born out of wedlock), which are therefore barred. The specific duties of the guardian include managing the ward's estate and looking after their psycho-physical well-being</w:t>
            </w:r>
            <w:r w:rsidR="00910A85" w:rsidRPr="00BF186C">
              <w:rPr>
                <w:sz w:val="22"/>
              </w:rPr>
              <w:t xml:space="preserve"> and </w:t>
            </w:r>
            <w:r w:rsidR="00FE4EA3" w:rsidRPr="00BF186C">
              <w:rPr>
                <w:sz w:val="22"/>
              </w:rPr>
              <w:t>promoting their personal developmen</w:t>
            </w:r>
            <w:r w:rsidR="00910A85" w:rsidRPr="00BF186C">
              <w:rPr>
                <w:sz w:val="22"/>
              </w:rPr>
              <w:t>t</w:t>
            </w:r>
            <w:r w:rsidR="00FE4EA3" w:rsidRPr="00BF186C">
              <w:rPr>
                <w:sz w:val="22"/>
              </w:rPr>
              <w:t>. Every year, the guardian must submit an accounting report regarding the administration of the ward's assets to the guardianship judge.</w:t>
            </w:r>
          </w:p>
          <w:p w14:paraId="44FEEB12" w14:textId="2E901C30" w:rsidR="00FE4EA3" w:rsidRPr="00BF186C" w:rsidRDefault="00FE4EA3" w:rsidP="00FE4EA3">
            <w:pPr>
              <w:tabs>
                <w:tab w:val="left" w:pos="3319"/>
              </w:tabs>
              <w:rPr>
                <w:b/>
                <w:bCs/>
                <w:color w:val="1F3864" w:themeColor="accent1" w:themeShade="80"/>
                <w:sz w:val="22"/>
              </w:rPr>
            </w:pPr>
            <w:r w:rsidRPr="00BF186C">
              <w:rPr>
                <w:b/>
                <w:bCs/>
                <w:color w:val="1F3864" w:themeColor="accent1" w:themeShade="80"/>
                <w:sz w:val="22"/>
              </w:rPr>
              <w:t>SUPERVISORY OFFICES</w:t>
            </w:r>
          </w:p>
          <w:p w14:paraId="028CEE9B" w14:textId="516C84CC" w:rsidR="00FE4EA3" w:rsidRPr="00BF186C" w:rsidRDefault="00FE4EA3" w:rsidP="00FE4EA3">
            <w:pPr>
              <w:tabs>
                <w:tab w:val="left" w:pos="3319"/>
              </w:tabs>
              <w:rPr>
                <w:sz w:val="22"/>
              </w:rPr>
            </w:pPr>
            <w:r w:rsidRPr="00BF186C">
              <w:rPr>
                <w:sz w:val="22"/>
              </w:rPr>
              <w:t xml:space="preserve">The </w:t>
            </w:r>
            <w:r w:rsidR="0026066E" w:rsidRPr="00BF186C">
              <w:rPr>
                <w:sz w:val="22"/>
              </w:rPr>
              <w:t>S</w:t>
            </w:r>
            <w:r w:rsidRPr="00BF186C">
              <w:rPr>
                <w:sz w:val="22"/>
              </w:rPr>
              <w:t xml:space="preserve">upervisory </w:t>
            </w:r>
            <w:r w:rsidR="0026066E" w:rsidRPr="00BF186C">
              <w:rPr>
                <w:sz w:val="22"/>
              </w:rPr>
              <w:t>J</w:t>
            </w:r>
            <w:r w:rsidRPr="00BF186C">
              <w:rPr>
                <w:sz w:val="22"/>
              </w:rPr>
              <w:t xml:space="preserve">udiciary is a jurisdictional body </w:t>
            </w:r>
            <w:r w:rsidR="0026066E" w:rsidRPr="00BF186C">
              <w:rPr>
                <w:sz w:val="22"/>
              </w:rPr>
              <w:t>responsible for</w:t>
            </w:r>
            <w:r w:rsidRPr="00BF186C">
              <w:rPr>
                <w:sz w:val="22"/>
              </w:rPr>
              <w:t xml:space="preserve"> overseeing the execution of sentences</w:t>
            </w:r>
            <w:r w:rsidR="0026066E" w:rsidRPr="00BF186C">
              <w:rPr>
                <w:sz w:val="22"/>
              </w:rPr>
              <w:t>. I</w:t>
            </w:r>
            <w:r w:rsidRPr="00BF186C">
              <w:rPr>
                <w:sz w:val="22"/>
              </w:rPr>
              <w:t xml:space="preserve">t intervenes in matters </w:t>
            </w:r>
            <w:r w:rsidR="0026066E" w:rsidRPr="00BF186C">
              <w:rPr>
                <w:sz w:val="22"/>
              </w:rPr>
              <w:t>related to</w:t>
            </w:r>
            <w:r w:rsidRPr="00BF186C">
              <w:rPr>
                <w:sz w:val="22"/>
              </w:rPr>
              <w:t xml:space="preserve"> the application of alternative measures to detention, the execution of alternative sanctions, and the application and execution of security measures. It is composed of two judicial organs: the Supervisory Magistrate (a single-judge body) and the Supervisory Court (a collegiate body). The final orders concluding these proceedings can be appealed </w:t>
            </w:r>
            <w:r w:rsidR="003A3FB7" w:rsidRPr="00BF186C">
              <w:rPr>
                <w:sz w:val="22"/>
              </w:rPr>
              <w:t>to</w:t>
            </w:r>
            <w:r w:rsidRPr="00BF186C">
              <w:rPr>
                <w:sz w:val="22"/>
              </w:rPr>
              <w:t xml:space="preserve"> the Court of Cassation on points of law, and a review </w:t>
            </w:r>
            <w:proofErr w:type="gramStart"/>
            <w:r w:rsidRPr="00BF186C">
              <w:rPr>
                <w:sz w:val="22"/>
              </w:rPr>
              <w:t>on</w:t>
            </w:r>
            <w:proofErr w:type="gramEnd"/>
            <w:r w:rsidRPr="00BF186C">
              <w:rPr>
                <w:sz w:val="22"/>
              </w:rPr>
              <w:t xml:space="preserve"> the merits is also provided for orders concerning security measures.</w:t>
            </w:r>
          </w:p>
          <w:p w14:paraId="21BD9B93" w14:textId="77777777" w:rsidR="003A3FB7" w:rsidRPr="00BF186C" w:rsidRDefault="00FE4EA3" w:rsidP="00FE4EA3">
            <w:pPr>
              <w:tabs>
                <w:tab w:val="left" w:pos="3319"/>
              </w:tabs>
              <w:rPr>
                <w:b/>
                <w:bCs/>
                <w:color w:val="1F3864" w:themeColor="accent1" w:themeShade="80"/>
                <w:sz w:val="22"/>
              </w:rPr>
            </w:pPr>
            <w:r w:rsidRPr="00BF186C">
              <w:rPr>
                <w:b/>
                <w:bCs/>
                <w:color w:val="1F3864" w:themeColor="accent1" w:themeShade="80"/>
                <w:sz w:val="22"/>
              </w:rPr>
              <w:t>SALE WITHOUT AUCTION AND SALE WITH AUCTION</w:t>
            </w:r>
          </w:p>
          <w:p w14:paraId="6872C255" w14:textId="1CE04824" w:rsidR="00FE4EA3" w:rsidRPr="00BF186C" w:rsidRDefault="00FE4EA3" w:rsidP="00FE4EA3">
            <w:pPr>
              <w:tabs>
                <w:tab w:val="left" w:pos="3319"/>
              </w:tabs>
              <w:rPr>
                <w:sz w:val="22"/>
              </w:rPr>
            </w:pPr>
            <w:r w:rsidRPr="00BF186C">
              <w:rPr>
                <w:sz w:val="22"/>
              </w:rPr>
              <w:t xml:space="preserve">In a sale without auction (pursuant to Article 570 of the Code of Civil Procedure), the sale notice indicates the </w:t>
            </w:r>
            <w:r w:rsidR="003A3FB7" w:rsidRPr="00BF186C">
              <w:rPr>
                <w:sz w:val="22"/>
              </w:rPr>
              <w:t xml:space="preserve">property’s </w:t>
            </w:r>
            <w:r w:rsidRPr="00BF186C">
              <w:rPr>
                <w:sz w:val="22"/>
              </w:rPr>
              <w:t>value</w:t>
            </w:r>
            <w:r w:rsidR="003A3FB7" w:rsidRPr="00BF186C">
              <w:rPr>
                <w:sz w:val="22"/>
              </w:rPr>
              <w:t>, as</w:t>
            </w:r>
            <w:r w:rsidRPr="00BF186C">
              <w:rPr>
                <w:sz w:val="22"/>
              </w:rPr>
              <w:t xml:space="preserve"> determined by an expert appraisal in accordance with Article 568 of the Code of Civil Procedure</w:t>
            </w:r>
            <w:r w:rsidR="003A3FB7" w:rsidRPr="00BF186C">
              <w:rPr>
                <w:sz w:val="22"/>
              </w:rPr>
              <w:t>. A</w:t>
            </w:r>
            <w:r w:rsidRPr="00BF186C">
              <w:rPr>
                <w:sz w:val="22"/>
              </w:rPr>
              <w:t>nyone</w:t>
            </w:r>
            <w:r w:rsidR="003A3FB7" w:rsidRPr="00BF186C">
              <w:rPr>
                <w:sz w:val="22"/>
              </w:rPr>
              <w:t xml:space="preserve"> </w:t>
            </w:r>
            <w:r w:rsidRPr="00BF186C">
              <w:rPr>
                <w:sz w:val="22"/>
              </w:rPr>
              <w:t>except the debtor</w:t>
            </w:r>
            <w:r w:rsidR="003A3FB7" w:rsidRPr="00BF186C">
              <w:rPr>
                <w:sz w:val="22"/>
              </w:rPr>
              <w:t xml:space="preserve"> may </w:t>
            </w:r>
            <w:r w:rsidRPr="00BF186C">
              <w:rPr>
                <w:sz w:val="22"/>
              </w:rPr>
              <w:t>file an offer with the court registry</w:t>
            </w:r>
            <w:r w:rsidR="003A3FB7" w:rsidRPr="00BF186C">
              <w:rPr>
                <w:sz w:val="22"/>
              </w:rPr>
              <w:t xml:space="preserve">. The offer must </w:t>
            </w:r>
            <w:r w:rsidRPr="00BF186C">
              <w:rPr>
                <w:sz w:val="22"/>
              </w:rPr>
              <w:t>specif</w:t>
            </w:r>
            <w:r w:rsidR="003A3FB7" w:rsidRPr="00BF186C">
              <w:rPr>
                <w:sz w:val="22"/>
              </w:rPr>
              <w:t>y</w:t>
            </w:r>
            <w:r w:rsidRPr="00BF186C">
              <w:rPr>
                <w:sz w:val="22"/>
              </w:rPr>
              <w:t xml:space="preserve"> the price, time, and method of payment, </w:t>
            </w:r>
            <w:r w:rsidR="003A3FB7" w:rsidRPr="00BF186C">
              <w:rPr>
                <w:sz w:val="22"/>
              </w:rPr>
              <w:t>as well as</w:t>
            </w:r>
            <w:r w:rsidRPr="00BF186C">
              <w:rPr>
                <w:sz w:val="22"/>
              </w:rPr>
              <w:t xml:space="preserve"> any other </w:t>
            </w:r>
            <w:r w:rsidR="003A3FB7" w:rsidRPr="00BF186C">
              <w:rPr>
                <w:sz w:val="22"/>
              </w:rPr>
              <w:t>information that would be</w:t>
            </w:r>
            <w:r w:rsidRPr="00BF186C">
              <w:rPr>
                <w:sz w:val="22"/>
              </w:rPr>
              <w:t xml:space="preserve"> useful </w:t>
            </w:r>
            <w:r w:rsidR="003A3FB7" w:rsidRPr="00BF186C">
              <w:rPr>
                <w:sz w:val="22"/>
              </w:rPr>
              <w:t>in</w:t>
            </w:r>
            <w:r w:rsidRPr="00BF186C">
              <w:rPr>
                <w:sz w:val="22"/>
              </w:rPr>
              <w:t xml:space="preserve"> evaluating the offer (Article 571 of the Code of Civil Procedure). In a sale with auction, the notice </w:t>
            </w:r>
            <w:r w:rsidR="003A3FB7" w:rsidRPr="00BF186C">
              <w:rPr>
                <w:sz w:val="22"/>
              </w:rPr>
              <w:t>specifies</w:t>
            </w:r>
            <w:r w:rsidRPr="00BF186C">
              <w:rPr>
                <w:sz w:val="22"/>
              </w:rPr>
              <w:t xml:space="preserve"> the base price and the minimum increment bidding </w:t>
            </w:r>
            <w:r w:rsidR="003A3FB7" w:rsidRPr="00BF186C">
              <w:rPr>
                <w:sz w:val="22"/>
              </w:rPr>
              <w:t xml:space="preserve">increases, among other participation </w:t>
            </w:r>
            <w:r w:rsidR="0068053B" w:rsidRPr="00BF186C">
              <w:rPr>
                <w:sz w:val="22"/>
              </w:rPr>
              <w:t>requirements</w:t>
            </w:r>
            <w:r w:rsidRPr="00BF186C">
              <w:rPr>
                <w:sz w:val="22"/>
              </w:rPr>
              <w:t xml:space="preserve"> (Article 576 of the Code of Civil Procedure)</w:t>
            </w:r>
            <w:r w:rsidR="0068053B" w:rsidRPr="00BF186C">
              <w:rPr>
                <w:sz w:val="22"/>
              </w:rPr>
              <w:t>. At</w:t>
            </w:r>
            <w:r w:rsidRPr="00BF186C">
              <w:rPr>
                <w:sz w:val="22"/>
              </w:rPr>
              <w:t xml:space="preserve"> the scheduled hearing, interested parties appear before the judge and are permitted to </w:t>
            </w:r>
            <w:r w:rsidR="0068053B" w:rsidRPr="00BF186C">
              <w:rPr>
                <w:sz w:val="22"/>
              </w:rPr>
              <w:t>propose increases</w:t>
            </w:r>
            <w:r w:rsidRPr="00BF186C">
              <w:rPr>
                <w:sz w:val="22"/>
              </w:rPr>
              <w:t xml:space="preserve"> relative to those </w:t>
            </w:r>
            <w:r w:rsidR="0068053B" w:rsidRPr="00BF186C">
              <w:rPr>
                <w:sz w:val="22"/>
              </w:rPr>
              <w:t>of</w:t>
            </w:r>
            <w:r w:rsidRPr="00BF186C">
              <w:rPr>
                <w:sz w:val="22"/>
              </w:rPr>
              <w:t xml:space="preserve"> the other bidders. Offers are ineffective unless they exceed the previous bid by at least the amount specified in the sale notice.</w:t>
            </w:r>
          </w:p>
          <w:p w14:paraId="15962C4B" w14:textId="5A53F860" w:rsidR="00FE4EA3" w:rsidRPr="00BF186C" w:rsidRDefault="005259EB" w:rsidP="00FE4EA3">
            <w:pPr>
              <w:tabs>
                <w:tab w:val="left" w:pos="3319"/>
              </w:tabs>
              <w:rPr>
                <w:b/>
                <w:bCs/>
                <w:color w:val="1F3864" w:themeColor="accent1" w:themeShade="80"/>
                <w:sz w:val="22"/>
              </w:rPr>
            </w:pPr>
            <w:r w:rsidRPr="00BF186C">
              <w:rPr>
                <w:b/>
                <w:bCs/>
                <w:color w:val="002060"/>
                <w:sz w:val="22"/>
              </w:rPr>
              <w:t xml:space="preserve">NON-CONTENTIOUS PROCEEDINGS </w:t>
            </w:r>
            <w:r w:rsidRPr="00BF186C">
              <w:rPr>
                <w:b/>
                <w:bCs/>
                <w:color w:val="1F3864" w:themeColor="accent1" w:themeShade="80"/>
                <w:sz w:val="22"/>
              </w:rPr>
              <w:t>(</w:t>
            </w:r>
            <w:r w:rsidR="000B1D5D">
              <w:rPr>
                <w:b/>
                <w:bCs/>
                <w:color w:val="1F3864" w:themeColor="accent1" w:themeShade="80"/>
                <w:sz w:val="22"/>
              </w:rPr>
              <w:t>VOLUNTARY JURISDICTION</w:t>
            </w:r>
            <w:r w:rsidRPr="00BF186C">
              <w:rPr>
                <w:b/>
                <w:bCs/>
                <w:color w:val="1F3864" w:themeColor="accent1" w:themeShade="80"/>
                <w:sz w:val="22"/>
              </w:rPr>
              <w:t>)</w:t>
            </w:r>
          </w:p>
          <w:p w14:paraId="3D2E04ED" w14:textId="71519B81" w:rsidR="00FE4EA3" w:rsidRPr="00BF186C" w:rsidRDefault="00FE4EA3" w:rsidP="00FE4EA3">
            <w:pPr>
              <w:tabs>
                <w:tab w:val="left" w:pos="3319"/>
              </w:tabs>
              <w:rPr>
                <w:sz w:val="22"/>
              </w:rPr>
            </w:pPr>
            <w:r w:rsidRPr="00BF186C">
              <w:rPr>
                <w:sz w:val="22"/>
              </w:rPr>
              <w:t xml:space="preserve">This is </w:t>
            </w:r>
            <w:r w:rsidR="00A63598" w:rsidRPr="00BF186C">
              <w:rPr>
                <w:sz w:val="22"/>
              </w:rPr>
              <w:t>an</w:t>
            </w:r>
            <w:r w:rsidRPr="00BF186C">
              <w:rPr>
                <w:sz w:val="22"/>
              </w:rPr>
              <w:t xml:space="preserve"> activity </w:t>
            </w:r>
            <w:r w:rsidR="00A63598" w:rsidRPr="00BF186C">
              <w:rPr>
                <w:sz w:val="22"/>
              </w:rPr>
              <w:t>performed</w:t>
            </w:r>
            <w:r w:rsidRPr="00BF186C">
              <w:rPr>
                <w:sz w:val="22"/>
              </w:rPr>
              <w:t xml:space="preserve"> by a judge </w:t>
            </w:r>
            <w:r w:rsidR="00A63598" w:rsidRPr="00BF186C">
              <w:rPr>
                <w:sz w:val="22"/>
              </w:rPr>
              <w:t>that does not involve</w:t>
            </w:r>
            <w:r w:rsidRPr="00BF186C">
              <w:rPr>
                <w:sz w:val="22"/>
              </w:rPr>
              <w:t xml:space="preserve"> resolv</w:t>
            </w:r>
            <w:r w:rsidR="00A63598" w:rsidRPr="00BF186C">
              <w:rPr>
                <w:sz w:val="22"/>
              </w:rPr>
              <w:t>ing</w:t>
            </w:r>
            <w:r w:rsidRPr="00BF186C">
              <w:rPr>
                <w:sz w:val="22"/>
              </w:rPr>
              <w:t xml:space="preserve"> a </w:t>
            </w:r>
            <w:r w:rsidR="00A63598" w:rsidRPr="00BF186C">
              <w:rPr>
                <w:sz w:val="22"/>
              </w:rPr>
              <w:t>dispute but rather is done</w:t>
            </w:r>
            <w:r w:rsidRPr="00BF186C">
              <w:rPr>
                <w:sz w:val="22"/>
              </w:rPr>
              <w:t xml:space="preserve"> in the interest of one or more individuals, for the issuance of authorizations, approvals, appointments, revocations, </w:t>
            </w:r>
            <w:r w:rsidR="00A63598" w:rsidRPr="00BF186C">
              <w:rPr>
                <w:sz w:val="22"/>
              </w:rPr>
              <w:t>and so on</w:t>
            </w:r>
            <w:r w:rsidRPr="00BF186C">
              <w:rPr>
                <w:sz w:val="22"/>
              </w:rPr>
              <w:t xml:space="preserve">. Generally, </w:t>
            </w:r>
            <w:r w:rsidR="00A63598" w:rsidRPr="00BF186C">
              <w:rPr>
                <w:sz w:val="22"/>
              </w:rPr>
              <w:t xml:space="preserve">judges </w:t>
            </w:r>
            <w:r w:rsidR="007B513B" w:rsidRPr="00BF186C">
              <w:rPr>
                <w:sz w:val="22"/>
              </w:rPr>
              <w:t>adopt</w:t>
            </w:r>
            <w:r w:rsidRPr="00BF186C">
              <w:rPr>
                <w:sz w:val="22"/>
              </w:rPr>
              <w:t xml:space="preserve"> these measures by </w:t>
            </w:r>
            <w:r w:rsidR="00BC334B" w:rsidRPr="00BF186C">
              <w:rPr>
                <w:sz w:val="22"/>
              </w:rPr>
              <w:t>issuing</w:t>
            </w:r>
            <w:r w:rsidRPr="00BF186C">
              <w:rPr>
                <w:sz w:val="22"/>
              </w:rPr>
              <w:t xml:space="preserve"> a decree in chambers.</w:t>
            </w:r>
          </w:p>
          <w:p w14:paraId="3CF2A8EB" w14:textId="77777777" w:rsidR="00FE4EA3" w:rsidRPr="00BF186C" w:rsidRDefault="00FE4EA3" w:rsidP="00884D84">
            <w:pPr>
              <w:tabs>
                <w:tab w:val="left" w:pos="3319"/>
              </w:tabs>
              <w:rPr>
                <w:sz w:val="22"/>
              </w:rPr>
            </w:pPr>
          </w:p>
          <w:p w14:paraId="19C94F15" w14:textId="77777777" w:rsidR="00884D84" w:rsidRPr="00BF186C" w:rsidRDefault="00884D84" w:rsidP="00884D84">
            <w:pPr>
              <w:tabs>
                <w:tab w:val="left" w:pos="3319"/>
              </w:tabs>
              <w:rPr>
                <w:sz w:val="22"/>
              </w:rPr>
            </w:pPr>
          </w:p>
          <w:p w14:paraId="6BDB23A0" w14:textId="77777777" w:rsidR="00C01131" w:rsidRPr="00BF186C" w:rsidRDefault="00C01131" w:rsidP="00E908AE">
            <w:pPr>
              <w:tabs>
                <w:tab w:val="left" w:pos="3319"/>
              </w:tabs>
              <w:rPr>
                <w:sz w:val="22"/>
              </w:rPr>
            </w:pPr>
          </w:p>
          <w:p w14:paraId="09365917" w14:textId="77777777" w:rsidR="00C01131" w:rsidRPr="00BF186C" w:rsidRDefault="00C01131" w:rsidP="00E908AE">
            <w:pPr>
              <w:tabs>
                <w:tab w:val="left" w:pos="3319"/>
              </w:tabs>
              <w:rPr>
                <w:sz w:val="22"/>
              </w:rPr>
            </w:pPr>
          </w:p>
          <w:p w14:paraId="1A981025" w14:textId="77777777" w:rsidR="00C01131" w:rsidRPr="00BF186C" w:rsidRDefault="00C01131" w:rsidP="00E908AE">
            <w:pPr>
              <w:tabs>
                <w:tab w:val="left" w:pos="3319"/>
              </w:tabs>
              <w:rPr>
                <w:sz w:val="22"/>
              </w:rPr>
            </w:pPr>
          </w:p>
          <w:p w14:paraId="3D07EA39" w14:textId="77777777" w:rsidR="00C01131" w:rsidRPr="00BF186C" w:rsidRDefault="00C01131" w:rsidP="00E908AE">
            <w:pPr>
              <w:tabs>
                <w:tab w:val="left" w:pos="3319"/>
              </w:tabs>
              <w:rPr>
                <w:sz w:val="22"/>
              </w:rPr>
            </w:pPr>
          </w:p>
          <w:p w14:paraId="75F48ED5" w14:textId="77777777" w:rsidR="00C01131" w:rsidRPr="00BF186C" w:rsidRDefault="00C01131" w:rsidP="00E908AE">
            <w:pPr>
              <w:tabs>
                <w:tab w:val="left" w:pos="3319"/>
              </w:tabs>
              <w:rPr>
                <w:sz w:val="22"/>
              </w:rPr>
            </w:pPr>
          </w:p>
          <w:p w14:paraId="405B4C72" w14:textId="77777777" w:rsidR="00C01131" w:rsidRPr="00BF186C" w:rsidRDefault="00C01131" w:rsidP="00E908AE">
            <w:pPr>
              <w:tabs>
                <w:tab w:val="left" w:pos="3319"/>
              </w:tabs>
              <w:rPr>
                <w:sz w:val="22"/>
              </w:rPr>
            </w:pPr>
          </w:p>
          <w:p w14:paraId="09EA6666" w14:textId="77777777" w:rsidR="00C01131" w:rsidRPr="00BF186C" w:rsidRDefault="00C01131" w:rsidP="00E908AE">
            <w:pPr>
              <w:tabs>
                <w:tab w:val="left" w:pos="3319"/>
              </w:tabs>
              <w:rPr>
                <w:sz w:val="22"/>
              </w:rPr>
            </w:pPr>
          </w:p>
          <w:p w14:paraId="0E8CD83E" w14:textId="77777777" w:rsidR="00C01131" w:rsidRPr="00BF186C" w:rsidRDefault="00C01131" w:rsidP="00E908AE">
            <w:pPr>
              <w:tabs>
                <w:tab w:val="left" w:pos="3319"/>
              </w:tabs>
              <w:rPr>
                <w:sz w:val="22"/>
              </w:rPr>
            </w:pPr>
          </w:p>
          <w:p w14:paraId="45FC9BD7" w14:textId="77777777" w:rsidR="00C01131" w:rsidRPr="00BF186C" w:rsidRDefault="00C01131" w:rsidP="00E908AE">
            <w:pPr>
              <w:tabs>
                <w:tab w:val="left" w:pos="3319"/>
              </w:tabs>
              <w:rPr>
                <w:sz w:val="22"/>
              </w:rPr>
            </w:pPr>
          </w:p>
          <w:p w14:paraId="433F658D" w14:textId="77777777" w:rsidR="00C01131" w:rsidRPr="00BF186C" w:rsidRDefault="00C01131" w:rsidP="00E908AE">
            <w:pPr>
              <w:tabs>
                <w:tab w:val="left" w:pos="3319"/>
              </w:tabs>
              <w:rPr>
                <w:sz w:val="22"/>
              </w:rPr>
            </w:pPr>
          </w:p>
          <w:p w14:paraId="75180978" w14:textId="77777777" w:rsidR="00C01131" w:rsidRPr="00BF186C" w:rsidRDefault="00C01131" w:rsidP="00E908AE">
            <w:pPr>
              <w:tabs>
                <w:tab w:val="left" w:pos="3319"/>
              </w:tabs>
              <w:rPr>
                <w:sz w:val="22"/>
              </w:rPr>
            </w:pPr>
          </w:p>
          <w:p w14:paraId="6FE2D584" w14:textId="77777777" w:rsidR="00C01131" w:rsidRPr="00BF186C" w:rsidRDefault="00C01131" w:rsidP="00E908AE">
            <w:pPr>
              <w:tabs>
                <w:tab w:val="left" w:pos="3319"/>
              </w:tabs>
              <w:rPr>
                <w:sz w:val="22"/>
              </w:rPr>
            </w:pPr>
          </w:p>
          <w:p w14:paraId="0BAFFBC4" w14:textId="77777777" w:rsidR="00C01131" w:rsidRPr="00BF186C" w:rsidRDefault="00C01131" w:rsidP="00E908AE">
            <w:pPr>
              <w:tabs>
                <w:tab w:val="left" w:pos="3319"/>
              </w:tabs>
              <w:rPr>
                <w:sz w:val="22"/>
              </w:rPr>
            </w:pPr>
          </w:p>
          <w:p w14:paraId="1811F0D1" w14:textId="77777777" w:rsidR="00C01131" w:rsidRPr="00BF186C" w:rsidRDefault="00C01131" w:rsidP="00E908AE">
            <w:pPr>
              <w:tabs>
                <w:tab w:val="left" w:pos="3319"/>
              </w:tabs>
              <w:rPr>
                <w:sz w:val="22"/>
              </w:rPr>
            </w:pPr>
          </w:p>
          <w:p w14:paraId="36098E82" w14:textId="77777777" w:rsidR="00C01131" w:rsidRPr="00BF186C" w:rsidRDefault="00C01131" w:rsidP="00E908AE">
            <w:pPr>
              <w:tabs>
                <w:tab w:val="left" w:pos="3319"/>
              </w:tabs>
              <w:rPr>
                <w:sz w:val="22"/>
              </w:rPr>
            </w:pPr>
          </w:p>
          <w:p w14:paraId="2BBDC227" w14:textId="19541574" w:rsidR="00C01131" w:rsidRPr="00BF186C" w:rsidRDefault="00C01131" w:rsidP="00E908AE">
            <w:pPr>
              <w:tabs>
                <w:tab w:val="left" w:pos="3319"/>
              </w:tabs>
              <w:rPr>
                <w:sz w:val="22"/>
              </w:rPr>
            </w:pPr>
          </w:p>
          <w:p w14:paraId="60EEEEC6" w14:textId="77777777" w:rsidR="00C01131" w:rsidRPr="00BF186C" w:rsidRDefault="00C01131" w:rsidP="00E908AE">
            <w:pPr>
              <w:tabs>
                <w:tab w:val="left" w:pos="3319"/>
              </w:tabs>
              <w:rPr>
                <w:sz w:val="22"/>
              </w:rPr>
            </w:pPr>
          </w:p>
          <w:p w14:paraId="5F80C584" w14:textId="77777777" w:rsidR="00C01131" w:rsidRPr="00BF186C" w:rsidRDefault="00C01131" w:rsidP="00E908AE">
            <w:pPr>
              <w:tabs>
                <w:tab w:val="left" w:pos="3319"/>
              </w:tabs>
              <w:rPr>
                <w:sz w:val="22"/>
              </w:rPr>
            </w:pPr>
          </w:p>
          <w:p w14:paraId="5B2051BF" w14:textId="77777777" w:rsidR="00C01131" w:rsidRPr="00BF186C" w:rsidRDefault="00C01131" w:rsidP="00E908AE">
            <w:pPr>
              <w:tabs>
                <w:tab w:val="left" w:pos="3319"/>
              </w:tabs>
              <w:rPr>
                <w:sz w:val="22"/>
              </w:rPr>
            </w:pPr>
          </w:p>
          <w:p w14:paraId="7AA1D5B6" w14:textId="77777777" w:rsidR="00C01131" w:rsidRPr="00BF186C" w:rsidRDefault="00C01131" w:rsidP="00E908AE">
            <w:pPr>
              <w:tabs>
                <w:tab w:val="left" w:pos="3319"/>
              </w:tabs>
              <w:rPr>
                <w:sz w:val="22"/>
              </w:rPr>
            </w:pPr>
          </w:p>
          <w:p w14:paraId="7A9AB9BD" w14:textId="152F0394" w:rsidR="00171E6B" w:rsidRPr="00BF186C" w:rsidRDefault="00171E6B" w:rsidP="00E908AE">
            <w:pPr>
              <w:tabs>
                <w:tab w:val="left" w:pos="3319"/>
              </w:tabs>
              <w:rPr>
                <w:color w:val="1F3864" w:themeColor="accent1" w:themeShade="80"/>
                <w:sz w:val="22"/>
                <w:u w:val="single"/>
              </w:rPr>
            </w:pPr>
            <w:r w:rsidRPr="00BF186C">
              <w:rPr>
                <w:b/>
                <w:bCs/>
                <w:color w:val="1F3864" w:themeColor="accent1" w:themeShade="80"/>
                <w:sz w:val="22"/>
                <w:u w:val="single"/>
              </w:rPr>
              <w:lastRenderedPageBreak/>
              <w:t>ANNEX 1</w:t>
            </w:r>
          </w:p>
          <w:p w14:paraId="1FF16085" w14:textId="77777777" w:rsidR="00171E6B" w:rsidRPr="00BF186C" w:rsidRDefault="00171E6B" w:rsidP="00E908AE">
            <w:pPr>
              <w:tabs>
                <w:tab w:val="left" w:pos="3319"/>
              </w:tabs>
              <w:rPr>
                <w:color w:val="1F3864" w:themeColor="accent1" w:themeShade="80"/>
                <w:sz w:val="22"/>
                <w:u w:val="single"/>
              </w:rPr>
            </w:pPr>
          </w:p>
          <w:p w14:paraId="39CE1233" w14:textId="4A69C100" w:rsidR="00171E6B" w:rsidRPr="00BF186C" w:rsidRDefault="00171E6B" w:rsidP="00171E6B">
            <w:pPr>
              <w:tabs>
                <w:tab w:val="left" w:pos="3319"/>
              </w:tabs>
              <w:jc w:val="center"/>
              <w:rPr>
                <w:b/>
                <w:bCs/>
                <w:color w:val="1F3864" w:themeColor="accent1" w:themeShade="80"/>
                <w:sz w:val="22"/>
              </w:rPr>
            </w:pPr>
            <w:r w:rsidRPr="00BF186C">
              <w:rPr>
                <w:b/>
                <w:bCs/>
                <w:color w:val="1F3864" w:themeColor="accent1" w:themeShade="80"/>
                <w:sz w:val="22"/>
              </w:rPr>
              <w:t>COPY FEES AND CERTIFICATE FEES</w:t>
            </w:r>
          </w:p>
          <w:p w14:paraId="0BDE71C1" w14:textId="17E21B72" w:rsidR="00B00188" w:rsidRPr="00BF186C" w:rsidRDefault="00B00188" w:rsidP="00171E6B">
            <w:pPr>
              <w:tabs>
                <w:tab w:val="left" w:pos="3319"/>
              </w:tabs>
              <w:jc w:val="center"/>
              <w:rPr>
                <w:sz w:val="22"/>
              </w:rPr>
            </w:pPr>
            <w:r w:rsidRPr="00BF186C">
              <w:rPr>
                <w:b/>
                <w:bCs/>
                <w:sz w:val="22"/>
              </w:rPr>
              <w:t>Update</w:t>
            </w:r>
            <w:r w:rsidRPr="00BF186C">
              <w:rPr>
                <w:sz w:val="22"/>
              </w:rPr>
              <w:t xml:space="preserve"> pursuant to Article 274 of Presidential Decree No. 115 of 30 May 2002 (Consolidated Law on Court Costs): Ministerial Decree of 25 June – 9 July 2021, Official Gazette No. 184 of 3 August 2021, </w:t>
            </w:r>
            <w:r w:rsidRPr="00BF186C">
              <w:rPr>
                <w:b/>
                <w:bCs/>
                <w:sz w:val="22"/>
              </w:rPr>
              <w:t>effective from 18 August 2021</w:t>
            </w:r>
            <w:r w:rsidRPr="00BF186C">
              <w:rPr>
                <w:sz w:val="22"/>
              </w:rPr>
              <w:t>.</w:t>
            </w:r>
          </w:p>
          <w:p w14:paraId="425FD42A" w14:textId="77777777" w:rsidR="00B00188" w:rsidRPr="00BF186C" w:rsidRDefault="00B00188" w:rsidP="00171E6B">
            <w:pPr>
              <w:tabs>
                <w:tab w:val="left" w:pos="3319"/>
              </w:tabs>
              <w:jc w:val="center"/>
              <w:rPr>
                <w:sz w:val="22"/>
              </w:rPr>
            </w:pPr>
          </w:p>
          <w:p w14:paraId="707F30FA" w14:textId="77777777" w:rsidR="00B00188" w:rsidRPr="00BF186C" w:rsidRDefault="00B00188" w:rsidP="00B00188">
            <w:pPr>
              <w:tabs>
                <w:tab w:val="left" w:pos="3319"/>
              </w:tabs>
              <w:jc w:val="center"/>
              <w:rPr>
                <w:b/>
                <w:bCs/>
                <w:color w:val="1F3864" w:themeColor="accent1" w:themeShade="80"/>
                <w:sz w:val="22"/>
              </w:rPr>
            </w:pPr>
            <w:r w:rsidRPr="00BF186C">
              <w:rPr>
                <w:b/>
                <w:bCs/>
                <w:color w:val="1F3864" w:themeColor="accent1" w:themeShade="80"/>
                <w:sz w:val="22"/>
              </w:rPr>
              <w:t>CERTIFICATE FEE: € 3.92</w:t>
            </w:r>
          </w:p>
          <w:p w14:paraId="6426D283" w14:textId="77777777" w:rsidR="00B00188" w:rsidRPr="00BF186C" w:rsidRDefault="00B00188" w:rsidP="00B00188">
            <w:pPr>
              <w:tabs>
                <w:tab w:val="left" w:pos="3319"/>
              </w:tabs>
              <w:jc w:val="center"/>
              <w:rPr>
                <w:i/>
                <w:iCs/>
                <w:sz w:val="22"/>
                <w:u w:val="single"/>
              </w:rPr>
            </w:pPr>
            <w:r w:rsidRPr="00BF186C">
              <w:rPr>
                <w:i/>
                <w:iCs/>
                <w:sz w:val="22"/>
                <w:u w:val="single"/>
              </w:rPr>
              <w:t>Urgent certificates relating to criminal records, pending charges, and administrative sanctions arising from criminal offences: € 7.84</w:t>
            </w:r>
          </w:p>
          <w:p w14:paraId="5A55D569" w14:textId="77777777" w:rsidR="00B00188" w:rsidRPr="00BF186C" w:rsidRDefault="00B00188" w:rsidP="00171E6B">
            <w:pPr>
              <w:tabs>
                <w:tab w:val="left" w:pos="3319"/>
              </w:tabs>
              <w:jc w:val="center"/>
              <w:rPr>
                <w:b/>
                <w:bCs/>
                <w:color w:val="1F3864" w:themeColor="accent1" w:themeShade="80"/>
                <w:sz w:val="22"/>
              </w:rPr>
            </w:pPr>
          </w:p>
          <w:p w14:paraId="75EE763E" w14:textId="622B502E" w:rsidR="00B00188" w:rsidRPr="00BF186C" w:rsidRDefault="00B00188" w:rsidP="00171E6B">
            <w:pPr>
              <w:tabs>
                <w:tab w:val="left" w:pos="3319"/>
              </w:tabs>
              <w:jc w:val="center"/>
              <w:rPr>
                <w:b/>
                <w:bCs/>
                <w:color w:val="1F3864" w:themeColor="accent1" w:themeShade="80"/>
                <w:sz w:val="22"/>
              </w:rPr>
            </w:pPr>
            <w:r w:rsidRPr="00BF186C">
              <w:rPr>
                <w:b/>
                <w:bCs/>
                <w:color w:val="1F3864" w:themeColor="accent1" w:themeShade="80"/>
                <w:sz w:val="22"/>
              </w:rPr>
              <w:t>COPY FEES – PAPER FORMAT</w:t>
            </w:r>
          </w:p>
          <w:tbl>
            <w:tblPr>
              <w:tblStyle w:val="TableGrid"/>
              <w:tblW w:w="9740" w:type="dxa"/>
              <w:jc w:val="center"/>
              <w:tblInd w:w="0" w:type="dxa"/>
              <w:tblCellMar>
                <w:left w:w="14" w:type="dxa"/>
              </w:tblCellMar>
              <w:tblLook w:val="04A0" w:firstRow="1" w:lastRow="0" w:firstColumn="1" w:lastColumn="0" w:noHBand="0" w:noVBand="1"/>
            </w:tblPr>
            <w:tblGrid>
              <w:gridCol w:w="1149"/>
              <w:gridCol w:w="967"/>
              <w:gridCol w:w="1100"/>
              <w:gridCol w:w="1079"/>
              <w:gridCol w:w="1114"/>
              <w:gridCol w:w="1113"/>
              <w:gridCol w:w="1107"/>
              <w:gridCol w:w="997"/>
              <w:gridCol w:w="1114"/>
            </w:tblGrid>
            <w:tr w:rsidR="00B00188" w:rsidRPr="00BF186C" w14:paraId="646BB20C" w14:textId="77777777" w:rsidTr="00CC71DE">
              <w:trPr>
                <w:trHeight w:val="660"/>
                <w:jc w:val="center"/>
              </w:trPr>
              <w:tc>
                <w:tcPr>
                  <w:tcW w:w="1200" w:type="dxa"/>
                  <w:vMerge w:val="restart"/>
                  <w:tcBorders>
                    <w:top w:val="single" w:sz="8" w:space="0" w:color="000000"/>
                    <w:left w:val="single" w:sz="8" w:space="0" w:color="000000"/>
                    <w:bottom w:val="nil"/>
                    <w:right w:val="single" w:sz="8" w:space="0" w:color="000000"/>
                  </w:tcBorders>
                  <w:hideMark/>
                </w:tcPr>
                <w:p w14:paraId="12FF302F" w14:textId="39A2E03C" w:rsidR="00B00188" w:rsidRPr="00BF186C" w:rsidRDefault="00B00188" w:rsidP="00B00188">
                  <w:pPr>
                    <w:spacing w:line="256" w:lineRule="auto"/>
                    <w:ind w:left="116"/>
                  </w:pPr>
                  <w:r w:rsidRPr="00BF186C">
                    <w:rPr>
                      <w:i/>
                    </w:rPr>
                    <w:t xml:space="preserve">Pages </w:t>
                  </w:r>
                </w:p>
              </w:tc>
              <w:tc>
                <w:tcPr>
                  <w:tcW w:w="4200" w:type="dxa"/>
                  <w:gridSpan w:val="4"/>
                  <w:tcBorders>
                    <w:top w:val="single" w:sz="8" w:space="0" w:color="000000"/>
                    <w:left w:val="single" w:sz="8" w:space="0" w:color="000000"/>
                    <w:bottom w:val="single" w:sz="8" w:space="0" w:color="000000"/>
                    <w:right w:val="single" w:sz="8" w:space="0" w:color="000000"/>
                  </w:tcBorders>
                  <w:hideMark/>
                </w:tcPr>
                <w:p w14:paraId="62E82C73" w14:textId="002BE1BF" w:rsidR="00B00188" w:rsidRPr="00BF186C" w:rsidRDefault="00B00188" w:rsidP="00B00188">
                  <w:pPr>
                    <w:spacing w:line="256" w:lineRule="auto"/>
                    <w:ind w:right="8"/>
                    <w:jc w:val="center"/>
                  </w:pPr>
                  <w:r w:rsidRPr="00BF186C">
                    <w:rPr>
                      <w:b/>
                      <w:i/>
                    </w:rPr>
                    <w:t xml:space="preserve">Without certification   </w:t>
                  </w:r>
                </w:p>
                <w:p w14:paraId="54FE9DA4" w14:textId="4C690080" w:rsidR="00B00188" w:rsidRPr="00BF186C" w:rsidRDefault="00C97A30" w:rsidP="00B00188">
                  <w:pPr>
                    <w:spacing w:line="256" w:lineRule="auto"/>
                    <w:ind w:right="8"/>
                    <w:jc w:val="center"/>
                  </w:pPr>
                  <w:r w:rsidRPr="00BF186C">
                    <w:rPr>
                      <w:i/>
                      <w:sz w:val="18"/>
                    </w:rPr>
                    <w:t>Article 267 – Table 6 of the Consolidated Law on Court Costs (TUSG) – Article 4, paragraph 5, of Decree Law No. 193 of 2009, converted into Law No. 24 of 2010.</w:t>
                  </w:r>
                  <w:r w:rsidR="00B00188" w:rsidRPr="00BF186C">
                    <w:rPr>
                      <w:i/>
                      <w:sz w:val="18"/>
                    </w:rPr>
                    <w:t xml:space="preserve"> </w:t>
                  </w:r>
                </w:p>
              </w:tc>
              <w:tc>
                <w:tcPr>
                  <w:tcW w:w="4340" w:type="dxa"/>
                  <w:gridSpan w:val="4"/>
                  <w:tcBorders>
                    <w:top w:val="single" w:sz="8" w:space="0" w:color="000000"/>
                    <w:left w:val="single" w:sz="8" w:space="0" w:color="000000"/>
                    <w:bottom w:val="single" w:sz="8" w:space="0" w:color="000000"/>
                    <w:right w:val="single" w:sz="8" w:space="0" w:color="000000"/>
                  </w:tcBorders>
                  <w:hideMark/>
                </w:tcPr>
                <w:p w14:paraId="46F286C0" w14:textId="218C31B2" w:rsidR="00B00188" w:rsidRPr="00BF186C" w:rsidRDefault="00B00188" w:rsidP="00B00188">
                  <w:pPr>
                    <w:spacing w:line="256" w:lineRule="auto"/>
                    <w:ind w:right="6"/>
                    <w:jc w:val="center"/>
                  </w:pPr>
                  <w:r w:rsidRPr="00BF186C">
                    <w:rPr>
                      <w:b/>
                      <w:i/>
                    </w:rPr>
                    <w:t>Certified Copy</w:t>
                  </w:r>
                </w:p>
                <w:p w14:paraId="61285C59" w14:textId="42F23682" w:rsidR="00B00188" w:rsidRPr="00BF186C" w:rsidRDefault="00C97A30" w:rsidP="00B00188">
                  <w:pPr>
                    <w:spacing w:line="256" w:lineRule="auto"/>
                    <w:jc w:val="center"/>
                  </w:pPr>
                  <w:r w:rsidRPr="00BF186C">
                    <w:rPr>
                      <w:i/>
                      <w:sz w:val="18"/>
                    </w:rPr>
                    <w:t>Article 268 – Table 7 of the Consolidated Act on Judicial Expenses (TUSG) – Article 4(5) of Decree-Law No. 193/2009, converted into Law No. 24/2010.</w:t>
                  </w:r>
                </w:p>
              </w:tc>
            </w:tr>
            <w:tr w:rsidR="00B00188" w:rsidRPr="00BF186C" w14:paraId="7FC035A4" w14:textId="77777777" w:rsidTr="00CC71DE">
              <w:trPr>
                <w:trHeight w:val="223"/>
                <w:jc w:val="center"/>
              </w:trPr>
              <w:tc>
                <w:tcPr>
                  <w:tcW w:w="0" w:type="auto"/>
                  <w:vMerge/>
                  <w:tcBorders>
                    <w:top w:val="single" w:sz="8" w:space="0" w:color="000000"/>
                    <w:left w:val="single" w:sz="8" w:space="0" w:color="000000"/>
                    <w:bottom w:val="nil"/>
                    <w:right w:val="single" w:sz="8" w:space="0" w:color="000000"/>
                  </w:tcBorders>
                  <w:vAlign w:val="center"/>
                  <w:hideMark/>
                </w:tcPr>
                <w:p w14:paraId="129A6FE5" w14:textId="77777777" w:rsidR="00B00188" w:rsidRPr="00BF186C" w:rsidRDefault="00B00188" w:rsidP="00B00188">
                  <w:pPr>
                    <w:rPr>
                      <w:rFonts w:ascii="Times New Roman" w:hAnsi="Times New Roman"/>
                      <w:i/>
                      <w:color w:val="000000"/>
                      <w:sz w:val="22"/>
                      <w14:ligatures w14:val="standardContextual"/>
                    </w:rPr>
                  </w:pPr>
                </w:p>
              </w:tc>
              <w:tc>
                <w:tcPr>
                  <w:tcW w:w="2020" w:type="dxa"/>
                  <w:gridSpan w:val="2"/>
                  <w:tcBorders>
                    <w:top w:val="single" w:sz="8" w:space="0" w:color="000000"/>
                    <w:left w:val="single" w:sz="8" w:space="0" w:color="000000"/>
                    <w:bottom w:val="nil"/>
                    <w:right w:val="single" w:sz="8" w:space="0" w:color="000000"/>
                  </w:tcBorders>
                  <w:hideMark/>
                </w:tcPr>
                <w:p w14:paraId="49C36F7E" w14:textId="54C8211A" w:rsidR="00B00188" w:rsidRPr="00BF186C" w:rsidRDefault="00B00188" w:rsidP="00B00188">
                  <w:pPr>
                    <w:spacing w:line="256" w:lineRule="auto"/>
                    <w:ind w:right="3"/>
                    <w:jc w:val="center"/>
                  </w:pPr>
                  <w:r w:rsidRPr="00BF186C">
                    <w:rPr>
                      <w:i/>
                    </w:rPr>
                    <w:t>standard</w:t>
                  </w:r>
                </w:p>
              </w:tc>
              <w:tc>
                <w:tcPr>
                  <w:tcW w:w="2180" w:type="dxa"/>
                  <w:gridSpan w:val="2"/>
                  <w:tcBorders>
                    <w:top w:val="single" w:sz="8" w:space="0" w:color="000000"/>
                    <w:left w:val="single" w:sz="8" w:space="0" w:color="000000"/>
                    <w:bottom w:val="nil"/>
                    <w:right w:val="single" w:sz="8" w:space="0" w:color="000000"/>
                  </w:tcBorders>
                  <w:hideMark/>
                </w:tcPr>
                <w:p w14:paraId="699923AA" w14:textId="0E61BEC2" w:rsidR="00B00188" w:rsidRPr="00BF186C" w:rsidRDefault="00B00188" w:rsidP="00B00188">
                  <w:pPr>
                    <w:spacing w:line="256" w:lineRule="auto"/>
                    <w:ind w:right="15"/>
                    <w:jc w:val="center"/>
                  </w:pPr>
                  <w:r w:rsidRPr="00BF186C">
                    <w:rPr>
                      <w:i/>
                    </w:rPr>
                    <w:t>urgent</w:t>
                  </w:r>
                </w:p>
              </w:tc>
              <w:tc>
                <w:tcPr>
                  <w:tcW w:w="2280" w:type="dxa"/>
                  <w:gridSpan w:val="2"/>
                  <w:tcBorders>
                    <w:top w:val="single" w:sz="8" w:space="0" w:color="000000"/>
                    <w:left w:val="single" w:sz="8" w:space="0" w:color="000000"/>
                    <w:bottom w:val="nil"/>
                    <w:right w:val="single" w:sz="8" w:space="0" w:color="000000"/>
                  </w:tcBorders>
                  <w:hideMark/>
                </w:tcPr>
                <w:p w14:paraId="32FA2A5E" w14:textId="2D112641" w:rsidR="00B00188" w:rsidRPr="00BF186C" w:rsidRDefault="00B00188" w:rsidP="00B00188">
                  <w:pPr>
                    <w:spacing w:line="256" w:lineRule="auto"/>
                    <w:ind w:right="10"/>
                    <w:jc w:val="center"/>
                  </w:pPr>
                  <w:r w:rsidRPr="00BF186C">
                    <w:rPr>
                      <w:i/>
                    </w:rPr>
                    <w:t xml:space="preserve">standard </w:t>
                  </w:r>
                </w:p>
              </w:tc>
              <w:tc>
                <w:tcPr>
                  <w:tcW w:w="2060" w:type="dxa"/>
                  <w:gridSpan w:val="2"/>
                  <w:tcBorders>
                    <w:top w:val="single" w:sz="8" w:space="0" w:color="000000"/>
                    <w:left w:val="single" w:sz="8" w:space="0" w:color="000000"/>
                    <w:bottom w:val="nil"/>
                    <w:right w:val="single" w:sz="8" w:space="0" w:color="000000"/>
                  </w:tcBorders>
                  <w:hideMark/>
                </w:tcPr>
                <w:p w14:paraId="42382A6B" w14:textId="461DC6D9" w:rsidR="00B00188" w:rsidRPr="00BF186C" w:rsidRDefault="00B00188" w:rsidP="00B00188">
                  <w:pPr>
                    <w:spacing w:line="256" w:lineRule="auto"/>
                    <w:ind w:right="6"/>
                    <w:jc w:val="center"/>
                  </w:pPr>
                  <w:r w:rsidRPr="00BF186C">
                    <w:rPr>
                      <w:i/>
                    </w:rPr>
                    <w:t>urgent</w:t>
                  </w:r>
                </w:p>
              </w:tc>
            </w:tr>
            <w:tr w:rsidR="00B00188" w:rsidRPr="00BF186C" w14:paraId="064A20EE" w14:textId="77777777" w:rsidTr="00CC71DE">
              <w:trPr>
                <w:trHeight w:val="237"/>
                <w:jc w:val="center"/>
              </w:trPr>
              <w:tc>
                <w:tcPr>
                  <w:tcW w:w="1200" w:type="dxa"/>
                  <w:tcBorders>
                    <w:top w:val="nil"/>
                    <w:left w:val="single" w:sz="8" w:space="0" w:color="000000"/>
                    <w:bottom w:val="single" w:sz="8" w:space="0" w:color="000000"/>
                    <w:right w:val="single" w:sz="8" w:space="0" w:color="000000"/>
                  </w:tcBorders>
                </w:tcPr>
                <w:p w14:paraId="0BD6CE91" w14:textId="77777777" w:rsidR="00B00188" w:rsidRPr="00BF186C" w:rsidRDefault="00B00188" w:rsidP="00B00188">
                  <w:pPr>
                    <w:spacing w:after="160" w:line="256" w:lineRule="auto"/>
                  </w:pPr>
                </w:p>
              </w:tc>
              <w:tc>
                <w:tcPr>
                  <w:tcW w:w="2020" w:type="dxa"/>
                  <w:gridSpan w:val="2"/>
                  <w:tcBorders>
                    <w:top w:val="nil"/>
                    <w:left w:val="single" w:sz="8" w:space="0" w:color="000000"/>
                    <w:bottom w:val="single" w:sz="8" w:space="0" w:color="000000"/>
                    <w:right w:val="single" w:sz="8" w:space="0" w:color="000000"/>
                  </w:tcBorders>
                  <w:hideMark/>
                </w:tcPr>
                <w:p w14:paraId="4ABF3910" w14:textId="77777777" w:rsidR="00B00188" w:rsidRPr="00BF186C" w:rsidRDefault="00B00188" w:rsidP="00B00188">
                  <w:pPr>
                    <w:tabs>
                      <w:tab w:val="center" w:pos="447"/>
                      <w:tab w:val="center" w:pos="1463"/>
                    </w:tabs>
                    <w:spacing w:line="256" w:lineRule="auto"/>
                  </w:pPr>
                  <w:r w:rsidRPr="00BF186C">
                    <w:rPr>
                      <w:rFonts w:ascii="Calibri" w:eastAsia="Calibri" w:hAnsi="Calibri" w:cs="Calibri"/>
                      <w:i/>
                    </w:rPr>
                    <w:tab/>
                  </w:r>
                  <w:r w:rsidRPr="00BF186C">
                    <w:rPr>
                      <w:b/>
                      <w:i/>
                      <w:sz w:val="16"/>
                    </w:rPr>
                    <w:t xml:space="preserve"> </w:t>
                  </w:r>
                  <w:r w:rsidRPr="00BF186C">
                    <w:rPr>
                      <w:b/>
                      <w:i/>
                      <w:sz w:val="16"/>
                    </w:rPr>
                    <w:tab/>
                  </w:r>
                  <w:r w:rsidRPr="00BF186C">
                    <w:rPr>
                      <w:i/>
                    </w:rPr>
                    <w:t xml:space="preserve">GDP </w:t>
                  </w:r>
                </w:p>
              </w:tc>
              <w:tc>
                <w:tcPr>
                  <w:tcW w:w="2180" w:type="dxa"/>
                  <w:gridSpan w:val="2"/>
                  <w:tcBorders>
                    <w:top w:val="nil"/>
                    <w:left w:val="single" w:sz="8" w:space="0" w:color="000000"/>
                    <w:bottom w:val="single" w:sz="8" w:space="0" w:color="000000"/>
                    <w:right w:val="single" w:sz="8" w:space="0" w:color="000000"/>
                  </w:tcBorders>
                  <w:hideMark/>
                </w:tcPr>
                <w:p w14:paraId="24FCF0FB" w14:textId="77777777" w:rsidR="00B00188" w:rsidRPr="00BF186C" w:rsidRDefault="00B00188" w:rsidP="00B00188">
                  <w:pPr>
                    <w:tabs>
                      <w:tab w:val="center" w:pos="532"/>
                      <w:tab w:val="center" w:pos="1632"/>
                    </w:tabs>
                    <w:spacing w:line="256" w:lineRule="auto"/>
                  </w:pPr>
                  <w:r w:rsidRPr="00BF186C">
                    <w:rPr>
                      <w:rFonts w:ascii="Calibri" w:eastAsia="Calibri" w:hAnsi="Calibri" w:cs="Calibri"/>
                      <w:i/>
                    </w:rPr>
                    <w:tab/>
                  </w:r>
                  <w:r w:rsidRPr="00BF186C">
                    <w:rPr>
                      <w:i/>
                    </w:rPr>
                    <w:t xml:space="preserve"> </w:t>
                  </w:r>
                  <w:r w:rsidRPr="00BF186C">
                    <w:rPr>
                      <w:i/>
                    </w:rPr>
                    <w:tab/>
                    <w:t xml:space="preserve">GDP </w:t>
                  </w:r>
                </w:p>
              </w:tc>
              <w:tc>
                <w:tcPr>
                  <w:tcW w:w="2280" w:type="dxa"/>
                  <w:gridSpan w:val="2"/>
                  <w:tcBorders>
                    <w:top w:val="nil"/>
                    <w:left w:val="single" w:sz="8" w:space="0" w:color="000000"/>
                    <w:bottom w:val="single" w:sz="8" w:space="0" w:color="000000"/>
                    <w:right w:val="single" w:sz="8" w:space="0" w:color="000000"/>
                  </w:tcBorders>
                  <w:hideMark/>
                </w:tcPr>
                <w:p w14:paraId="16B5A2AE" w14:textId="77777777" w:rsidR="00B00188" w:rsidRPr="00BF186C" w:rsidRDefault="00B00188" w:rsidP="00B00188">
                  <w:pPr>
                    <w:tabs>
                      <w:tab w:val="center" w:pos="558"/>
                      <w:tab w:val="center" w:pos="1698"/>
                    </w:tabs>
                    <w:spacing w:line="256" w:lineRule="auto"/>
                  </w:pPr>
                  <w:r w:rsidRPr="00BF186C">
                    <w:rPr>
                      <w:rFonts w:ascii="Calibri" w:eastAsia="Calibri" w:hAnsi="Calibri" w:cs="Calibri"/>
                      <w:i/>
                    </w:rPr>
                    <w:tab/>
                  </w:r>
                  <w:r w:rsidRPr="00BF186C">
                    <w:rPr>
                      <w:i/>
                    </w:rPr>
                    <w:t xml:space="preserve"> </w:t>
                  </w:r>
                  <w:r w:rsidRPr="00BF186C">
                    <w:rPr>
                      <w:i/>
                    </w:rPr>
                    <w:tab/>
                    <w:t xml:space="preserve">GDP </w:t>
                  </w:r>
                </w:p>
              </w:tc>
              <w:tc>
                <w:tcPr>
                  <w:tcW w:w="2060" w:type="dxa"/>
                  <w:gridSpan w:val="2"/>
                  <w:tcBorders>
                    <w:top w:val="nil"/>
                    <w:left w:val="single" w:sz="8" w:space="0" w:color="000000"/>
                    <w:bottom w:val="single" w:sz="8" w:space="0" w:color="000000"/>
                    <w:right w:val="single" w:sz="8" w:space="0" w:color="000000"/>
                  </w:tcBorders>
                  <w:hideMark/>
                </w:tcPr>
                <w:p w14:paraId="512EAA5A" w14:textId="77777777" w:rsidR="00B00188" w:rsidRPr="00BF186C" w:rsidRDefault="00B00188" w:rsidP="00B00188">
                  <w:pPr>
                    <w:tabs>
                      <w:tab w:val="center" w:pos="504"/>
                      <w:tab w:val="center" w:pos="1576"/>
                    </w:tabs>
                    <w:spacing w:line="256" w:lineRule="auto"/>
                  </w:pPr>
                  <w:r w:rsidRPr="00BF186C">
                    <w:rPr>
                      <w:rFonts w:ascii="Calibri" w:eastAsia="Calibri" w:hAnsi="Calibri" w:cs="Calibri"/>
                      <w:i/>
                    </w:rPr>
                    <w:tab/>
                  </w:r>
                  <w:r w:rsidRPr="00BF186C">
                    <w:rPr>
                      <w:i/>
                    </w:rPr>
                    <w:t xml:space="preserve"> </w:t>
                  </w:r>
                  <w:r w:rsidRPr="00BF186C">
                    <w:rPr>
                      <w:i/>
                    </w:rPr>
                    <w:tab/>
                    <w:t xml:space="preserve">GDP </w:t>
                  </w:r>
                </w:p>
              </w:tc>
            </w:tr>
            <w:tr w:rsidR="00B00188" w:rsidRPr="00BF186C" w14:paraId="358699A0" w14:textId="77777777" w:rsidTr="00CC71DE">
              <w:trPr>
                <w:trHeight w:val="240"/>
                <w:jc w:val="center"/>
              </w:trPr>
              <w:tc>
                <w:tcPr>
                  <w:tcW w:w="1200" w:type="dxa"/>
                  <w:tcBorders>
                    <w:top w:val="single" w:sz="8" w:space="0" w:color="000000"/>
                    <w:left w:val="single" w:sz="8" w:space="0" w:color="000000"/>
                    <w:bottom w:val="single" w:sz="8" w:space="0" w:color="000000"/>
                    <w:right w:val="single" w:sz="8" w:space="0" w:color="000000"/>
                  </w:tcBorders>
                  <w:hideMark/>
                </w:tcPr>
                <w:p w14:paraId="64DE02F4" w14:textId="7D3DD3D6" w:rsidR="00B00188" w:rsidRPr="00BF186C" w:rsidRDefault="00B00188" w:rsidP="00B00188">
                  <w:pPr>
                    <w:spacing w:line="256" w:lineRule="auto"/>
                    <w:ind w:left="116"/>
                  </w:pPr>
                  <w:r w:rsidRPr="00BF186C">
                    <w:rPr>
                      <w:i/>
                      <w:sz w:val="18"/>
                    </w:rPr>
                    <w:t xml:space="preserve">1 </w:t>
                  </w:r>
                  <w:r w:rsidR="00C97A30" w:rsidRPr="00BF186C">
                    <w:rPr>
                      <w:i/>
                      <w:sz w:val="18"/>
                    </w:rPr>
                    <w:t>to</w:t>
                  </w:r>
                  <w:r w:rsidRPr="00BF186C">
                    <w:rPr>
                      <w:i/>
                      <w:sz w:val="18"/>
                    </w:rPr>
                    <w:t xml:space="preserve"> 4 </w:t>
                  </w:r>
                </w:p>
              </w:tc>
              <w:tc>
                <w:tcPr>
                  <w:tcW w:w="980" w:type="dxa"/>
                  <w:tcBorders>
                    <w:top w:val="single" w:sz="8" w:space="0" w:color="000000"/>
                    <w:left w:val="single" w:sz="8" w:space="0" w:color="000000"/>
                    <w:bottom w:val="single" w:sz="8" w:space="0" w:color="000000"/>
                    <w:right w:val="single" w:sz="8" w:space="0" w:color="000000"/>
                  </w:tcBorders>
                  <w:hideMark/>
                </w:tcPr>
                <w:p w14:paraId="34244932" w14:textId="77777777" w:rsidR="00B00188" w:rsidRPr="00BF186C" w:rsidRDefault="00B00188" w:rsidP="00B00188">
                  <w:pPr>
                    <w:spacing w:line="256" w:lineRule="auto"/>
                    <w:ind w:right="1"/>
                    <w:jc w:val="center"/>
                  </w:pPr>
                  <w:r w:rsidRPr="00BF186C">
                    <w:rPr>
                      <w:i/>
                    </w:rPr>
                    <w:t xml:space="preserve">1,47 </w:t>
                  </w:r>
                </w:p>
              </w:tc>
              <w:tc>
                <w:tcPr>
                  <w:tcW w:w="1040" w:type="dxa"/>
                  <w:tcBorders>
                    <w:top w:val="single" w:sz="8" w:space="0" w:color="000000"/>
                    <w:left w:val="single" w:sz="8" w:space="0" w:color="000000"/>
                    <w:bottom w:val="single" w:sz="8" w:space="0" w:color="000000"/>
                    <w:right w:val="single" w:sz="8" w:space="0" w:color="000000"/>
                  </w:tcBorders>
                  <w:hideMark/>
                </w:tcPr>
                <w:p w14:paraId="6F18D4FC" w14:textId="77777777" w:rsidR="00B00188" w:rsidRPr="00BF186C" w:rsidRDefault="00B00188" w:rsidP="00B00188">
                  <w:pPr>
                    <w:spacing w:line="256" w:lineRule="auto"/>
                    <w:ind w:right="12"/>
                    <w:jc w:val="center"/>
                  </w:pPr>
                  <w:r w:rsidRPr="00BF186C">
                    <w:rPr>
                      <w:i/>
                    </w:rPr>
                    <w:t xml:space="preserve">0,74 </w:t>
                  </w:r>
                </w:p>
              </w:tc>
              <w:tc>
                <w:tcPr>
                  <w:tcW w:w="1080" w:type="dxa"/>
                  <w:tcBorders>
                    <w:top w:val="single" w:sz="8" w:space="0" w:color="000000"/>
                    <w:left w:val="single" w:sz="8" w:space="0" w:color="000000"/>
                    <w:bottom w:val="single" w:sz="8" w:space="0" w:color="000000"/>
                    <w:right w:val="single" w:sz="8" w:space="0" w:color="000000"/>
                  </w:tcBorders>
                  <w:hideMark/>
                </w:tcPr>
                <w:p w14:paraId="26AFAEE0" w14:textId="77777777" w:rsidR="00B00188" w:rsidRPr="00BF186C" w:rsidRDefault="00B00188" w:rsidP="00B00188">
                  <w:pPr>
                    <w:spacing w:line="256" w:lineRule="auto"/>
                    <w:ind w:right="3"/>
                    <w:jc w:val="center"/>
                  </w:pPr>
                  <w:r w:rsidRPr="00BF186C">
                    <w:rPr>
                      <w:i/>
                    </w:rPr>
                    <w:t xml:space="preserve">4,41 </w:t>
                  </w:r>
                </w:p>
              </w:tc>
              <w:tc>
                <w:tcPr>
                  <w:tcW w:w="1100" w:type="dxa"/>
                  <w:tcBorders>
                    <w:top w:val="single" w:sz="8" w:space="0" w:color="000000"/>
                    <w:left w:val="single" w:sz="8" w:space="0" w:color="000000"/>
                    <w:bottom w:val="single" w:sz="8" w:space="0" w:color="000000"/>
                    <w:right w:val="single" w:sz="8" w:space="0" w:color="000000"/>
                  </w:tcBorders>
                  <w:hideMark/>
                </w:tcPr>
                <w:p w14:paraId="3CD48D6F" w14:textId="77777777" w:rsidR="00B00188" w:rsidRPr="00BF186C" w:rsidRDefault="00B00188" w:rsidP="00B00188">
                  <w:pPr>
                    <w:spacing w:line="256" w:lineRule="auto"/>
                    <w:ind w:left="18"/>
                    <w:jc w:val="center"/>
                  </w:pPr>
                  <w:r w:rsidRPr="00BF186C">
                    <w:rPr>
                      <w:i/>
                    </w:rPr>
                    <w:t xml:space="preserve">2,22 </w:t>
                  </w:r>
                </w:p>
              </w:tc>
              <w:tc>
                <w:tcPr>
                  <w:tcW w:w="1140" w:type="dxa"/>
                  <w:tcBorders>
                    <w:top w:val="single" w:sz="8" w:space="0" w:color="000000"/>
                    <w:left w:val="single" w:sz="8" w:space="0" w:color="000000"/>
                    <w:bottom w:val="single" w:sz="8" w:space="0" w:color="000000"/>
                    <w:right w:val="single" w:sz="8" w:space="0" w:color="000000"/>
                  </w:tcBorders>
                  <w:hideMark/>
                </w:tcPr>
                <w:p w14:paraId="4142AECB" w14:textId="77777777" w:rsidR="00B00188" w:rsidRPr="00BF186C" w:rsidRDefault="00B00188" w:rsidP="00B00188">
                  <w:pPr>
                    <w:spacing w:line="256" w:lineRule="auto"/>
                    <w:ind w:right="10"/>
                    <w:jc w:val="center"/>
                  </w:pPr>
                  <w:r w:rsidRPr="00BF186C">
                    <w:rPr>
                      <w:i/>
                    </w:rPr>
                    <w:t xml:space="preserve">11,80 </w:t>
                  </w:r>
                </w:p>
              </w:tc>
              <w:tc>
                <w:tcPr>
                  <w:tcW w:w="1140" w:type="dxa"/>
                  <w:tcBorders>
                    <w:top w:val="single" w:sz="8" w:space="0" w:color="000000"/>
                    <w:left w:val="single" w:sz="8" w:space="0" w:color="000000"/>
                    <w:bottom w:val="single" w:sz="8" w:space="0" w:color="000000"/>
                    <w:right w:val="single" w:sz="8" w:space="0" w:color="000000"/>
                  </w:tcBorders>
                  <w:hideMark/>
                </w:tcPr>
                <w:p w14:paraId="363888EC" w14:textId="77777777" w:rsidR="00B00188" w:rsidRPr="00BF186C" w:rsidRDefault="00B00188" w:rsidP="00B00188">
                  <w:pPr>
                    <w:spacing w:line="256" w:lineRule="auto"/>
                    <w:ind w:right="10"/>
                    <w:jc w:val="center"/>
                  </w:pPr>
                  <w:r w:rsidRPr="00BF186C">
                    <w:rPr>
                      <w:i/>
                    </w:rPr>
                    <w:t xml:space="preserve">5,91 </w:t>
                  </w:r>
                </w:p>
              </w:tc>
              <w:tc>
                <w:tcPr>
                  <w:tcW w:w="1020" w:type="dxa"/>
                  <w:tcBorders>
                    <w:top w:val="single" w:sz="8" w:space="0" w:color="000000"/>
                    <w:left w:val="single" w:sz="8" w:space="0" w:color="000000"/>
                    <w:bottom w:val="single" w:sz="8" w:space="0" w:color="000000"/>
                    <w:right w:val="single" w:sz="8" w:space="0" w:color="000000"/>
                  </w:tcBorders>
                  <w:hideMark/>
                </w:tcPr>
                <w:p w14:paraId="31E9A425" w14:textId="77777777" w:rsidR="00B00188" w:rsidRPr="00BF186C" w:rsidRDefault="00B00188" w:rsidP="00B00188">
                  <w:pPr>
                    <w:spacing w:line="256" w:lineRule="auto"/>
                    <w:ind w:left="2"/>
                    <w:jc w:val="center"/>
                  </w:pPr>
                  <w:r w:rsidRPr="00BF186C">
                    <w:rPr>
                      <w:i/>
                    </w:rPr>
                    <w:t xml:space="preserve">35,40 </w:t>
                  </w:r>
                </w:p>
              </w:tc>
              <w:tc>
                <w:tcPr>
                  <w:tcW w:w="1040" w:type="dxa"/>
                  <w:tcBorders>
                    <w:top w:val="single" w:sz="8" w:space="0" w:color="000000"/>
                    <w:left w:val="single" w:sz="8" w:space="0" w:color="000000"/>
                    <w:bottom w:val="single" w:sz="8" w:space="0" w:color="000000"/>
                    <w:right w:val="single" w:sz="8" w:space="0" w:color="000000"/>
                  </w:tcBorders>
                  <w:hideMark/>
                </w:tcPr>
                <w:p w14:paraId="6B4AF42F" w14:textId="77777777" w:rsidR="00B00188" w:rsidRPr="00BF186C" w:rsidRDefault="00B00188" w:rsidP="00B00188">
                  <w:pPr>
                    <w:spacing w:line="256" w:lineRule="auto"/>
                    <w:ind w:left="22"/>
                    <w:jc w:val="center"/>
                  </w:pPr>
                  <w:r w:rsidRPr="00BF186C">
                    <w:rPr>
                      <w:i/>
                    </w:rPr>
                    <w:t xml:space="preserve">17,73 </w:t>
                  </w:r>
                </w:p>
              </w:tc>
            </w:tr>
            <w:tr w:rsidR="00B00188" w:rsidRPr="00BF186C" w14:paraId="7E3E7249" w14:textId="77777777" w:rsidTr="00CC71DE">
              <w:trPr>
                <w:trHeight w:val="240"/>
                <w:jc w:val="center"/>
              </w:trPr>
              <w:tc>
                <w:tcPr>
                  <w:tcW w:w="1200" w:type="dxa"/>
                  <w:tcBorders>
                    <w:top w:val="single" w:sz="8" w:space="0" w:color="000000"/>
                    <w:left w:val="single" w:sz="8" w:space="0" w:color="000000"/>
                    <w:bottom w:val="single" w:sz="8" w:space="0" w:color="000000"/>
                    <w:right w:val="single" w:sz="8" w:space="0" w:color="000000"/>
                  </w:tcBorders>
                  <w:hideMark/>
                </w:tcPr>
                <w:p w14:paraId="07C04DFE" w14:textId="0F286BE9" w:rsidR="00B00188" w:rsidRPr="00BF186C" w:rsidRDefault="00B00188" w:rsidP="00B00188">
                  <w:pPr>
                    <w:spacing w:line="256" w:lineRule="auto"/>
                    <w:ind w:left="116"/>
                  </w:pPr>
                  <w:r w:rsidRPr="00BF186C">
                    <w:rPr>
                      <w:i/>
                      <w:sz w:val="18"/>
                    </w:rPr>
                    <w:t xml:space="preserve">5 </w:t>
                  </w:r>
                  <w:r w:rsidR="00C97A30" w:rsidRPr="00BF186C">
                    <w:rPr>
                      <w:i/>
                      <w:sz w:val="18"/>
                    </w:rPr>
                    <w:t>to</w:t>
                  </w:r>
                  <w:r w:rsidRPr="00BF186C">
                    <w:rPr>
                      <w:i/>
                      <w:sz w:val="18"/>
                    </w:rPr>
                    <w:t xml:space="preserve"> 10 </w:t>
                  </w:r>
                </w:p>
              </w:tc>
              <w:tc>
                <w:tcPr>
                  <w:tcW w:w="980" w:type="dxa"/>
                  <w:tcBorders>
                    <w:top w:val="single" w:sz="8" w:space="0" w:color="000000"/>
                    <w:left w:val="single" w:sz="8" w:space="0" w:color="000000"/>
                    <w:bottom w:val="single" w:sz="8" w:space="0" w:color="000000"/>
                    <w:right w:val="single" w:sz="8" w:space="0" w:color="000000"/>
                  </w:tcBorders>
                  <w:hideMark/>
                </w:tcPr>
                <w:p w14:paraId="777CCBF5" w14:textId="77777777" w:rsidR="00B00188" w:rsidRPr="00BF186C" w:rsidRDefault="00B00188" w:rsidP="00B00188">
                  <w:pPr>
                    <w:spacing w:line="256" w:lineRule="auto"/>
                    <w:ind w:right="1"/>
                    <w:jc w:val="center"/>
                  </w:pPr>
                  <w:r w:rsidRPr="00BF186C">
                    <w:rPr>
                      <w:i/>
                    </w:rPr>
                    <w:t xml:space="preserve">2,96 </w:t>
                  </w:r>
                </w:p>
              </w:tc>
              <w:tc>
                <w:tcPr>
                  <w:tcW w:w="1040" w:type="dxa"/>
                  <w:tcBorders>
                    <w:top w:val="single" w:sz="8" w:space="0" w:color="000000"/>
                    <w:left w:val="single" w:sz="8" w:space="0" w:color="000000"/>
                    <w:bottom w:val="single" w:sz="8" w:space="0" w:color="000000"/>
                    <w:right w:val="single" w:sz="8" w:space="0" w:color="000000"/>
                  </w:tcBorders>
                  <w:hideMark/>
                </w:tcPr>
                <w:p w14:paraId="09A9692C" w14:textId="77777777" w:rsidR="00B00188" w:rsidRPr="00BF186C" w:rsidRDefault="00B00188" w:rsidP="00B00188">
                  <w:pPr>
                    <w:spacing w:line="256" w:lineRule="auto"/>
                    <w:ind w:right="12"/>
                    <w:jc w:val="center"/>
                  </w:pPr>
                  <w:r w:rsidRPr="00BF186C">
                    <w:rPr>
                      <w:i/>
                    </w:rPr>
                    <w:t xml:space="preserve">1,48 </w:t>
                  </w:r>
                </w:p>
              </w:tc>
              <w:tc>
                <w:tcPr>
                  <w:tcW w:w="1080" w:type="dxa"/>
                  <w:tcBorders>
                    <w:top w:val="single" w:sz="8" w:space="0" w:color="000000"/>
                    <w:left w:val="single" w:sz="8" w:space="0" w:color="000000"/>
                    <w:bottom w:val="single" w:sz="8" w:space="0" w:color="000000"/>
                    <w:right w:val="single" w:sz="8" w:space="0" w:color="000000"/>
                  </w:tcBorders>
                  <w:hideMark/>
                </w:tcPr>
                <w:p w14:paraId="43347781" w14:textId="77777777" w:rsidR="00B00188" w:rsidRPr="00BF186C" w:rsidRDefault="00B00188" w:rsidP="00B00188">
                  <w:pPr>
                    <w:spacing w:line="256" w:lineRule="auto"/>
                    <w:ind w:right="3"/>
                    <w:jc w:val="center"/>
                  </w:pPr>
                  <w:r w:rsidRPr="00BF186C">
                    <w:rPr>
                      <w:i/>
                    </w:rPr>
                    <w:t xml:space="preserve">8,88 </w:t>
                  </w:r>
                </w:p>
              </w:tc>
              <w:tc>
                <w:tcPr>
                  <w:tcW w:w="1100" w:type="dxa"/>
                  <w:tcBorders>
                    <w:top w:val="single" w:sz="8" w:space="0" w:color="000000"/>
                    <w:left w:val="single" w:sz="8" w:space="0" w:color="000000"/>
                    <w:bottom w:val="single" w:sz="8" w:space="0" w:color="000000"/>
                    <w:right w:val="single" w:sz="8" w:space="0" w:color="000000"/>
                  </w:tcBorders>
                  <w:hideMark/>
                </w:tcPr>
                <w:p w14:paraId="4ED96462" w14:textId="77777777" w:rsidR="00B00188" w:rsidRPr="00BF186C" w:rsidRDefault="00B00188" w:rsidP="00B00188">
                  <w:pPr>
                    <w:spacing w:line="256" w:lineRule="auto"/>
                    <w:ind w:left="18"/>
                    <w:jc w:val="center"/>
                  </w:pPr>
                  <w:r w:rsidRPr="00BF186C">
                    <w:rPr>
                      <w:i/>
                    </w:rPr>
                    <w:t xml:space="preserve">4,44 </w:t>
                  </w:r>
                </w:p>
              </w:tc>
              <w:tc>
                <w:tcPr>
                  <w:tcW w:w="1140" w:type="dxa"/>
                  <w:tcBorders>
                    <w:top w:val="single" w:sz="8" w:space="0" w:color="000000"/>
                    <w:left w:val="single" w:sz="8" w:space="0" w:color="000000"/>
                    <w:bottom w:val="single" w:sz="8" w:space="0" w:color="000000"/>
                    <w:right w:val="single" w:sz="8" w:space="0" w:color="000000"/>
                  </w:tcBorders>
                  <w:hideMark/>
                </w:tcPr>
                <w:p w14:paraId="04ECD940" w14:textId="77777777" w:rsidR="00B00188" w:rsidRPr="00BF186C" w:rsidRDefault="00B00188" w:rsidP="00B00188">
                  <w:pPr>
                    <w:spacing w:line="256" w:lineRule="auto"/>
                    <w:ind w:right="10"/>
                    <w:jc w:val="center"/>
                  </w:pPr>
                  <w:r w:rsidRPr="00BF186C">
                    <w:rPr>
                      <w:i/>
                    </w:rPr>
                    <w:t xml:space="preserve">13,78 </w:t>
                  </w:r>
                </w:p>
              </w:tc>
              <w:tc>
                <w:tcPr>
                  <w:tcW w:w="1140" w:type="dxa"/>
                  <w:tcBorders>
                    <w:top w:val="single" w:sz="8" w:space="0" w:color="000000"/>
                    <w:left w:val="single" w:sz="8" w:space="0" w:color="000000"/>
                    <w:bottom w:val="single" w:sz="8" w:space="0" w:color="000000"/>
                    <w:right w:val="single" w:sz="8" w:space="0" w:color="000000"/>
                  </w:tcBorders>
                  <w:hideMark/>
                </w:tcPr>
                <w:p w14:paraId="0D5710F8" w14:textId="77777777" w:rsidR="00B00188" w:rsidRPr="00BF186C" w:rsidRDefault="00B00188" w:rsidP="00B00188">
                  <w:pPr>
                    <w:spacing w:line="256" w:lineRule="auto"/>
                    <w:ind w:right="10"/>
                    <w:jc w:val="center"/>
                  </w:pPr>
                  <w:r w:rsidRPr="00BF186C">
                    <w:rPr>
                      <w:i/>
                    </w:rPr>
                    <w:t xml:space="preserve">6,90 </w:t>
                  </w:r>
                </w:p>
              </w:tc>
              <w:tc>
                <w:tcPr>
                  <w:tcW w:w="1020" w:type="dxa"/>
                  <w:tcBorders>
                    <w:top w:val="single" w:sz="8" w:space="0" w:color="000000"/>
                    <w:left w:val="single" w:sz="8" w:space="0" w:color="000000"/>
                    <w:bottom w:val="single" w:sz="8" w:space="0" w:color="000000"/>
                    <w:right w:val="single" w:sz="8" w:space="0" w:color="000000"/>
                  </w:tcBorders>
                  <w:hideMark/>
                </w:tcPr>
                <w:p w14:paraId="6032ADB8" w14:textId="77777777" w:rsidR="00B00188" w:rsidRPr="00BF186C" w:rsidRDefault="00B00188" w:rsidP="00B00188">
                  <w:pPr>
                    <w:spacing w:line="256" w:lineRule="auto"/>
                    <w:ind w:left="2"/>
                    <w:jc w:val="center"/>
                  </w:pPr>
                  <w:r w:rsidRPr="00BF186C">
                    <w:rPr>
                      <w:i/>
                    </w:rPr>
                    <w:t xml:space="preserve">41,34 </w:t>
                  </w:r>
                </w:p>
              </w:tc>
              <w:tc>
                <w:tcPr>
                  <w:tcW w:w="1040" w:type="dxa"/>
                  <w:tcBorders>
                    <w:top w:val="single" w:sz="8" w:space="0" w:color="000000"/>
                    <w:left w:val="single" w:sz="8" w:space="0" w:color="000000"/>
                    <w:bottom w:val="single" w:sz="8" w:space="0" w:color="000000"/>
                    <w:right w:val="single" w:sz="8" w:space="0" w:color="000000"/>
                  </w:tcBorders>
                  <w:hideMark/>
                </w:tcPr>
                <w:p w14:paraId="133F4B75" w14:textId="77777777" w:rsidR="00B00188" w:rsidRPr="00BF186C" w:rsidRDefault="00B00188" w:rsidP="00B00188">
                  <w:pPr>
                    <w:spacing w:line="256" w:lineRule="auto"/>
                    <w:ind w:left="22"/>
                    <w:jc w:val="center"/>
                  </w:pPr>
                  <w:r w:rsidRPr="00BF186C">
                    <w:rPr>
                      <w:i/>
                    </w:rPr>
                    <w:t xml:space="preserve">20,70 </w:t>
                  </w:r>
                </w:p>
              </w:tc>
            </w:tr>
            <w:tr w:rsidR="00B00188" w:rsidRPr="00BF186C" w14:paraId="2F0A4774" w14:textId="77777777" w:rsidTr="00CC71DE">
              <w:trPr>
                <w:trHeight w:val="240"/>
                <w:jc w:val="center"/>
              </w:trPr>
              <w:tc>
                <w:tcPr>
                  <w:tcW w:w="1200" w:type="dxa"/>
                  <w:tcBorders>
                    <w:top w:val="single" w:sz="8" w:space="0" w:color="000000"/>
                    <w:left w:val="single" w:sz="8" w:space="0" w:color="000000"/>
                    <w:bottom w:val="single" w:sz="8" w:space="0" w:color="000000"/>
                    <w:right w:val="single" w:sz="8" w:space="0" w:color="000000"/>
                  </w:tcBorders>
                  <w:hideMark/>
                </w:tcPr>
                <w:p w14:paraId="3CB34FDC" w14:textId="39D18506" w:rsidR="00B00188" w:rsidRPr="00BF186C" w:rsidRDefault="00B00188" w:rsidP="00B00188">
                  <w:pPr>
                    <w:spacing w:line="256" w:lineRule="auto"/>
                    <w:ind w:left="116"/>
                  </w:pPr>
                  <w:r w:rsidRPr="00BF186C">
                    <w:rPr>
                      <w:i/>
                      <w:sz w:val="18"/>
                    </w:rPr>
                    <w:t>11</w:t>
                  </w:r>
                  <w:r w:rsidR="00C97A30" w:rsidRPr="00BF186C">
                    <w:rPr>
                      <w:i/>
                      <w:sz w:val="18"/>
                    </w:rPr>
                    <w:t xml:space="preserve"> to</w:t>
                  </w:r>
                  <w:r w:rsidRPr="00BF186C">
                    <w:rPr>
                      <w:i/>
                      <w:sz w:val="18"/>
                    </w:rPr>
                    <w:t xml:space="preserve"> 20 </w:t>
                  </w:r>
                </w:p>
              </w:tc>
              <w:tc>
                <w:tcPr>
                  <w:tcW w:w="980" w:type="dxa"/>
                  <w:tcBorders>
                    <w:top w:val="single" w:sz="8" w:space="0" w:color="000000"/>
                    <w:left w:val="single" w:sz="8" w:space="0" w:color="000000"/>
                    <w:bottom w:val="single" w:sz="8" w:space="0" w:color="000000"/>
                    <w:right w:val="single" w:sz="8" w:space="0" w:color="000000"/>
                  </w:tcBorders>
                  <w:hideMark/>
                </w:tcPr>
                <w:p w14:paraId="460B6FC8" w14:textId="77777777" w:rsidR="00B00188" w:rsidRPr="00BF186C" w:rsidRDefault="00B00188" w:rsidP="00B00188">
                  <w:pPr>
                    <w:spacing w:line="256" w:lineRule="auto"/>
                    <w:ind w:right="1"/>
                    <w:jc w:val="center"/>
                  </w:pPr>
                  <w:r w:rsidRPr="00BF186C">
                    <w:rPr>
                      <w:i/>
                    </w:rPr>
                    <w:t xml:space="preserve">5,88 </w:t>
                  </w:r>
                </w:p>
              </w:tc>
              <w:tc>
                <w:tcPr>
                  <w:tcW w:w="1040" w:type="dxa"/>
                  <w:tcBorders>
                    <w:top w:val="single" w:sz="8" w:space="0" w:color="000000"/>
                    <w:left w:val="single" w:sz="8" w:space="0" w:color="000000"/>
                    <w:bottom w:val="single" w:sz="8" w:space="0" w:color="000000"/>
                    <w:right w:val="single" w:sz="8" w:space="0" w:color="000000"/>
                  </w:tcBorders>
                  <w:hideMark/>
                </w:tcPr>
                <w:p w14:paraId="3FCC22B9" w14:textId="77777777" w:rsidR="00B00188" w:rsidRPr="00BF186C" w:rsidRDefault="00B00188" w:rsidP="00B00188">
                  <w:pPr>
                    <w:spacing w:line="256" w:lineRule="auto"/>
                    <w:ind w:right="12"/>
                    <w:jc w:val="center"/>
                  </w:pPr>
                  <w:r w:rsidRPr="00BF186C">
                    <w:rPr>
                      <w:i/>
                    </w:rPr>
                    <w:t xml:space="preserve">2,94 </w:t>
                  </w:r>
                </w:p>
              </w:tc>
              <w:tc>
                <w:tcPr>
                  <w:tcW w:w="1080" w:type="dxa"/>
                  <w:tcBorders>
                    <w:top w:val="single" w:sz="8" w:space="0" w:color="000000"/>
                    <w:left w:val="single" w:sz="8" w:space="0" w:color="000000"/>
                    <w:bottom w:val="single" w:sz="8" w:space="0" w:color="000000"/>
                    <w:right w:val="single" w:sz="8" w:space="0" w:color="000000"/>
                  </w:tcBorders>
                  <w:hideMark/>
                </w:tcPr>
                <w:p w14:paraId="155CEF99" w14:textId="77777777" w:rsidR="00B00188" w:rsidRPr="00BF186C" w:rsidRDefault="00B00188" w:rsidP="00B00188">
                  <w:pPr>
                    <w:spacing w:line="256" w:lineRule="auto"/>
                    <w:ind w:right="3"/>
                    <w:jc w:val="center"/>
                  </w:pPr>
                  <w:r w:rsidRPr="00BF186C">
                    <w:rPr>
                      <w:i/>
                    </w:rPr>
                    <w:t xml:space="preserve">17,64 </w:t>
                  </w:r>
                </w:p>
              </w:tc>
              <w:tc>
                <w:tcPr>
                  <w:tcW w:w="1100" w:type="dxa"/>
                  <w:tcBorders>
                    <w:top w:val="single" w:sz="8" w:space="0" w:color="000000"/>
                    <w:left w:val="single" w:sz="8" w:space="0" w:color="000000"/>
                    <w:bottom w:val="single" w:sz="8" w:space="0" w:color="000000"/>
                    <w:right w:val="single" w:sz="8" w:space="0" w:color="000000"/>
                  </w:tcBorders>
                  <w:hideMark/>
                </w:tcPr>
                <w:p w14:paraId="296072A3" w14:textId="77777777" w:rsidR="00B00188" w:rsidRPr="00BF186C" w:rsidRDefault="00B00188" w:rsidP="00B00188">
                  <w:pPr>
                    <w:spacing w:line="256" w:lineRule="auto"/>
                    <w:ind w:left="18"/>
                    <w:jc w:val="center"/>
                  </w:pPr>
                  <w:r w:rsidRPr="00BF186C">
                    <w:rPr>
                      <w:i/>
                    </w:rPr>
                    <w:t xml:space="preserve">8,82 </w:t>
                  </w:r>
                </w:p>
              </w:tc>
              <w:tc>
                <w:tcPr>
                  <w:tcW w:w="1140" w:type="dxa"/>
                  <w:tcBorders>
                    <w:top w:val="single" w:sz="8" w:space="0" w:color="000000"/>
                    <w:left w:val="single" w:sz="8" w:space="0" w:color="000000"/>
                    <w:bottom w:val="single" w:sz="8" w:space="0" w:color="000000"/>
                    <w:right w:val="single" w:sz="8" w:space="0" w:color="000000"/>
                  </w:tcBorders>
                  <w:hideMark/>
                </w:tcPr>
                <w:p w14:paraId="741A9793" w14:textId="77777777" w:rsidR="00B00188" w:rsidRPr="00BF186C" w:rsidRDefault="00B00188" w:rsidP="00B00188">
                  <w:pPr>
                    <w:spacing w:line="256" w:lineRule="auto"/>
                    <w:ind w:right="10"/>
                    <w:jc w:val="center"/>
                  </w:pPr>
                  <w:r w:rsidRPr="00BF186C">
                    <w:rPr>
                      <w:i/>
                    </w:rPr>
                    <w:t xml:space="preserve">15,71 </w:t>
                  </w:r>
                </w:p>
              </w:tc>
              <w:tc>
                <w:tcPr>
                  <w:tcW w:w="1140" w:type="dxa"/>
                  <w:tcBorders>
                    <w:top w:val="single" w:sz="8" w:space="0" w:color="000000"/>
                    <w:left w:val="single" w:sz="8" w:space="0" w:color="000000"/>
                    <w:bottom w:val="single" w:sz="8" w:space="0" w:color="000000"/>
                    <w:right w:val="single" w:sz="8" w:space="0" w:color="000000"/>
                  </w:tcBorders>
                  <w:hideMark/>
                </w:tcPr>
                <w:p w14:paraId="3B35E3BB" w14:textId="77777777" w:rsidR="00B00188" w:rsidRPr="00BF186C" w:rsidRDefault="00B00188" w:rsidP="00B00188">
                  <w:pPr>
                    <w:spacing w:line="256" w:lineRule="auto"/>
                    <w:ind w:right="10"/>
                    <w:jc w:val="center"/>
                  </w:pPr>
                  <w:r w:rsidRPr="00BF186C">
                    <w:rPr>
                      <w:i/>
                    </w:rPr>
                    <w:t xml:space="preserve">7,86 </w:t>
                  </w:r>
                </w:p>
              </w:tc>
              <w:tc>
                <w:tcPr>
                  <w:tcW w:w="1020" w:type="dxa"/>
                  <w:tcBorders>
                    <w:top w:val="single" w:sz="8" w:space="0" w:color="000000"/>
                    <w:left w:val="single" w:sz="8" w:space="0" w:color="000000"/>
                    <w:bottom w:val="single" w:sz="8" w:space="0" w:color="000000"/>
                    <w:right w:val="single" w:sz="8" w:space="0" w:color="000000"/>
                  </w:tcBorders>
                  <w:hideMark/>
                </w:tcPr>
                <w:p w14:paraId="1D6E4431" w14:textId="77777777" w:rsidR="00B00188" w:rsidRPr="00BF186C" w:rsidRDefault="00B00188" w:rsidP="00B00188">
                  <w:pPr>
                    <w:spacing w:line="256" w:lineRule="auto"/>
                    <w:ind w:left="2"/>
                    <w:jc w:val="center"/>
                  </w:pPr>
                  <w:r w:rsidRPr="00BF186C">
                    <w:rPr>
                      <w:i/>
                    </w:rPr>
                    <w:t xml:space="preserve">47,13 </w:t>
                  </w:r>
                </w:p>
              </w:tc>
              <w:tc>
                <w:tcPr>
                  <w:tcW w:w="1040" w:type="dxa"/>
                  <w:tcBorders>
                    <w:top w:val="single" w:sz="8" w:space="0" w:color="000000"/>
                    <w:left w:val="single" w:sz="8" w:space="0" w:color="000000"/>
                    <w:bottom w:val="single" w:sz="8" w:space="0" w:color="000000"/>
                    <w:right w:val="single" w:sz="8" w:space="0" w:color="000000"/>
                  </w:tcBorders>
                  <w:hideMark/>
                </w:tcPr>
                <w:p w14:paraId="2A3ADBAD" w14:textId="77777777" w:rsidR="00B00188" w:rsidRPr="00BF186C" w:rsidRDefault="00B00188" w:rsidP="00B00188">
                  <w:pPr>
                    <w:spacing w:line="256" w:lineRule="auto"/>
                    <w:ind w:left="22"/>
                    <w:jc w:val="center"/>
                  </w:pPr>
                  <w:r w:rsidRPr="00BF186C">
                    <w:rPr>
                      <w:i/>
                    </w:rPr>
                    <w:t xml:space="preserve">23,58 </w:t>
                  </w:r>
                </w:p>
              </w:tc>
            </w:tr>
            <w:tr w:rsidR="00B00188" w:rsidRPr="00BF186C" w14:paraId="05C3F12B" w14:textId="77777777" w:rsidTr="00CC71DE">
              <w:trPr>
                <w:trHeight w:val="240"/>
                <w:jc w:val="center"/>
              </w:trPr>
              <w:tc>
                <w:tcPr>
                  <w:tcW w:w="1200" w:type="dxa"/>
                  <w:tcBorders>
                    <w:top w:val="single" w:sz="8" w:space="0" w:color="000000"/>
                    <w:left w:val="single" w:sz="8" w:space="0" w:color="000000"/>
                    <w:bottom w:val="single" w:sz="8" w:space="0" w:color="000000"/>
                    <w:right w:val="single" w:sz="8" w:space="0" w:color="000000"/>
                  </w:tcBorders>
                  <w:hideMark/>
                </w:tcPr>
                <w:p w14:paraId="3863EB2F" w14:textId="6F1BE022" w:rsidR="00B00188" w:rsidRPr="00BF186C" w:rsidRDefault="00C97A30" w:rsidP="00C97A30">
                  <w:pPr>
                    <w:spacing w:line="256" w:lineRule="auto"/>
                  </w:pPr>
                  <w:r w:rsidRPr="00BF186C">
                    <w:rPr>
                      <w:i/>
                      <w:sz w:val="18"/>
                    </w:rPr>
                    <w:t xml:space="preserve"> </w:t>
                  </w:r>
                  <w:r w:rsidR="00B00188" w:rsidRPr="00BF186C">
                    <w:rPr>
                      <w:i/>
                      <w:sz w:val="18"/>
                    </w:rPr>
                    <w:t xml:space="preserve"> 21 </w:t>
                  </w:r>
                  <w:r w:rsidRPr="00BF186C">
                    <w:rPr>
                      <w:i/>
                      <w:sz w:val="18"/>
                    </w:rPr>
                    <w:t>to</w:t>
                  </w:r>
                  <w:r w:rsidR="00B00188" w:rsidRPr="00BF186C">
                    <w:rPr>
                      <w:i/>
                      <w:sz w:val="18"/>
                    </w:rPr>
                    <w:t xml:space="preserve"> 50 </w:t>
                  </w:r>
                </w:p>
              </w:tc>
              <w:tc>
                <w:tcPr>
                  <w:tcW w:w="980" w:type="dxa"/>
                  <w:tcBorders>
                    <w:top w:val="single" w:sz="8" w:space="0" w:color="000000"/>
                    <w:left w:val="single" w:sz="8" w:space="0" w:color="000000"/>
                    <w:bottom w:val="single" w:sz="8" w:space="0" w:color="000000"/>
                    <w:right w:val="single" w:sz="8" w:space="0" w:color="000000"/>
                  </w:tcBorders>
                  <w:hideMark/>
                </w:tcPr>
                <w:p w14:paraId="6C422CD5" w14:textId="77777777" w:rsidR="00B00188" w:rsidRPr="00BF186C" w:rsidRDefault="00B00188" w:rsidP="00B00188">
                  <w:pPr>
                    <w:spacing w:line="256" w:lineRule="auto"/>
                    <w:ind w:right="1"/>
                    <w:jc w:val="center"/>
                  </w:pPr>
                  <w:r w:rsidRPr="00BF186C">
                    <w:rPr>
                      <w:i/>
                    </w:rPr>
                    <w:t xml:space="preserve">11,79 </w:t>
                  </w:r>
                </w:p>
              </w:tc>
              <w:tc>
                <w:tcPr>
                  <w:tcW w:w="1040" w:type="dxa"/>
                  <w:tcBorders>
                    <w:top w:val="single" w:sz="8" w:space="0" w:color="000000"/>
                    <w:left w:val="single" w:sz="8" w:space="0" w:color="000000"/>
                    <w:bottom w:val="single" w:sz="8" w:space="0" w:color="000000"/>
                    <w:right w:val="single" w:sz="8" w:space="0" w:color="000000"/>
                  </w:tcBorders>
                  <w:hideMark/>
                </w:tcPr>
                <w:p w14:paraId="41BEE183" w14:textId="77777777" w:rsidR="00B00188" w:rsidRPr="00BF186C" w:rsidRDefault="00B00188" w:rsidP="00B00188">
                  <w:pPr>
                    <w:spacing w:line="256" w:lineRule="auto"/>
                    <w:ind w:right="12"/>
                    <w:jc w:val="center"/>
                  </w:pPr>
                  <w:r w:rsidRPr="00BF186C">
                    <w:rPr>
                      <w:i/>
                    </w:rPr>
                    <w:t xml:space="preserve">5,90 </w:t>
                  </w:r>
                </w:p>
              </w:tc>
              <w:tc>
                <w:tcPr>
                  <w:tcW w:w="1080" w:type="dxa"/>
                  <w:tcBorders>
                    <w:top w:val="single" w:sz="8" w:space="0" w:color="000000"/>
                    <w:left w:val="single" w:sz="8" w:space="0" w:color="000000"/>
                    <w:bottom w:val="single" w:sz="8" w:space="0" w:color="000000"/>
                    <w:right w:val="single" w:sz="8" w:space="0" w:color="000000"/>
                  </w:tcBorders>
                  <w:hideMark/>
                </w:tcPr>
                <w:p w14:paraId="52DE3B6D" w14:textId="77777777" w:rsidR="00B00188" w:rsidRPr="00BF186C" w:rsidRDefault="00B00188" w:rsidP="00B00188">
                  <w:pPr>
                    <w:spacing w:line="256" w:lineRule="auto"/>
                    <w:ind w:right="3"/>
                    <w:jc w:val="center"/>
                  </w:pPr>
                  <w:r w:rsidRPr="00BF186C">
                    <w:rPr>
                      <w:i/>
                    </w:rPr>
                    <w:t xml:space="preserve">35,37 </w:t>
                  </w:r>
                </w:p>
              </w:tc>
              <w:tc>
                <w:tcPr>
                  <w:tcW w:w="1100" w:type="dxa"/>
                  <w:tcBorders>
                    <w:top w:val="single" w:sz="8" w:space="0" w:color="000000"/>
                    <w:left w:val="single" w:sz="8" w:space="0" w:color="000000"/>
                    <w:bottom w:val="single" w:sz="8" w:space="0" w:color="000000"/>
                    <w:right w:val="single" w:sz="8" w:space="0" w:color="000000"/>
                  </w:tcBorders>
                  <w:hideMark/>
                </w:tcPr>
                <w:p w14:paraId="329AA076" w14:textId="77777777" w:rsidR="00B00188" w:rsidRPr="00BF186C" w:rsidRDefault="00B00188" w:rsidP="00B00188">
                  <w:pPr>
                    <w:spacing w:line="256" w:lineRule="auto"/>
                    <w:ind w:left="18"/>
                    <w:jc w:val="center"/>
                  </w:pPr>
                  <w:r w:rsidRPr="00BF186C">
                    <w:rPr>
                      <w:i/>
                    </w:rPr>
                    <w:t xml:space="preserve">17,70 </w:t>
                  </w:r>
                </w:p>
              </w:tc>
              <w:tc>
                <w:tcPr>
                  <w:tcW w:w="1140" w:type="dxa"/>
                  <w:tcBorders>
                    <w:top w:val="single" w:sz="8" w:space="0" w:color="000000"/>
                    <w:left w:val="single" w:sz="8" w:space="0" w:color="000000"/>
                    <w:bottom w:val="single" w:sz="8" w:space="0" w:color="000000"/>
                    <w:right w:val="single" w:sz="8" w:space="0" w:color="000000"/>
                  </w:tcBorders>
                  <w:hideMark/>
                </w:tcPr>
                <w:p w14:paraId="710A9CDD" w14:textId="77777777" w:rsidR="00B00188" w:rsidRPr="00BF186C" w:rsidRDefault="00B00188" w:rsidP="00B00188">
                  <w:pPr>
                    <w:spacing w:line="256" w:lineRule="auto"/>
                    <w:ind w:right="10"/>
                    <w:jc w:val="center"/>
                  </w:pPr>
                  <w:r w:rsidRPr="00BF186C">
                    <w:rPr>
                      <w:i/>
                    </w:rPr>
                    <w:t xml:space="preserve">19,66 </w:t>
                  </w:r>
                </w:p>
              </w:tc>
              <w:tc>
                <w:tcPr>
                  <w:tcW w:w="1140" w:type="dxa"/>
                  <w:tcBorders>
                    <w:top w:val="single" w:sz="8" w:space="0" w:color="000000"/>
                    <w:left w:val="single" w:sz="8" w:space="0" w:color="000000"/>
                    <w:bottom w:val="single" w:sz="8" w:space="0" w:color="000000"/>
                    <w:right w:val="single" w:sz="8" w:space="0" w:color="000000"/>
                  </w:tcBorders>
                  <w:hideMark/>
                </w:tcPr>
                <w:p w14:paraId="3F30CDDC" w14:textId="77777777" w:rsidR="00B00188" w:rsidRPr="00BF186C" w:rsidRDefault="00B00188" w:rsidP="00B00188">
                  <w:pPr>
                    <w:spacing w:line="256" w:lineRule="auto"/>
                    <w:ind w:right="10"/>
                    <w:jc w:val="center"/>
                  </w:pPr>
                  <w:r w:rsidRPr="00BF186C">
                    <w:rPr>
                      <w:i/>
                    </w:rPr>
                    <w:t xml:space="preserve">9,84 </w:t>
                  </w:r>
                </w:p>
              </w:tc>
              <w:tc>
                <w:tcPr>
                  <w:tcW w:w="1020" w:type="dxa"/>
                  <w:tcBorders>
                    <w:top w:val="single" w:sz="8" w:space="0" w:color="000000"/>
                    <w:left w:val="single" w:sz="8" w:space="0" w:color="000000"/>
                    <w:bottom w:val="single" w:sz="8" w:space="0" w:color="000000"/>
                    <w:right w:val="single" w:sz="8" w:space="0" w:color="000000"/>
                  </w:tcBorders>
                  <w:hideMark/>
                </w:tcPr>
                <w:p w14:paraId="4E564943" w14:textId="77777777" w:rsidR="00B00188" w:rsidRPr="00BF186C" w:rsidRDefault="00B00188" w:rsidP="00B00188">
                  <w:pPr>
                    <w:spacing w:line="256" w:lineRule="auto"/>
                    <w:ind w:left="2"/>
                    <w:jc w:val="center"/>
                  </w:pPr>
                  <w:r w:rsidRPr="00BF186C">
                    <w:rPr>
                      <w:i/>
                    </w:rPr>
                    <w:t xml:space="preserve">58,98 </w:t>
                  </w:r>
                </w:p>
              </w:tc>
              <w:tc>
                <w:tcPr>
                  <w:tcW w:w="1040" w:type="dxa"/>
                  <w:tcBorders>
                    <w:top w:val="single" w:sz="8" w:space="0" w:color="000000"/>
                    <w:left w:val="single" w:sz="8" w:space="0" w:color="000000"/>
                    <w:bottom w:val="single" w:sz="8" w:space="0" w:color="000000"/>
                    <w:right w:val="single" w:sz="8" w:space="0" w:color="000000"/>
                  </w:tcBorders>
                  <w:hideMark/>
                </w:tcPr>
                <w:p w14:paraId="5F456F19" w14:textId="77777777" w:rsidR="00B00188" w:rsidRPr="00BF186C" w:rsidRDefault="00B00188" w:rsidP="00B00188">
                  <w:pPr>
                    <w:spacing w:line="256" w:lineRule="auto"/>
                    <w:ind w:left="22"/>
                    <w:jc w:val="center"/>
                  </w:pPr>
                  <w:r w:rsidRPr="00BF186C">
                    <w:rPr>
                      <w:i/>
                    </w:rPr>
                    <w:t xml:space="preserve">29,52 </w:t>
                  </w:r>
                </w:p>
              </w:tc>
            </w:tr>
            <w:tr w:rsidR="00B00188" w:rsidRPr="00BF186C" w14:paraId="7B866BB5" w14:textId="77777777" w:rsidTr="00CC71DE">
              <w:trPr>
                <w:trHeight w:val="240"/>
                <w:jc w:val="center"/>
              </w:trPr>
              <w:tc>
                <w:tcPr>
                  <w:tcW w:w="1200" w:type="dxa"/>
                  <w:tcBorders>
                    <w:top w:val="single" w:sz="8" w:space="0" w:color="000000"/>
                    <w:left w:val="single" w:sz="8" w:space="0" w:color="000000"/>
                    <w:bottom w:val="single" w:sz="8" w:space="0" w:color="000000"/>
                    <w:right w:val="single" w:sz="8" w:space="0" w:color="000000"/>
                  </w:tcBorders>
                  <w:hideMark/>
                </w:tcPr>
                <w:p w14:paraId="4907C55A" w14:textId="222C602A" w:rsidR="00B00188" w:rsidRPr="00BF186C" w:rsidRDefault="00B00188" w:rsidP="00C97A30">
                  <w:pPr>
                    <w:spacing w:line="256" w:lineRule="auto"/>
                  </w:pPr>
                  <w:r w:rsidRPr="00BF186C">
                    <w:rPr>
                      <w:i/>
                      <w:sz w:val="18"/>
                    </w:rPr>
                    <w:t xml:space="preserve"> 51 </w:t>
                  </w:r>
                  <w:r w:rsidR="00C97A30" w:rsidRPr="00BF186C">
                    <w:rPr>
                      <w:i/>
                      <w:sz w:val="18"/>
                    </w:rPr>
                    <w:t>to</w:t>
                  </w:r>
                  <w:r w:rsidRPr="00BF186C">
                    <w:rPr>
                      <w:i/>
                      <w:sz w:val="18"/>
                    </w:rPr>
                    <w:t xml:space="preserve"> 100 </w:t>
                  </w:r>
                </w:p>
              </w:tc>
              <w:tc>
                <w:tcPr>
                  <w:tcW w:w="980" w:type="dxa"/>
                  <w:tcBorders>
                    <w:top w:val="single" w:sz="8" w:space="0" w:color="000000"/>
                    <w:left w:val="single" w:sz="8" w:space="0" w:color="000000"/>
                    <w:bottom w:val="single" w:sz="8" w:space="0" w:color="000000"/>
                    <w:right w:val="single" w:sz="8" w:space="0" w:color="000000"/>
                  </w:tcBorders>
                  <w:hideMark/>
                </w:tcPr>
                <w:p w14:paraId="4A2AF984" w14:textId="77777777" w:rsidR="00B00188" w:rsidRPr="00BF186C" w:rsidRDefault="00B00188" w:rsidP="00B00188">
                  <w:pPr>
                    <w:spacing w:line="256" w:lineRule="auto"/>
                    <w:ind w:right="1"/>
                    <w:jc w:val="center"/>
                  </w:pPr>
                  <w:r w:rsidRPr="00BF186C">
                    <w:rPr>
                      <w:i/>
                    </w:rPr>
                    <w:t xml:space="preserve">23,58 </w:t>
                  </w:r>
                </w:p>
              </w:tc>
              <w:tc>
                <w:tcPr>
                  <w:tcW w:w="1040" w:type="dxa"/>
                  <w:tcBorders>
                    <w:top w:val="single" w:sz="8" w:space="0" w:color="000000"/>
                    <w:left w:val="single" w:sz="8" w:space="0" w:color="000000"/>
                    <w:bottom w:val="single" w:sz="8" w:space="0" w:color="000000"/>
                    <w:right w:val="single" w:sz="8" w:space="0" w:color="000000"/>
                  </w:tcBorders>
                  <w:hideMark/>
                </w:tcPr>
                <w:p w14:paraId="6DB32567" w14:textId="77777777" w:rsidR="00B00188" w:rsidRPr="00BF186C" w:rsidRDefault="00B00188" w:rsidP="00B00188">
                  <w:pPr>
                    <w:spacing w:line="256" w:lineRule="auto"/>
                    <w:ind w:right="12"/>
                    <w:jc w:val="center"/>
                  </w:pPr>
                  <w:r w:rsidRPr="00BF186C">
                    <w:rPr>
                      <w:i/>
                    </w:rPr>
                    <w:t xml:space="preserve">11,79 </w:t>
                  </w:r>
                </w:p>
              </w:tc>
              <w:tc>
                <w:tcPr>
                  <w:tcW w:w="1080" w:type="dxa"/>
                  <w:tcBorders>
                    <w:top w:val="single" w:sz="8" w:space="0" w:color="000000"/>
                    <w:left w:val="single" w:sz="8" w:space="0" w:color="000000"/>
                    <w:bottom w:val="single" w:sz="8" w:space="0" w:color="000000"/>
                    <w:right w:val="single" w:sz="8" w:space="0" w:color="000000"/>
                  </w:tcBorders>
                  <w:hideMark/>
                </w:tcPr>
                <w:p w14:paraId="0CAEC234" w14:textId="77777777" w:rsidR="00B00188" w:rsidRPr="00BF186C" w:rsidRDefault="00B00188" w:rsidP="00B00188">
                  <w:pPr>
                    <w:spacing w:line="256" w:lineRule="auto"/>
                    <w:ind w:right="3"/>
                    <w:jc w:val="center"/>
                  </w:pPr>
                  <w:r w:rsidRPr="00BF186C">
                    <w:rPr>
                      <w:i/>
                    </w:rPr>
                    <w:t xml:space="preserve">70,74 </w:t>
                  </w:r>
                </w:p>
              </w:tc>
              <w:tc>
                <w:tcPr>
                  <w:tcW w:w="1100" w:type="dxa"/>
                  <w:tcBorders>
                    <w:top w:val="single" w:sz="8" w:space="0" w:color="000000"/>
                    <w:left w:val="single" w:sz="8" w:space="0" w:color="000000"/>
                    <w:bottom w:val="single" w:sz="8" w:space="0" w:color="000000"/>
                    <w:right w:val="single" w:sz="8" w:space="0" w:color="000000"/>
                  </w:tcBorders>
                  <w:hideMark/>
                </w:tcPr>
                <w:p w14:paraId="275CFA04" w14:textId="77777777" w:rsidR="00B00188" w:rsidRPr="00BF186C" w:rsidRDefault="00B00188" w:rsidP="00B00188">
                  <w:pPr>
                    <w:spacing w:line="256" w:lineRule="auto"/>
                    <w:ind w:left="18"/>
                    <w:jc w:val="center"/>
                  </w:pPr>
                  <w:r w:rsidRPr="00BF186C">
                    <w:rPr>
                      <w:i/>
                    </w:rPr>
                    <w:t xml:space="preserve">35,37 </w:t>
                  </w:r>
                </w:p>
              </w:tc>
              <w:tc>
                <w:tcPr>
                  <w:tcW w:w="1140" w:type="dxa"/>
                  <w:tcBorders>
                    <w:top w:val="single" w:sz="8" w:space="0" w:color="000000"/>
                    <w:left w:val="single" w:sz="8" w:space="0" w:color="000000"/>
                    <w:bottom w:val="single" w:sz="8" w:space="0" w:color="000000"/>
                    <w:right w:val="single" w:sz="8" w:space="0" w:color="000000"/>
                  </w:tcBorders>
                  <w:hideMark/>
                </w:tcPr>
                <w:p w14:paraId="34F03CFA" w14:textId="77777777" w:rsidR="00B00188" w:rsidRPr="00BF186C" w:rsidRDefault="00B00188" w:rsidP="00B00188">
                  <w:pPr>
                    <w:spacing w:line="256" w:lineRule="auto"/>
                    <w:ind w:right="10"/>
                    <w:jc w:val="center"/>
                  </w:pPr>
                  <w:r w:rsidRPr="00BF186C">
                    <w:rPr>
                      <w:i/>
                    </w:rPr>
                    <w:t xml:space="preserve">29,48 </w:t>
                  </w:r>
                </w:p>
              </w:tc>
              <w:tc>
                <w:tcPr>
                  <w:tcW w:w="1140" w:type="dxa"/>
                  <w:tcBorders>
                    <w:top w:val="single" w:sz="8" w:space="0" w:color="000000"/>
                    <w:left w:val="single" w:sz="8" w:space="0" w:color="000000"/>
                    <w:bottom w:val="single" w:sz="8" w:space="0" w:color="000000"/>
                    <w:right w:val="single" w:sz="8" w:space="0" w:color="000000"/>
                  </w:tcBorders>
                  <w:hideMark/>
                </w:tcPr>
                <w:p w14:paraId="7F600E45" w14:textId="77777777" w:rsidR="00B00188" w:rsidRPr="00BF186C" w:rsidRDefault="00B00188" w:rsidP="00B00188">
                  <w:pPr>
                    <w:spacing w:line="256" w:lineRule="auto"/>
                    <w:ind w:right="10"/>
                    <w:jc w:val="center"/>
                  </w:pPr>
                  <w:r w:rsidRPr="00BF186C">
                    <w:rPr>
                      <w:i/>
                    </w:rPr>
                    <w:t xml:space="preserve">14,75 </w:t>
                  </w:r>
                </w:p>
              </w:tc>
              <w:tc>
                <w:tcPr>
                  <w:tcW w:w="1020" w:type="dxa"/>
                  <w:tcBorders>
                    <w:top w:val="single" w:sz="8" w:space="0" w:color="000000"/>
                    <w:left w:val="single" w:sz="8" w:space="0" w:color="000000"/>
                    <w:bottom w:val="single" w:sz="8" w:space="0" w:color="000000"/>
                    <w:right w:val="single" w:sz="8" w:space="0" w:color="000000"/>
                  </w:tcBorders>
                  <w:hideMark/>
                </w:tcPr>
                <w:p w14:paraId="231069E6" w14:textId="77777777" w:rsidR="00B00188" w:rsidRPr="00BF186C" w:rsidRDefault="00B00188" w:rsidP="00B00188">
                  <w:pPr>
                    <w:spacing w:line="256" w:lineRule="auto"/>
                    <w:ind w:left="2"/>
                    <w:jc w:val="center"/>
                  </w:pPr>
                  <w:r w:rsidRPr="00BF186C">
                    <w:rPr>
                      <w:i/>
                    </w:rPr>
                    <w:t xml:space="preserve">88,44 </w:t>
                  </w:r>
                </w:p>
              </w:tc>
              <w:tc>
                <w:tcPr>
                  <w:tcW w:w="1040" w:type="dxa"/>
                  <w:tcBorders>
                    <w:top w:val="single" w:sz="8" w:space="0" w:color="000000"/>
                    <w:left w:val="single" w:sz="8" w:space="0" w:color="000000"/>
                    <w:bottom w:val="single" w:sz="8" w:space="0" w:color="000000"/>
                    <w:right w:val="single" w:sz="8" w:space="0" w:color="000000"/>
                  </w:tcBorders>
                  <w:hideMark/>
                </w:tcPr>
                <w:p w14:paraId="47BB67B5" w14:textId="77777777" w:rsidR="00B00188" w:rsidRPr="00BF186C" w:rsidRDefault="00B00188" w:rsidP="00B00188">
                  <w:pPr>
                    <w:spacing w:line="256" w:lineRule="auto"/>
                    <w:ind w:left="22"/>
                    <w:jc w:val="center"/>
                  </w:pPr>
                  <w:r w:rsidRPr="00BF186C">
                    <w:rPr>
                      <w:i/>
                    </w:rPr>
                    <w:t xml:space="preserve">44,25 </w:t>
                  </w:r>
                </w:p>
              </w:tc>
            </w:tr>
            <w:tr w:rsidR="00B00188" w:rsidRPr="00BF186C" w14:paraId="754BC4A6" w14:textId="77777777" w:rsidTr="00CC71DE">
              <w:trPr>
                <w:trHeight w:val="1080"/>
                <w:jc w:val="center"/>
              </w:trPr>
              <w:tc>
                <w:tcPr>
                  <w:tcW w:w="1200" w:type="dxa"/>
                  <w:tcBorders>
                    <w:top w:val="single" w:sz="8" w:space="0" w:color="000000"/>
                    <w:left w:val="single" w:sz="8" w:space="0" w:color="000000"/>
                    <w:bottom w:val="single" w:sz="8" w:space="0" w:color="000000"/>
                    <w:right w:val="single" w:sz="8" w:space="0" w:color="000000"/>
                  </w:tcBorders>
                  <w:hideMark/>
                </w:tcPr>
                <w:p w14:paraId="6EDF009A" w14:textId="0E73F837" w:rsidR="00B00188" w:rsidRPr="00BF186C" w:rsidRDefault="00C97A30" w:rsidP="00C97A30">
                  <w:pPr>
                    <w:spacing w:line="256" w:lineRule="auto"/>
                  </w:pPr>
                  <w:r w:rsidRPr="00BF186C">
                    <w:rPr>
                      <w:i/>
                      <w:sz w:val="18"/>
                    </w:rPr>
                    <w:t>above</w:t>
                  </w:r>
                  <w:r w:rsidR="00B00188" w:rsidRPr="00BF186C">
                    <w:rPr>
                      <w:i/>
                      <w:sz w:val="18"/>
                    </w:rPr>
                    <w:t xml:space="preserve"> 100 </w:t>
                  </w:r>
                </w:p>
              </w:tc>
              <w:tc>
                <w:tcPr>
                  <w:tcW w:w="980" w:type="dxa"/>
                  <w:tcBorders>
                    <w:top w:val="single" w:sz="8" w:space="0" w:color="000000"/>
                    <w:left w:val="single" w:sz="8" w:space="0" w:color="000000"/>
                    <w:bottom w:val="single" w:sz="8" w:space="0" w:color="000000"/>
                    <w:right w:val="single" w:sz="8" w:space="0" w:color="000000"/>
                  </w:tcBorders>
                  <w:hideMark/>
                </w:tcPr>
                <w:p w14:paraId="7C270BE7" w14:textId="77777777" w:rsidR="00B00188" w:rsidRPr="00BF186C" w:rsidRDefault="00B00188" w:rsidP="00B00188">
                  <w:pPr>
                    <w:spacing w:line="256" w:lineRule="auto"/>
                    <w:ind w:right="5"/>
                    <w:jc w:val="center"/>
                  </w:pPr>
                  <w:r w:rsidRPr="00BF186C">
                    <w:rPr>
                      <w:i/>
                    </w:rPr>
                    <w:t xml:space="preserve">23,58 + </w:t>
                  </w:r>
                </w:p>
                <w:p w14:paraId="010095C8" w14:textId="081942FC" w:rsidR="00C97A30" w:rsidRPr="00BF186C" w:rsidRDefault="00B00188" w:rsidP="00C97A30">
                  <w:pPr>
                    <w:spacing w:line="254" w:lineRule="auto"/>
                    <w:jc w:val="center"/>
                  </w:pPr>
                  <w:r w:rsidRPr="00BF186C">
                    <w:rPr>
                      <w:i/>
                    </w:rPr>
                    <w:t xml:space="preserve">9,83 </w:t>
                  </w:r>
                  <w:r w:rsidR="00C97A30" w:rsidRPr="00BF186C">
                    <w:rPr>
                      <w:i/>
                    </w:rPr>
                    <w:t>for every additional 100 or fraction thereof</w:t>
                  </w:r>
                </w:p>
                <w:p w14:paraId="0E7ECCB0" w14:textId="339FAE97" w:rsidR="00B00188" w:rsidRPr="00BF186C" w:rsidRDefault="00B00188" w:rsidP="00B00188">
                  <w:pPr>
                    <w:spacing w:line="256" w:lineRule="auto"/>
                    <w:jc w:val="center"/>
                  </w:pPr>
                </w:p>
              </w:tc>
              <w:tc>
                <w:tcPr>
                  <w:tcW w:w="1040" w:type="dxa"/>
                  <w:tcBorders>
                    <w:top w:val="single" w:sz="8" w:space="0" w:color="000000"/>
                    <w:left w:val="single" w:sz="8" w:space="0" w:color="000000"/>
                    <w:bottom w:val="single" w:sz="8" w:space="0" w:color="000000"/>
                    <w:right w:val="single" w:sz="8" w:space="0" w:color="000000"/>
                  </w:tcBorders>
                  <w:hideMark/>
                </w:tcPr>
                <w:p w14:paraId="317F23CD" w14:textId="77777777" w:rsidR="00B00188" w:rsidRPr="00BF186C" w:rsidRDefault="00B00188" w:rsidP="00B00188">
                  <w:pPr>
                    <w:spacing w:line="256" w:lineRule="auto"/>
                    <w:ind w:right="58"/>
                    <w:jc w:val="center"/>
                  </w:pPr>
                  <w:r w:rsidRPr="00BF186C">
                    <w:rPr>
                      <w:i/>
                    </w:rPr>
                    <w:t xml:space="preserve">11,79 + </w:t>
                  </w:r>
                </w:p>
                <w:p w14:paraId="47DF2832" w14:textId="6DDAC714" w:rsidR="00B00188" w:rsidRPr="00BF186C" w:rsidRDefault="00B00188" w:rsidP="00B00188">
                  <w:pPr>
                    <w:spacing w:line="256" w:lineRule="auto"/>
                    <w:ind w:left="350" w:hanging="320"/>
                  </w:pPr>
                  <w:r w:rsidRPr="00BF186C">
                    <w:rPr>
                      <w:i/>
                    </w:rPr>
                    <w:t>4,92</w:t>
                  </w:r>
                  <w:r w:rsidRPr="00BF186C">
                    <w:rPr>
                      <w:i/>
                      <w:sz w:val="18"/>
                    </w:rPr>
                    <w:t xml:space="preserve"> </w:t>
                  </w:r>
                  <w:r w:rsidR="00C97A30" w:rsidRPr="00BF186C">
                    <w:rPr>
                      <w:i/>
                      <w:sz w:val="18"/>
                    </w:rPr>
                    <w:t>for every additional 100 or fraction thereof</w:t>
                  </w:r>
                </w:p>
              </w:tc>
              <w:tc>
                <w:tcPr>
                  <w:tcW w:w="1080" w:type="dxa"/>
                  <w:tcBorders>
                    <w:top w:val="single" w:sz="8" w:space="0" w:color="000000"/>
                    <w:left w:val="single" w:sz="8" w:space="0" w:color="000000"/>
                    <w:bottom w:val="single" w:sz="8" w:space="0" w:color="000000"/>
                    <w:right w:val="single" w:sz="8" w:space="0" w:color="000000"/>
                  </w:tcBorders>
                  <w:hideMark/>
                </w:tcPr>
                <w:p w14:paraId="5715E77F" w14:textId="77777777" w:rsidR="00B00188" w:rsidRPr="00BF186C" w:rsidRDefault="00B00188" w:rsidP="00B00188">
                  <w:pPr>
                    <w:spacing w:line="256" w:lineRule="auto"/>
                    <w:ind w:left="148"/>
                  </w:pPr>
                  <w:r w:rsidRPr="00BF186C">
                    <w:rPr>
                      <w:i/>
                    </w:rPr>
                    <w:t xml:space="preserve">70,74 + </w:t>
                  </w:r>
                </w:p>
                <w:p w14:paraId="15A287BA" w14:textId="646E2AF1" w:rsidR="00B00188" w:rsidRPr="00BF186C" w:rsidRDefault="00B00188" w:rsidP="00B00188">
                  <w:pPr>
                    <w:spacing w:line="256" w:lineRule="auto"/>
                    <w:ind w:left="320" w:hanging="320"/>
                  </w:pPr>
                  <w:r w:rsidRPr="00BF186C">
                    <w:rPr>
                      <w:i/>
                    </w:rPr>
                    <w:t xml:space="preserve">29,49 </w:t>
                  </w:r>
                  <w:r w:rsidR="00C97A30" w:rsidRPr="00BF186C">
                    <w:rPr>
                      <w:i/>
                      <w:sz w:val="18"/>
                    </w:rPr>
                    <w:t>for every additional 100 or fraction thereof</w:t>
                  </w:r>
                </w:p>
              </w:tc>
              <w:tc>
                <w:tcPr>
                  <w:tcW w:w="1100" w:type="dxa"/>
                  <w:tcBorders>
                    <w:top w:val="single" w:sz="8" w:space="0" w:color="000000"/>
                    <w:left w:val="single" w:sz="8" w:space="0" w:color="000000"/>
                    <w:bottom w:val="single" w:sz="8" w:space="0" w:color="000000"/>
                    <w:right w:val="single" w:sz="8" w:space="0" w:color="000000"/>
                  </w:tcBorders>
                  <w:hideMark/>
                </w:tcPr>
                <w:p w14:paraId="173DB7F9" w14:textId="77777777" w:rsidR="00B00188" w:rsidRPr="00BF186C" w:rsidRDefault="00B00188" w:rsidP="00B00188">
                  <w:pPr>
                    <w:spacing w:line="256" w:lineRule="auto"/>
                    <w:ind w:right="89"/>
                    <w:jc w:val="center"/>
                  </w:pPr>
                  <w:r w:rsidRPr="00BF186C">
                    <w:rPr>
                      <w:i/>
                    </w:rPr>
                    <w:t xml:space="preserve">35,37 + </w:t>
                  </w:r>
                </w:p>
                <w:p w14:paraId="45039E77" w14:textId="695353ED" w:rsidR="00B00188" w:rsidRPr="00BF186C" w:rsidRDefault="00B00188" w:rsidP="00B00188">
                  <w:pPr>
                    <w:spacing w:line="256" w:lineRule="auto"/>
                    <w:ind w:left="364" w:hanging="320"/>
                  </w:pPr>
                  <w:r w:rsidRPr="00BF186C">
                    <w:rPr>
                      <w:i/>
                    </w:rPr>
                    <w:t xml:space="preserve">14,76 </w:t>
                  </w:r>
                  <w:r w:rsidR="00C97A30" w:rsidRPr="00BF186C">
                    <w:rPr>
                      <w:i/>
                      <w:sz w:val="18"/>
                    </w:rPr>
                    <w:t>for every additional 100 or fraction thereof</w:t>
                  </w:r>
                </w:p>
              </w:tc>
              <w:tc>
                <w:tcPr>
                  <w:tcW w:w="1140" w:type="dxa"/>
                  <w:tcBorders>
                    <w:top w:val="single" w:sz="8" w:space="0" w:color="000000"/>
                    <w:left w:val="single" w:sz="8" w:space="0" w:color="000000"/>
                    <w:bottom w:val="single" w:sz="8" w:space="0" w:color="000000"/>
                    <w:right w:val="single" w:sz="8" w:space="0" w:color="000000"/>
                  </w:tcBorders>
                  <w:hideMark/>
                </w:tcPr>
                <w:p w14:paraId="36E317FE" w14:textId="77777777" w:rsidR="00B00188" w:rsidRPr="00BF186C" w:rsidRDefault="00B00188" w:rsidP="00B00188">
                  <w:pPr>
                    <w:spacing w:line="256" w:lineRule="auto"/>
                    <w:ind w:right="10"/>
                    <w:jc w:val="center"/>
                  </w:pPr>
                  <w:r w:rsidRPr="00BF186C">
                    <w:rPr>
                      <w:i/>
                    </w:rPr>
                    <w:t xml:space="preserve">29,48 + </w:t>
                  </w:r>
                </w:p>
                <w:p w14:paraId="73D683BD" w14:textId="2A913729" w:rsidR="00B00188" w:rsidRPr="00BF186C" w:rsidRDefault="00B00188" w:rsidP="00B00188">
                  <w:pPr>
                    <w:spacing w:line="256" w:lineRule="auto"/>
                    <w:jc w:val="center"/>
                  </w:pPr>
                  <w:r w:rsidRPr="00BF186C">
                    <w:rPr>
                      <w:i/>
                    </w:rPr>
                    <w:t>11,</w:t>
                  </w:r>
                  <w:r w:rsidR="00C97A30" w:rsidRPr="00BF186C">
                    <w:rPr>
                      <w:szCs w:val="22"/>
                      <w:lang w:eastAsia="en-US"/>
                    </w:rPr>
                    <w:t xml:space="preserve"> </w:t>
                  </w:r>
                  <w:r w:rsidR="00C97A30" w:rsidRPr="00BF186C">
                    <w:rPr>
                      <w:i/>
                    </w:rPr>
                    <w:t>for every additional 100 or fraction thereof</w:t>
                  </w:r>
                </w:p>
              </w:tc>
              <w:tc>
                <w:tcPr>
                  <w:tcW w:w="1140" w:type="dxa"/>
                  <w:tcBorders>
                    <w:top w:val="single" w:sz="8" w:space="0" w:color="000000"/>
                    <w:left w:val="single" w:sz="8" w:space="0" w:color="000000"/>
                    <w:bottom w:val="single" w:sz="8" w:space="0" w:color="000000"/>
                    <w:right w:val="single" w:sz="8" w:space="0" w:color="000000"/>
                  </w:tcBorders>
                  <w:hideMark/>
                </w:tcPr>
                <w:p w14:paraId="0788ECDD" w14:textId="77777777" w:rsidR="00B00188" w:rsidRPr="00BF186C" w:rsidRDefault="00B00188" w:rsidP="00B00188">
                  <w:pPr>
                    <w:spacing w:line="256" w:lineRule="auto"/>
                    <w:ind w:right="10"/>
                    <w:jc w:val="center"/>
                  </w:pPr>
                  <w:r w:rsidRPr="00BF186C">
                    <w:rPr>
                      <w:i/>
                    </w:rPr>
                    <w:t xml:space="preserve">14,75 + </w:t>
                  </w:r>
                </w:p>
                <w:p w14:paraId="5CE2BFE4" w14:textId="7354C981" w:rsidR="00B00188" w:rsidRPr="00BF186C" w:rsidRDefault="00B00188" w:rsidP="00B00188">
                  <w:pPr>
                    <w:spacing w:line="256" w:lineRule="auto"/>
                    <w:jc w:val="center"/>
                  </w:pPr>
                  <w:r w:rsidRPr="00BF186C">
                    <w:rPr>
                      <w:i/>
                    </w:rPr>
                    <w:t xml:space="preserve">5,91 </w:t>
                  </w:r>
                  <w:r w:rsidR="00C97A30" w:rsidRPr="00BF186C">
                    <w:rPr>
                      <w:i/>
                      <w:sz w:val="18"/>
                    </w:rPr>
                    <w:t>for every additional 100 or fraction thereof</w:t>
                  </w:r>
                </w:p>
              </w:tc>
              <w:tc>
                <w:tcPr>
                  <w:tcW w:w="1020" w:type="dxa"/>
                  <w:tcBorders>
                    <w:top w:val="single" w:sz="8" w:space="0" w:color="000000"/>
                    <w:left w:val="single" w:sz="8" w:space="0" w:color="000000"/>
                    <w:bottom w:val="single" w:sz="8" w:space="0" w:color="000000"/>
                    <w:right w:val="single" w:sz="8" w:space="0" w:color="000000"/>
                  </w:tcBorders>
                  <w:hideMark/>
                </w:tcPr>
                <w:p w14:paraId="01E866EC" w14:textId="77777777" w:rsidR="00B00188" w:rsidRPr="00BF186C" w:rsidRDefault="00B00188" w:rsidP="00B00188">
                  <w:pPr>
                    <w:spacing w:line="256" w:lineRule="auto"/>
                    <w:ind w:right="8"/>
                    <w:jc w:val="center"/>
                  </w:pPr>
                  <w:r w:rsidRPr="00BF186C">
                    <w:rPr>
                      <w:i/>
                    </w:rPr>
                    <w:t xml:space="preserve">88,44 + </w:t>
                  </w:r>
                </w:p>
                <w:p w14:paraId="4AAC0E3B" w14:textId="11454EB1" w:rsidR="00B00188" w:rsidRPr="00BF186C" w:rsidRDefault="00B00188" w:rsidP="00B00188">
                  <w:pPr>
                    <w:spacing w:line="256" w:lineRule="auto"/>
                    <w:jc w:val="center"/>
                  </w:pPr>
                  <w:r w:rsidRPr="00BF186C">
                    <w:rPr>
                      <w:i/>
                    </w:rPr>
                    <w:t xml:space="preserve">35,40 </w:t>
                  </w:r>
                  <w:r w:rsidR="00C97A30" w:rsidRPr="00BF186C">
                    <w:rPr>
                      <w:i/>
                      <w:sz w:val="18"/>
                    </w:rPr>
                    <w:t>for every additional 100 or fraction thereof</w:t>
                  </w:r>
                </w:p>
              </w:tc>
              <w:tc>
                <w:tcPr>
                  <w:tcW w:w="1040" w:type="dxa"/>
                  <w:tcBorders>
                    <w:top w:val="single" w:sz="8" w:space="0" w:color="000000"/>
                    <w:left w:val="single" w:sz="8" w:space="0" w:color="000000"/>
                    <w:bottom w:val="single" w:sz="8" w:space="0" w:color="000000"/>
                    <w:right w:val="single" w:sz="8" w:space="0" w:color="000000"/>
                  </w:tcBorders>
                  <w:hideMark/>
                </w:tcPr>
                <w:p w14:paraId="45AACEEA" w14:textId="77777777" w:rsidR="00B00188" w:rsidRPr="00BF186C" w:rsidRDefault="00B00188" w:rsidP="00B00188">
                  <w:pPr>
                    <w:spacing w:line="256" w:lineRule="auto"/>
                    <w:ind w:right="28"/>
                    <w:jc w:val="center"/>
                  </w:pPr>
                  <w:r w:rsidRPr="00BF186C">
                    <w:rPr>
                      <w:i/>
                    </w:rPr>
                    <w:t xml:space="preserve">44,25 + </w:t>
                  </w:r>
                </w:p>
                <w:p w14:paraId="1951E1AF" w14:textId="3C82D082" w:rsidR="00B00188" w:rsidRPr="00BF186C" w:rsidRDefault="00B00188" w:rsidP="00B00188">
                  <w:pPr>
                    <w:spacing w:line="256" w:lineRule="auto"/>
                    <w:ind w:left="364" w:hanging="320"/>
                  </w:pPr>
                  <w:r w:rsidRPr="00BF186C">
                    <w:rPr>
                      <w:i/>
                    </w:rPr>
                    <w:t xml:space="preserve">17,73 </w:t>
                  </w:r>
                  <w:r w:rsidR="00C97A30" w:rsidRPr="00BF186C">
                    <w:rPr>
                      <w:i/>
                      <w:sz w:val="18"/>
                    </w:rPr>
                    <w:t>for every additional 100 or fraction thereof</w:t>
                  </w:r>
                </w:p>
              </w:tc>
            </w:tr>
          </w:tbl>
          <w:p w14:paraId="70DE1602" w14:textId="77777777" w:rsidR="00B00188" w:rsidRPr="00BF186C" w:rsidRDefault="00B00188" w:rsidP="00171E6B">
            <w:pPr>
              <w:tabs>
                <w:tab w:val="left" w:pos="3319"/>
              </w:tabs>
              <w:jc w:val="center"/>
              <w:rPr>
                <w:b/>
                <w:bCs/>
                <w:color w:val="1F3864" w:themeColor="accent1" w:themeShade="80"/>
                <w:sz w:val="22"/>
              </w:rPr>
            </w:pPr>
          </w:p>
          <w:p w14:paraId="3F41C86A" w14:textId="20978A5F" w:rsidR="00B00188" w:rsidRPr="00BF186C" w:rsidRDefault="00BC334B" w:rsidP="00171E6B">
            <w:pPr>
              <w:tabs>
                <w:tab w:val="left" w:pos="3319"/>
              </w:tabs>
              <w:jc w:val="center"/>
              <w:rPr>
                <w:b/>
                <w:bCs/>
                <w:color w:val="1F3864" w:themeColor="accent1" w:themeShade="80"/>
                <w:sz w:val="22"/>
              </w:rPr>
            </w:pPr>
            <w:r w:rsidRPr="00BF186C">
              <w:rPr>
                <w:b/>
                <w:bCs/>
                <w:color w:val="1F3864" w:themeColor="accent1" w:themeShade="80"/>
                <w:sz w:val="22"/>
              </w:rPr>
              <w:t>NON-PAPER</w:t>
            </w:r>
            <w:r w:rsidR="00B00188" w:rsidRPr="00BF186C">
              <w:rPr>
                <w:b/>
                <w:bCs/>
                <w:color w:val="1F3864" w:themeColor="accent1" w:themeShade="80"/>
                <w:sz w:val="22"/>
              </w:rPr>
              <w:t>/DIGITAL MEDIA</w:t>
            </w:r>
          </w:p>
          <w:p w14:paraId="44EBB523" w14:textId="77777777" w:rsidR="00B00188" w:rsidRPr="00BF186C" w:rsidRDefault="00B00188" w:rsidP="00171E6B">
            <w:pPr>
              <w:tabs>
                <w:tab w:val="left" w:pos="3319"/>
              </w:tabs>
              <w:jc w:val="center"/>
              <w:rPr>
                <w:b/>
                <w:bCs/>
                <w:color w:val="1F3864" w:themeColor="accent1" w:themeShade="80"/>
                <w:sz w:val="22"/>
              </w:rPr>
            </w:pPr>
          </w:p>
          <w:tbl>
            <w:tblPr>
              <w:tblStyle w:val="TableGrid"/>
              <w:tblW w:w="6100" w:type="dxa"/>
              <w:jc w:val="center"/>
              <w:tblInd w:w="0" w:type="dxa"/>
              <w:tblCellMar>
                <w:left w:w="10" w:type="dxa"/>
                <w:right w:w="195" w:type="dxa"/>
              </w:tblCellMar>
              <w:tblLook w:val="04A0" w:firstRow="1" w:lastRow="0" w:firstColumn="1" w:lastColumn="0" w:noHBand="0" w:noVBand="1"/>
            </w:tblPr>
            <w:tblGrid>
              <w:gridCol w:w="3600"/>
              <w:gridCol w:w="1440"/>
              <w:gridCol w:w="1060"/>
            </w:tblGrid>
            <w:tr w:rsidR="00B00188" w:rsidRPr="00BF186C" w14:paraId="09E3E04B" w14:textId="77777777" w:rsidTr="00CC71DE">
              <w:trPr>
                <w:trHeight w:val="440"/>
                <w:jc w:val="center"/>
              </w:trPr>
              <w:tc>
                <w:tcPr>
                  <w:tcW w:w="6100" w:type="dxa"/>
                  <w:gridSpan w:val="3"/>
                  <w:tcBorders>
                    <w:top w:val="single" w:sz="8" w:space="0" w:color="000000"/>
                    <w:left w:val="single" w:sz="8" w:space="0" w:color="000000"/>
                    <w:bottom w:val="single" w:sz="8" w:space="0" w:color="000000"/>
                    <w:right w:val="single" w:sz="8" w:space="0" w:color="000000"/>
                  </w:tcBorders>
                  <w:hideMark/>
                </w:tcPr>
                <w:p w14:paraId="5954162F" w14:textId="648F1D03" w:rsidR="00B00188" w:rsidRPr="00BF186C" w:rsidRDefault="00C97A30" w:rsidP="00C97A30">
                  <w:pPr>
                    <w:tabs>
                      <w:tab w:val="center" w:pos="1798"/>
                      <w:tab w:val="center" w:pos="4319"/>
                      <w:tab w:val="right" w:pos="5895"/>
                    </w:tabs>
                    <w:spacing w:line="256" w:lineRule="auto"/>
                    <w:jc w:val="center"/>
                  </w:pPr>
                  <w:r w:rsidRPr="00BF186C">
                    <w:rPr>
                      <w:i/>
                      <w:sz w:val="18"/>
                    </w:rPr>
                    <w:t>Art. 269 – Table 8 of the Consolidated Act on Court Fees (TUSG)</w:t>
                  </w:r>
                  <w:r w:rsidR="00B00188" w:rsidRPr="00BF186C">
                    <w:rPr>
                      <w:rFonts w:ascii="Calibri" w:eastAsia="Calibri" w:hAnsi="Calibri" w:cs="Calibri"/>
                      <w:i/>
                    </w:rPr>
                    <w:tab/>
                  </w:r>
                  <w:r w:rsidR="00B00188" w:rsidRPr="00BF186C">
                    <w:rPr>
                      <w:i/>
                    </w:rPr>
                    <w:t xml:space="preserve"> </w:t>
                  </w:r>
                  <w:r w:rsidR="00B00188" w:rsidRPr="00BF186C">
                    <w:rPr>
                      <w:i/>
                    </w:rPr>
                    <w:tab/>
                    <w:t xml:space="preserve"> </w:t>
                  </w:r>
                  <w:r w:rsidR="00B00188" w:rsidRPr="00BF186C">
                    <w:rPr>
                      <w:i/>
                    </w:rPr>
                    <w:tab/>
                    <w:t>GDP</w:t>
                  </w:r>
                </w:p>
              </w:tc>
            </w:tr>
            <w:tr w:rsidR="00B00188" w:rsidRPr="00BF186C" w14:paraId="1C568313" w14:textId="77777777" w:rsidTr="00CC71DE">
              <w:trPr>
                <w:trHeight w:val="240"/>
                <w:jc w:val="center"/>
              </w:trPr>
              <w:tc>
                <w:tcPr>
                  <w:tcW w:w="5040" w:type="dxa"/>
                  <w:gridSpan w:val="2"/>
                  <w:tcBorders>
                    <w:top w:val="single" w:sz="8" w:space="0" w:color="000000"/>
                    <w:left w:val="single" w:sz="8" w:space="0" w:color="000000"/>
                    <w:bottom w:val="single" w:sz="8" w:space="0" w:color="000000"/>
                    <w:right w:val="single" w:sz="8" w:space="0" w:color="000000"/>
                  </w:tcBorders>
                  <w:hideMark/>
                </w:tcPr>
                <w:p w14:paraId="06206136" w14:textId="574A4CC1" w:rsidR="00B00188" w:rsidRPr="00BF186C" w:rsidRDefault="00B00188" w:rsidP="00B00188">
                  <w:pPr>
                    <w:tabs>
                      <w:tab w:val="center" w:pos="1798"/>
                      <w:tab w:val="center" w:pos="3600"/>
                    </w:tabs>
                    <w:spacing w:line="256" w:lineRule="auto"/>
                  </w:pPr>
                  <w:r w:rsidRPr="00BF186C">
                    <w:rPr>
                      <w:rFonts w:ascii="Calibri" w:eastAsia="Calibri" w:hAnsi="Calibri" w:cs="Calibri"/>
                      <w:i/>
                    </w:rPr>
                    <w:tab/>
                  </w:r>
                  <w:r w:rsidR="00C97A30" w:rsidRPr="00BF186C">
                    <w:rPr>
                      <w:i/>
                    </w:rPr>
                    <w:t>AUDIO CASSETTE (duration)</w:t>
                  </w:r>
                  <w:r w:rsidRPr="00BF186C">
                    <w:rPr>
                      <w:i/>
                    </w:rPr>
                    <w:tab/>
                    <w:t xml:space="preserve"> </w:t>
                  </w:r>
                </w:p>
              </w:tc>
              <w:tc>
                <w:tcPr>
                  <w:tcW w:w="1060" w:type="dxa"/>
                  <w:tcBorders>
                    <w:top w:val="single" w:sz="8" w:space="0" w:color="000000"/>
                    <w:left w:val="single" w:sz="8" w:space="0" w:color="000000"/>
                    <w:bottom w:val="single" w:sz="8" w:space="0" w:color="000000"/>
                    <w:right w:val="single" w:sz="8" w:space="0" w:color="000000"/>
                  </w:tcBorders>
                  <w:hideMark/>
                </w:tcPr>
                <w:p w14:paraId="233DFE6E" w14:textId="77777777" w:rsidR="00B00188" w:rsidRPr="00BF186C" w:rsidRDefault="00B00188" w:rsidP="00B00188">
                  <w:pPr>
                    <w:spacing w:line="256" w:lineRule="auto"/>
                  </w:pPr>
                  <w:r w:rsidRPr="00BF186C">
                    <w:rPr>
                      <w:i/>
                    </w:rPr>
                    <w:t xml:space="preserve"> </w:t>
                  </w:r>
                </w:p>
              </w:tc>
            </w:tr>
            <w:tr w:rsidR="00B00188" w:rsidRPr="00BF186C" w14:paraId="28835C4B" w14:textId="77777777" w:rsidTr="00CC71DE">
              <w:trPr>
                <w:trHeight w:val="220"/>
                <w:jc w:val="center"/>
              </w:trPr>
              <w:tc>
                <w:tcPr>
                  <w:tcW w:w="3600" w:type="dxa"/>
                  <w:tcBorders>
                    <w:top w:val="single" w:sz="8" w:space="0" w:color="000000"/>
                    <w:left w:val="single" w:sz="8" w:space="0" w:color="000000"/>
                    <w:bottom w:val="single" w:sz="8" w:space="0" w:color="000000"/>
                    <w:right w:val="single" w:sz="8" w:space="0" w:color="000000"/>
                  </w:tcBorders>
                  <w:hideMark/>
                </w:tcPr>
                <w:p w14:paraId="3DEF43D3" w14:textId="77777777" w:rsidR="00B00188" w:rsidRPr="00BF186C" w:rsidRDefault="00B00188" w:rsidP="00B00188">
                  <w:pPr>
                    <w:spacing w:line="256" w:lineRule="auto"/>
                    <w:ind w:left="200"/>
                    <w:jc w:val="center"/>
                  </w:pPr>
                  <w:r w:rsidRPr="00BF186C">
                    <w:rPr>
                      <w:i/>
                    </w:rPr>
                    <w:t xml:space="preserve">&lt; = 60 min. </w:t>
                  </w:r>
                </w:p>
              </w:tc>
              <w:tc>
                <w:tcPr>
                  <w:tcW w:w="1440" w:type="dxa"/>
                  <w:tcBorders>
                    <w:top w:val="single" w:sz="8" w:space="0" w:color="000000"/>
                    <w:left w:val="single" w:sz="8" w:space="0" w:color="000000"/>
                    <w:bottom w:val="single" w:sz="8" w:space="0" w:color="000000"/>
                    <w:right w:val="single" w:sz="8" w:space="0" w:color="000000"/>
                  </w:tcBorders>
                  <w:hideMark/>
                </w:tcPr>
                <w:p w14:paraId="1F09B9EA" w14:textId="77777777" w:rsidR="00B00188" w:rsidRPr="00BF186C" w:rsidRDefault="00B00188" w:rsidP="00B00188">
                  <w:pPr>
                    <w:spacing w:line="256" w:lineRule="auto"/>
                    <w:ind w:left="200"/>
                    <w:jc w:val="center"/>
                  </w:pPr>
                  <w:r w:rsidRPr="00BF186C">
                    <w:rPr>
                      <w:i/>
                    </w:rPr>
                    <w:t xml:space="preserve">3,92 </w:t>
                  </w:r>
                </w:p>
              </w:tc>
              <w:tc>
                <w:tcPr>
                  <w:tcW w:w="1060" w:type="dxa"/>
                  <w:tcBorders>
                    <w:top w:val="single" w:sz="8" w:space="0" w:color="000000"/>
                    <w:left w:val="single" w:sz="8" w:space="0" w:color="000000"/>
                    <w:bottom w:val="single" w:sz="8" w:space="0" w:color="000000"/>
                    <w:right w:val="single" w:sz="8" w:space="0" w:color="000000"/>
                  </w:tcBorders>
                  <w:hideMark/>
                </w:tcPr>
                <w:p w14:paraId="532E0BB1" w14:textId="77777777" w:rsidR="00B00188" w:rsidRPr="00BF186C" w:rsidRDefault="00B00188" w:rsidP="00B00188">
                  <w:pPr>
                    <w:spacing w:line="256" w:lineRule="auto"/>
                    <w:ind w:left="205"/>
                    <w:jc w:val="center"/>
                  </w:pPr>
                  <w:r w:rsidRPr="00BF186C">
                    <w:rPr>
                      <w:i/>
                    </w:rPr>
                    <w:t xml:space="preserve">1,96 </w:t>
                  </w:r>
                </w:p>
              </w:tc>
            </w:tr>
            <w:tr w:rsidR="00B00188" w:rsidRPr="00BF186C" w14:paraId="697C7F37" w14:textId="77777777" w:rsidTr="00CC71DE">
              <w:trPr>
                <w:trHeight w:val="240"/>
                <w:jc w:val="center"/>
              </w:trPr>
              <w:tc>
                <w:tcPr>
                  <w:tcW w:w="3600" w:type="dxa"/>
                  <w:tcBorders>
                    <w:top w:val="single" w:sz="8" w:space="0" w:color="000000"/>
                    <w:left w:val="single" w:sz="8" w:space="0" w:color="000000"/>
                    <w:bottom w:val="single" w:sz="8" w:space="0" w:color="000000"/>
                    <w:right w:val="single" w:sz="8" w:space="0" w:color="000000"/>
                  </w:tcBorders>
                  <w:hideMark/>
                </w:tcPr>
                <w:p w14:paraId="52787EAA" w14:textId="77777777" w:rsidR="00B00188" w:rsidRPr="00BF186C" w:rsidRDefault="00B00188" w:rsidP="00B00188">
                  <w:pPr>
                    <w:spacing w:line="256" w:lineRule="auto"/>
                    <w:ind w:left="200"/>
                    <w:jc w:val="center"/>
                  </w:pPr>
                  <w:r w:rsidRPr="00BF186C">
                    <w:rPr>
                      <w:i/>
                    </w:rPr>
                    <w:t xml:space="preserve">&lt; = 90 min. </w:t>
                  </w:r>
                </w:p>
              </w:tc>
              <w:tc>
                <w:tcPr>
                  <w:tcW w:w="1440" w:type="dxa"/>
                  <w:tcBorders>
                    <w:top w:val="single" w:sz="8" w:space="0" w:color="000000"/>
                    <w:left w:val="single" w:sz="8" w:space="0" w:color="000000"/>
                    <w:bottom w:val="single" w:sz="8" w:space="0" w:color="000000"/>
                    <w:right w:val="single" w:sz="8" w:space="0" w:color="000000"/>
                  </w:tcBorders>
                  <w:hideMark/>
                </w:tcPr>
                <w:p w14:paraId="73A01C4B" w14:textId="77777777" w:rsidR="00B00188" w:rsidRPr="00BF186C" w:rsidRDefault="00B00188" w:rsidP="00B00188">
                  <w:pPr>
                    <w:spacing w:line="256" w:lineRule="auto"/>
                    <w:ind w:left="200"/>
                    <w:jc w:val="center"/>
                  </w:pPr>
                  <w:r w:rsidRPr="00BF186C">
                    <w:rPr>
                      <w:i/>
                    </w:rPr>
                    <w:t xml:space="preserve">5,89 </w:t>
                  </w:r>
                </w:p>
              </w:tc>
              <w:tc>
                <w:tcPr>
                  <w:tcW w:w="1060" w:type="dxa"/>
                  <w:tcBorders>
                    <w:top w:val="single" w:sz="8" w:space="0" w:color="000000"/>
                    <w:left w:val="single" w:sz="8" w:space="0" w:color="000000"/>
                    <w:bottom w:val="single" w:sz="8" w:space="0" w:color="000000"/>
                    <w:right w:val="single" w:sz="8" w:space="0" w:color="000000"/>
                  </w:tcBorders>
                  <w:hideMark/>
                </w:tcPr>
                <w:p w14:paraId="606A4F99" w14:textId="77777777" w:rsidR="00B00188" w:rsidRPr="00BF186C" w:rsidRDefault="00B00188" w:rsidP="00B00188">
                  <w:pPr>
                    <w:spacing w:line="256" w:lineRule="auto"/>
                    <w:ind w:left="205"/>
                    <w:jc w:val="center"/>
                  </w:pPr>
                  <w:r w:rsidRPr="00BF186C">
                    <w:rPr>
                      <w:i/>
                    </w:rPr>
                    <w:t xml:space="preserve">2,95 </w:t>
                  </w:r>
                </w:p>
              </w:tc>
            </w:tr>
            <w:tr w:rsidR="00B00188" w:rsidRPr="00BF186C" w14:paraId="1320E0AD" w14:textId="77777777" w:rsidTr="00CC71DE">
              <w:trPr>
                <w:trHeight w:val="240"/>
                <w:jc w:val="center"/>
              </w:trPr>
              <w:tc>
                <w:tcPr>
                  <w:tcW w:w="6100" w:type="dxa"/>
                  <w:gridSpan w:val="3"/>
                  <w:tcBorders>
                    <w:top w:val="single" w:sz="8" w:space="0" w:color="000000"/>
                    <w:left w:val="single" w:sz="8" w:space="0" w:color="000000"/>
                    <w:bottom w:val="single" w:sz="8" w:space="0" w:color="000000"/>
                    <w:right w:val="single" w:sz="8" w:space="0" w:color="000000"/>
                  </w:tcBorders>
                  <w:hideMark/>
                </w:tcPr>
                <w:p w14:paraId="68294AA1" w14:textId="5ED47C9D" w:rsidR="00B00188" w:rsidRPr="00BF186C" w:rsidRDefault="00C97A30" w:rsidP="00B00188">
                  <w:pPr>
                    <w:tabs>
                      <w:tab w:val="center" w:pos="4852"/>
                    </w:tabs>
                    <w:spacing w:line="256" w:lineRule="auto"/>
                  </w:pPr>
                  <w:r w:rsidRPr="00BF186C">
                    <w:rPr>
                      <w:i/>
                    </w:rPr>
                    <w:t>VIDEO CASSETTE (duration)</w:t>
                  </w:r>
                  <w:r w:rsidR="00B00188" w:rsidRPr="00BF186C">
                    <w:rPr>
                      <w:i/>
                    </w:rPr>
                    <w:t xml:space="preserve"> </w:t>
                  </w:r>
                  <w:r w:rsidR="00B00188" w:rsidRPr="00BF186C">
                    <w:rPr>
                      <w:i/>
                    </w:rPr>
                    <w:tab/>
                    <w:t xml:space="preserve"> </w:t>
                  </w:r>
                </w:p>
              </w:tc>
            </w:tr>
            <w:tr w:rsidR="00B00188" w:rsidRPr="00BF186C" w14:paraId="0BC1A68D" w14:textId="77777777" w:rsidTr="00CC71DE">
              <w:trPr>
                <w:trHeight w:val="240"/>
                <w:jc w:val="center"/>
              </w:trPr>
              <w:tc>
                <w:tcPr>
                  <w:tcW w:w="3600" w:type="dxa"/>
                  <w:tcBorders>
                    <w:top w:val="single" w:sz="8" w:space="0" w:color="000000"/>
                    <w:left w:val="single" w:sz="8" w:space="0" w:color="000000"/>
                    <w:bottom w:val="single" w:sz="8" w:space="0" w:color="000000"/>
                    <w:right w:val="single" w:sz="8" w:space="0" w:color="000000"/>
                  </w:tcBorders>
                  <w:hideMark/>
                </w:tcPr>
                <w:p w14:paraId="6F580CAF" w14:textId="77777777" w:rsidR="00B00188" w:rsidRPr="00BF186C" w:rsidRDefault="00B00188" w:rsidP="00B00188">
                  <w:pPr>
                    <w:spacing w:line="256" w:lineRule="auto"/>
                    <w:ind w:left="200"/>
                    <w:jc w:val="center"/>
                  </w:pPr>
                  <w:r w:rsidRPr="00BF186C">
                    <w:rPr>
                      <w:i/>
                    </w:rPr>
                    <w:t xml:space="preserve">&lt;= 120 min </w:t>
                  </w:r>
                </w:p>
              </w:tc>
              <w:tc>
                <w:tcPr>
                  <w:tcW w:w="1440" w:type="dxa"/>
                  <w:tcBorders>
                    <w:top w:val="single" w:sz="8" w:space="0" w:color="000000"/>
                    <w:left w:val="single" w:sz="8" w:space="0" w:color="000000"/>
                    <w:bottom w:val="single" w:sz="8" w:space="0" w:color="000000"/>
                    <w:right w:val="single" w:sz="8" w:space="0" w:color="000000"/>
                  </w:tcBorders>
                  <w:hideMark/>
                </w:tcPr>
                <w:p w14:paraId="1FEB8C7D" w14:textId="77777777" w:rsidR="00B00188" w:rsidRPr="00BF186C" w:rsidRDefault="00B00188" w:rsidP="00B00188">
                  <w:pPr>
                    <w:spacing w:line="256" w:lineRule="auto"/>
                    <w:ind w:left="200"/>
                    <w:jc w:val="center"/>
                  </w:pPr>
                  <w:r w:rsidRPr="00BF186C">
                    <w:rPr>
                      <w:i/>
                    </w:rPr>
                    <w:t xml:space="preserve">6,55 </w:t>
                  </w:r>
                </w:p>
              </w:tc>
              <w:tc>
                <w:tcPr>
                  <w:tcW w:w="1060" w:type="dxa"/>
                  <w:tcBorders>
                    <w:top w:val="single" w:sz="8" w:space="0" w:color="000000"/>
                    <w:left w:val="single" w:sz="8" w:space="0" w:color="000000"/>
                    <w:bottom w:val="single" w:sz="8" w:space="0" w:color="000000"/>
                    <w:right w:val="single" w:sz="8" w:space="0" w:color="000000"/>
                  </w:tcBorders>
                  <w:hideMark/>
                </w:tcPr>
                <w:p w14:paraId="2A795514" w14:textId="77777777" w:rsidR="00B00188" w:rsidRPr="00BF186C" w:rsidRDefault="00B00188" w:rsidP="00B00188">
                  <w:pPr>
                    <w:spacing w:line="256" w:lineRule="auto"/>
                    <w:ind w:left="205"/>
                    <w:jc w:val="center"/>
                  </w:pPr>
                  <w:r w:rsidRPr="00BF186C">
                    <w:rPr>
                      <w:i/>
                    </w:rPr>
                    <w:t xml:space="preserve">3,28 </w:t>
                  </w:r>
                </w:p>
              </w:tc>
            </w:tr>
            <w:tr w:rsidR="00B00188" w:rsidRPr="00BF186C" w14:paraId="4242886F" w14:textId="77777777" w:rsidTr="00CC71DE">
              <w:trPr>
                <w:trHeight w:val="220"/>
                <w:jc w:val="center"/>
              </w:trPr>
              <w:tc>
                <w:tcPr>
                  <w:tcW w:w="3600" w:type="dxa"/>
                  <w:tcBorders>
                    <w:top w:val="single" w:sz="8" w:space="0" w:color="000000"/>
                    <w:left w:val="single" w:sz="8" w:space="0" w:color="000000"/>
                    <w:bottom w:val="single" w:sz="8" w:space="0" w:color="000000"/>
                    <w:right w:val="single" w:sz="8" w:space="0" w:color="000000"/>
                  </w:tcBorders>
                  <w:hideMark/>
                </w:tcPr>
                <w:p w14:paraId="1F1F313D" w14:textId="77777777" w:rsidR="00B00188" w:rsidRPr="00BF186C" w:rsidRDefault="00B00188" w:rsidP="00B00188">
                  <w:pPr>
                    <w:spacing w:line="256" w:lineRule="auto"/>
                    <w:ind w:left="200"/>
                    <w:jc w:val="center"/>
                  </w:pPr>
                  <w:r w:rsidRPr="00BF186C">
                    <w:rPr>
                      <w:i/>
                    </w:rPr>
                    <w:t xml:space="preserve">&lt; = 180 min. </w:t>
                  </w:r>
                </w:p>
              </w:tc>
              <w:tc>
                <w:tcPr>
                  <w:tcW w:w="1440" w:type="dxa"/>
                  <w:tcBorders>
                    <w:top w:val="single" w:sz="8" w:space="0" w:color="000000"/>
                    <w:left w:val="single" w:sz="8" w:space="0" w:color="000000"/>
                    <w:bottom w:val="single" w:sz="8" w:space="0" w:color="000000"/>
                    <w:right w:val="single" w:sz="8" w:space="0" w:color="000000"/>
                  </w:tcBorders>
                  <w:hideMark/>
                </w:tcPr>
                <w:p w14:paraId="0AB0A59D" w14:textId="77777777" w:rsidR="00B00188" w:rsidRPr="00BF186C" w:rsidRDefault="00B00188" w:rsidP="00B00188">
                  <w:pPr>
                    <w:spacing w:line="256" w:lineRule="auto"/>
                    <w:ind w:left="200"/>
                    <w:jc w:val="center"/>
                  </w:pPr>
                  <w:r w:rsidRPr="00BF186C">
                    <w:rPr>
                      <w:i/>
                    </w:rPr>
                    <w:t xml:space="preserve">7,86 </w:t>
                  </w:r>
                </w:p>
              </w:tc>
              <w:tc>
                <w:tcPr>
                  <w:tcW w:w="1060" w:type="dxa"/>
                  <w:tcBorders>
                    <w:top w:val="single" w:sz="8" w:space="0" w:color="000000"/>
                    <w:left w:val="single" w:sz="8" w:space="0" w:color="000000"/>
                    <w:bottom w:val="single" w:sz="8" w:space="0" w:color="000000"/>
                    <w:right w:val="single" w:sz="8" w:space="0" w:color="000000"/>
                  </w:tcBorders>
                  <w:hideMark/>
                </w:tcPr>
                <w:p w14:paraId="35CE3135" w14:textId="77777777" w:rsidR="00B00188" w:rsidRPr="00BF186C" w:rsidRDefault="00B00188" w:rsidP="00B00188">
                  <w:pPr>
                    <w:spacing w:line="256" w:lineRule="auto"/>
                    <w:ind w:left="205"/>
                    <w:jc w:val="center"/>
                  </w:pPr>
                  <w:r w:rsidRPr="00BF186C">
                    <w:rPr>
                      <w:i/>
                    </w:rPr>
                    <w:t xml:space="preserve">3,93 </w:t>
                  </w:r>
                </w:p>
              </w:tc>
            </w:tr>
            <w:tr w:rsidR="00B00188" w:rsidRPr="00BF186C" w14:paraId="69944E3F" w14:textId="77777777" w:rsidTr="00CC71DE">
              <w:trPr>
                <w:trHeight w:val="240"/>
                <w:jc w:val="center"/>
              </w:trPr>
              <w:tc>
                <w:tcPr>
                  <w:tcW w:w="3600" w:type="dxa"/>
                  <w:tcBorders>
                    <w:top w:val="single" w:sz="8" w:space="0" w:color="000000"/>
                    <w:left w:val="single" w:sz="8" w:space="0" w:color="000000"/>
                    <w:bottom w:val="single" w:sz="8" w:space="0" w:color="000000"/>
                    <w:right w:val="single" w:sz="8" w:space="0" w:color="000000"/>
                  </w:tcBorders>
                  <w:hideMark/>
                </w:tcPr>
                <w:p w14:paraId="0D78DD6C" w14:textId="77777777" w:rsidR="00B00188" w:rsidRPr="00BF186C" w:rsidRDefault="00B00188" w:rsidP="00B00188">
                  <w:pPr>
                    <w:spacing w:line="256" w:lineRule="auto"/>
                    <w:ind w:left="198"/>
                    <w:jc w:val="center"/>
                  </w:pPr>
                  <w:r w:rsidRPr="00BF186C">
                    <w:rPr>
                      <w:i/>
                    </w:rPr>
                    <w:t xml:space="preserve">&lt;= 240 min. </w:t>
                  </w:r>
                </w:p>
              </w:tc>
              <w:tc>
                <w:tcPr>
                  <w:tcW w:w="1440" w:type="dxa"/>
                  <w:tcBorders>
                    <w:top w:val="single" w:sz="8" w:space="0" w:color="000000"/>
                    <w:left w:val="single" w:sz="8" w:space="0" w:color="000000"/>
                    <w:bottom w:val="single" w:sz="8" w:space="0" w:color="000000"/>
                    <w:right w:val="single" w:sz="8" w:space="0" w:color="000000"/>
                  </w:tcBorders>
                  <w:hideMark/>
                </w:tcPr>
                <w:p w14:paraId="70D33C91" w14:textId="77777777" w:rsidR="00B00188" w:rsidRPr="00BF186C" w:rsidRDefault="00B00188" w:rsidP="00B00188">
                  <w:pPr>
                    <w:spacing w:line="256" w:lineRule="auto"/>
                    <w:ind w:left="198"/>
                    <w:jc w:val="center"/>
                  </w:pPr>
                  <w:r w:rsidRPr="00BF186C">
                    <w:rPr>
                      <w:i/>
                    </w:rPr>
                    <w:t xml:space="preserve">9,84 </w:t>
                  </w:r>
                </w:p>
              </w:tc>
              <w:tc>
                <w:tcPr>
                  <w:tcW w:w="1060" w:type="dxa"/>
                  <w:tcBorders>
                    <w:top w:val="single" w:sz="8" w:space="0" w:color="000000"/>
                    <w:left w:val="single" w:sz="8" w:space="0" w:color="000000"/>
                    <w:bottom w:val="single" w:sz="8" w:space="0" w:color="000000"/>
                    <w:right w:val="single" w:sz="8" w:space="0" w:color="000000"/>
                  </w:tcBorders>
                  <w:hideMark/>
                </w:tcPr>
                <w:p w14:paraId="72C779B0" w14:textId="77777777" w:rsidR="00B00188" w:rsidRPr="00BF186C" w:rsidRDefault="00B00188" w:rsidP="00B00188">
                  <w:pPr>
                    <w:spacing w:line="256" w:lineRule="auto"/>
                    <w:ind w:left="205"/>
                    <w:jc w:val="center"/>
                  </w:pPr>
                  <w:r w:rsidRPr="00BF186C">
                    <w:rPr>
                      <w:i/>
                    </w:rPr>
                    <w:t xml:space="preserve">4,92 </w:t>
                  </w:r>
                </w:p>
              </w:tc>
            </w:tr>
            <w:tr w:rsidR="00B00188" w:rsidRPr="00BF186C" w14:paraId="38B3F716" w14:textId="77777777" w:rsidTr="00CC71DE">
              <w:trPr>
                <w:trHeight w:val="240"/>
                <w:jc w:val="center"/>
              </w:trPr>
              <w:tc>
                <w:tcPr>
                  <w:tcW w:w="3600" w:type="dxa"/>
                  <w:tcBorders>
                    <w:top w:val="single" w:sz="8" w:space="0" w:color="000000"/>
                    <w:left w:val="single" w:sz="8" w:space="0" w:color="000000"/>
                    <w:bottom w:val="single" w:sz="8" w:space="0" w:color="000000"/>
                    <w:right w:val="single" w:sz="8" w:space="0" w:color="000000"/>
                  </w:tcBorders>
                  <w:hideMark/>
                </w:tcPr>
                <w:p w14:paraId="798AA3B8" w14:textId="0A5A070D" w:rsidR="00B00188" w:rsidRPr="00BF186C" w:rsidRDefault="00B00188" w:rsidP="00B00188">
                  <w:pPr>
                    <w:spacing w:line="256" w:lineRule="auto"/>
                    <w:ind w:left="197"/>
                    <w:jc w:val="center"/>
                  </w:pPr>
                  <w:r w:rsidRPr="00BF186C">
                    <w:rPr>
                      <w:i/>
                    </w:rPr>
                    <w:t xml:space="preserve">1,44 MB </w:t>
                  </w:r>
                  <w:r w:rsidR="00C97A30" w:rsidRPr="00BF186C">
                    <w:rPr>
                      <w:i/>
                    </w:rPr>
                    <w:t>Floppy Disk</w:t>
                  </w:r>
                </w:p>
              </w:tc>
              <w:tc>
                <w:tcPr>
                  <w:tcW w:w="1440" w:type="dxa"/>
                  <w:tcBorders>
                    <w:top w:val="single" w:sz="8" w:space="0" w:color="000000"/>
                    <w:left w:val="single" w:sz="8" w:space="0" w:color="000000"/>
                    <w:bottom w:val="single" w:sz="8" w:space="0" w:color="000000"/>
                    <w:right w:val="single" w:sz="8" w:space="0" w:color="000000"/>
                  </w:tcBorders>
                  <w:hideMark/>
                </w:tcPr>
                <w:p w14:paraId="56B7CC11" w14:textId="77777777" w:rsidR="00B00188" w:rsidRPr="00BF186C" w:rsidRDefault="00B00188" w:rsidP="00B00188">
                  <w:pPr>
                    <w:spacing w:line="256" w:lineRule="auto"/>
                    <w:ind w:left="198"/>
                    <w:jc w:val="center"/>
                  </w:pPr>
                  <w:r w:rsidRPr="00BF186C">
                    <w:rPr>
                      <w:i/>
                    </w:rPr>
                    <w:t xml:space="preserve">4,60 </w:t>
                  </w:r>
                </w:p>
              </w:tc>
              <w:tc>
                <w:tcPr>
                  <w:tcW w:w="1060" w:type="dxa"/>
                  <w:tcBorders>
                    <w:top w:val="single" w:sz="8" w:space="0" w:color="000000"/>
                    <w:left w:val="single" w:sz="8" w:space="0" w:color="000000"/>
                    <w:bottom w:val="single" w:sz="8" w:space="0" w:color="000000"/>
                    <w:right w:val="single" w:sz="8" w:space="0" w:color="000000"/>
                  </w:tcBorders>
                  <w:hideMark/>
                </w:tcPr>
                <w:p w14:paraId="641C9CB0" w14:textId="77777777" w:rsidR="00B00188" w:rsidRPr="00BF186C" w:rsidRDefault="00B00188" w:rsidP="00B00188">
                  <w:pPr>
                    <w:spacing w:line="256" w:lineRule="auto"/>
                    <w:ind w:left="205"/>
                    <w:jc w:val="center"/>
                  </w:pPr>
                  <w:r w:rsidRPr="00BF186C">
                    <w:rPr>
                      <w:i/>
                    </w:rPr>
                    <w:t xml:space="preserve">2,30 </w:t>
                  </w:r>
                </w:p>
              </w:tc>
            </w:tr>
            <w:tr w:rsidR="00B00188" w:rsidRPr="00BF186C" w14:paraId="0C284D7B" w14:textId="77777777" w:rsidTr="00CC71DE">
              <w:trPr>
                <w:trHeight w:val="220"/>
                <w:jc w:val="center"/>
              </w:trPr>
              <w:tc>
                <w:tcPr>
                  <w:tcW w:w="3600" w:type="dxa"/>
                  <w:tcBorders>
                    <w:top w:val="single" w:sz="8" w:space="0" w:color="000000"/>
                    <w:left w:val="single" w:sz="8" w:space="0" w:color="000000"/>
                    <w:bottom w:val="single" w:sz="8" w:space="0" w:color="000000"/>
                    <w:right w:val="single" w:sz="8" w:space="0" w:color="000000"/>
                  </w:tcBorders>
                  <w:hideMark/>
                </w:tcPr>
                <w:p w14:paraId="6B1AD717" w14:textId="77777777" w:rsidR="00B00188" w:rsidRPr="00BF186C" w:rsidRDefault="00B00188" w:rsidP="00B00188">
                  <w:pPr>
                    <w:spacing w:line="256" w:lineRule="auto"/>
                    <w:ind w:left="200"/>
                    <w:jc w:val="center"/>
                  </w:pPr>
                  <w:r w:rsidRPr="00BF186C">
                    <w:rPr>
                      <w:i/>
                    </w:rPr>
                    <w:t xml:space="preserve">Compact disc </w:t>
                  </w:r>
                </w:p>
              </w:tc>
              <w:tc>
                <w:tcPr>
                  <w:tcW w:w="1440" w:type="dxa"/>
                  <w:tcBorders>
                    <w:top w:val="single" w:sz="8" w:space="0" w:color="000000"/>
                    <w:left w:val="single" w:sz="8" w:space="0" w:color="000000"/>
                    <w:bottom w:val="single" w:sz="8" w:space="0" w:color="000000"/>
                    <w:right w:val="single" w:sz="8" w:space="0" w:color="000000"/>
                  </w:tcBorders>
                  <w:hideMark/>
                </w:tcPr>
                <w:p w14:paraId="7FBA6DDC" w14:textId="77777777" w:rsidR="00B00188" w:rsidRPr="00BF186C" w:rsidRDefault="00B00188" w:rsidP="00B00188">
                  <w:pPr>
                    <w:spacing w:line="256" w:lineRule="auto"/>
                    <w:ind w:left="200"/>
                    <w:jc w:val="center"/>
                  </w:pPr>
                  <w:r w:rsidRPr="00BF186C">
                    <w:rPr>
                      <w:i/>
                    </w:rPr>
                    <w:t xml:space="preserve">327,56 </w:t>
                  </w:r>
                </w:p>
              </w:tc>
              <w:tc>
                <w:tcPr>
                  <w:tcW w:w="1060" w:type="dxa"/>
                  <w:tcBorders>
                    <w:top w:val="single" w:sz="8" w:space="0" w:color="000000"/>
                    <w:left w:val="single" w:sz="8" w:space="0" w:color="000000"/>
                    <w:bottom w:val="single" w:sz="8" w:space="0" w:color="000000"/>
                    <w:right w:val="single" w:sz="8" w:space="0" w:color="000000"/>
                  </w:tcBorders>
                  <w:hideMark/>
                </w:tcPr>
                <w:p w14:paraId="2E158F54" w14:textId="77777777" w:rsidR="00B00188" w:rsidRPr="00BF186C" w:rsidRDefault="00B00188" w:rsidP="00B00188">
                  <w:pPr>
                    <w:spacing w:line="256" w:lineRule="auto"/>
                    <w:ind w:left="205"/>
                    <w:jc w:val="center"/>
                  </w:pPr>
                  <w:r w:rsidRPr="00BF186C">
                    <w:rPr>
                      <w:i/>
                    </w:rPr>
                    <w:t xml:space="preserve">163,78 </w:t>
                  </w:r>
                </w:p>
              </w:tc>
            </w:tr>
          </w:tbl>
          <w:p w14:paraId="4BF9F9A3" w14:textId="77777777" w:rsidR="00B00188" w:rsidRPr="00BF186C" w:rsidRDefault="00B00188" w:rsidP="00171E6B">
            <w:pPr>
              <w:tabs>
                <w:tab w:val="left" w:pos="3319"/>
              </w:tabs>
              <w:jc w:val="center"/>
              <w:rPr>
                <w:b/>
                <w:bCs/>
                <w:color w:val="1F3864" w:themeColor="accent1" w:themeShade="80"/>
                <w:sz w:val="22"/>
              </w:rPr>
            </w:pPr>
          </w:p>
          <w:p w14:paraId="31A5A13E" w14:textId="3C183441" w:rsidR="0003285E" w:rsidRPr="00BF186C" w:rsidRDefault="0003285E" w:rsidP="0003285E">
            <w:pPr>
              <w:spacing w:after="10" w:line="237" w:lineRule="auto"/>
              <w:jc w:val="center"/>
              <w:rPr>
                <w:b/>
                <w:bCs/>
                <w:color w:val="1F3864" w:themeColor="accent1" w:themeShade="80"/>
                <w:sz w:val="22"/>
              </w:rPr>
            </w:pPr>
            <w:r w:rsidRPr="00BF186C">
              <w:rPr>
                <w:b/>
                <w:bCs/>
                <w:color w:val="1F3864" w:themeColor="accent1" w:themeShade="80"/>
                <w:sz w:val="22"/>
              </w:rPr>
              <w:lastRenderedPageBreak/>
              <w:t>DIGITAL ARCHIVE DOCUMENTS</w:t>
            </w:r>
          </w:p>
          <w:p w14:paraId="1240A11F" w14:textId="6F8B4F8F" w:rsidR="00B00188" w:rsidRPr="00BF186C" w:rsidRDefault="00934B87" w:rsidP="00B00188">
            <w:pPr>
              <w:spacing w:after="10" w:line="237" w:lineRule="auto"/>
              <w:rPr>
                <w:i/>
              </w:rPr>
            </w:pPr>
            <w:r w:rsidRPr="00BF186C">
              <w:rPr>
                <w:i/>
              </w:rPr>
              <w:t>For documents existing in the judicial office’s electronic archive, when they allow the number of stored pages to be calculated and have been acquired in electronic format following scanning by administrative staff (Article 4, paragraph 5, Decree-Law 193, converted with Law No. 24 of 2010 – Council of State judgment No. 4408 of 21 September 2015).</w:t>
            </w:r>
          </w:p>
          <w:p w14:paraId="58D24C6B" w14:textId="77777777" w:rsidR="00934B87" w:rsidRPr="00BF186C" w:rsidRDefault="00934B87" w:rsidP="00B00188">
            <w:pPr>
              <w:spacing w:after="10" w:line="237" w:lineRule="auto"/>
              <w:rPr>
                <w:i/>
                <w:sz w:val="16"/>
              </w:rPr>
            </w:pPr>
          </w:p>
          <w:tbl>
            <w:tblPr>
              <w:tblStyle w:val="TableGrid"/>
              <w:tblW w:w="9640" w:type="dxa"/>
              <w:jc w:val="center"/>
              <w:tblInd w:w="0" w:type="dxa"/>
              <w:tblCellMar>
                <w:top w:w="1" w:type="dxa"/>
                <w:left w:w="79" w:type="dxa"/>
              </w:tblCellMar>
              <w:tblLook w:val="04A0" w:firstRow="1" w:lastRow="0" w:firstColumn="1" w:lastColumn="0" w:noHBand="0" w:noVBand="1"/>
            </w:tblPr>
            <w:tblGrid>
              <w:gridCol w:w="940"/>
              <w:gridCol w:w="2080"/>
              <w:gridCol w:w="2040"/>
              <w:gridCol w:w="2280"/>
              <w:gridCol w:w="2300"/>
            </w:tblGrid>
            <w:tr w:rsidR="00B00188" w:rsidRPr="00BF186C" w14:paraId="4D6E8907" w14:textId="77777777" w:rsidTr="00CC71DE">
              <w:trPr>
                <w:trHeight w:val="240"/>
                <w:jc w:val="center"/>
              </w:trPr>
              <w:tc>
                <w:tcPr>
                  <w:tcW w:w="940" w:type="dxa"/>
                  <w:vMerge w:val="restart"/>
                  <w:tcBorders>
                    <w:top w:val="single" w:sz="8" w:space="0" w:color="000000"/>
                    <w:left w:val="single" w:sz="8" w:space="0" w:color="000000"/>
                    <w:bottom w:val="nil"/>
                    <w:right w:val="single" w:sz="8" w:space="0" w:color="000000"/>
                  </w:tcBorders>
                  <w:hideMark/>
                </w:tcPr>
                <w:p w14:paraId="1D6ECB48" w14:textId="5C854BE2" w:rsidR="00B00188" w:rsidRPr="00BF186C" w:rsidRDefault="00934B87" w:rsidP="00B00188">
                  <w:pPr>
                    <w:spacing w:line="256" w:lineRule="auto"/>
                  </w:pPr>
                  <w:r w:rsidRPr="00BF186C">
                    <w:rPr>
                      <w:i/>
                    </w:rPr>
                    <w:t>Pages</w:t>
                  </w:r>
                  <w:r w:rsidR="00B00188" w:rsidRPr="00BF186C">
                    <w:rPr>
                      <w:i/>
                    </w:rPr>
                    <w:t xml:space="preserve"> </w:t>
                  </w:r>
                </w:p>
              </w:tc>
              <w:tc>
                <w:tcPr>
                  <w:tcW w:w="4120" w:type="dxa"/>
                  <w:gridSpan w:val="2"/>
                  <w:tcBorders>
                    <w:top w:val="single" w:sz="8" w:space="0" w:color="000000"/>
                    <w:left w:val="single" w:sz="8" w:space="0" w:color="000000"/>
                    <w:bottom w:val="single" w:sz="8" w:space="0" w:color="000000"/>
                    <w:right w:val="single" w:sz="8" w:space="0" w:color="000000"/>
                  </w:tcBorders>
                  <w:hideMark/>
                </w:tcPr>
                <w:p w14:paraId="3E794433" w14:textId="5494C69B" w:rsidR="00B00188" w:rsidRPr="00BF186C" w:rsidRDefault="00934B87" w:rsidP="00B00188">
                  <w:pPr>
                    <w:spacing w:line="256" w:lineRule="auto"/>
                    <w:ind w:right="86"/>
                    <w:jc w:val="center"/>
                  </w:pPr>
                  <w:r w:rsidRPr="00BF186C">
                    <w:rPr>
                      <w:b/>
                      <w:i/>
                    </w:rPr>
                    <w:t>Without Certification</w:t>
                  </w:r>
                  <w:r w:rsidR="00B00188" w:rsidRPr="00BF186C">
                    <w:rPr>
                      <w:b/>
                      <w:i/>
                    </w:rPr>
                    <w:t xml:space="preserve"> </w:t>
                  </w:r>
                </w:p>
              </w:tc>
              <w:tc>
                <w:tcPr>
                  <w:tcW w:w="4580" w:type="dxa"/>
                  <w:gridSpan w:val="2"/>
                  <w:tcBorders>
                    <w:top w:val="single" w:sz="8" w:space="0" w:color="000000"/>
                    <w:left w:val="single" w:sz="8" w:space="0" w:color="000000"/>
                    <w:bottom w:val="single" w:sz="8" w:space="0" w:color="000000"/>
                    <w:right w:val="single" w:sz="8" w:space="0" w:color="000000"/>
                  </w:tcBorders>
                  <w:hideMark/>
                </w:tcPr>
                <w:p w14:paraId="4D3A3776" w14:textId="402DF006" w:rsidR="00B00188" w:rsidRPr="00BF186C" w:rsidRDefault="00934B87" w:rsidP="00B00188">
                  <w:pPr>
                    <w:spacing w:line="256" w:lineRule="auto"/>
                    <w:ind w:right="76"/>
                    <w:jc w:val="center"/>
                  </w:pPr>
                  <w:r w:rsidRPr="00BF186C">
                    <w:rPr>
                      <w:b/>
                      <w:i/>
                    </w:rPr>
                    <w:t>Certified Copy</w:t>
                  </w:r>
                  <w:r w:rsidR="00B00188" w:rsidRPr="00BF186C">
                    <w:rPr>
                      <w:b/>
                      <w:i/>
                    </w:rPr>
                    <w:t xml:space="preserve"> </w:t>
                  </w:r>
                </w:p>
              </w:tc>
            </w:tr>
            <w:tr w:rsidR="00B00188" w:rsidRPr="00BF186C" w14:paraId="6E4763AA" w14:textId="77777777" w:rsidTr="00CC71DE">
              <w:trPr>
                <w:trHeight w:val="210"/>
                <w:jc w:val="center"/>
              </w:trPr>
              <w:tc>
                <w:tcPr>
                  <w:tcW w:w="0" w:type="auto"/>
                  <w:vMerge/>
                  <w:tcBorders>
                    <w:top w:val="single" w:sz="8" w:space="0" w:color="000000"/>
                    <w:left w:val="single" w:sz="8" w:space="0" w:color="000000"/>
                    <w:bottom w:val="nil"/>
                    <w:right w:val="single" w:sz="8" w:space="0" w:color="000000"/>
                  </w:tcBorders>
                  <w:vAlign w:val="center"/>
                  <w:hideMark/>
                </w:tcPr>
                <w:p w14:paraId="248B9F3F" w14:textId="77777777" w:rsidR="00B00188" w:rsidRPr="00BF186C" w:rsidRDefault="00B00188" w:rsidP="00B00188">
                  <w:pPr>
                    <w:rPr>
                      <w:rFonts w:ascii="Times New Roman" w:hAnsi="Times New Roman"/>
                      <w:i/>
                      <w:color w:val="000000"/>
                      <w:sz w:val="22"/>
                      <w14:ligatures w14:val="standardContextual"/>
                    </w:rPr>
                  </w:pPr>
                </w:p>
              </w:tc>
              <w:tc>
                <w:tcPr>
                  <w:tcW w:w="4120" w:type="dxa"/>
                  <w:gridSpan w:val="2"/>
                  <w:tcBorders>
                    <w:top w:val="single" w:sz="8" w:space="0" w:color="000000"/>
                    <w:left w:val="single" w:sz="8" w:space="0" w:color="000000"/>
                    <w:bottom w:val="nil"/>
                    <w:right w:val="single" w:sz="8" w:space="0" w:color="000000"/>
                  </w:tcBorders>
                  <w:hideMark/>
                </w:tcPr>
                <w:p w14:paraId="1B68F53A" w14:textId="759DF889" w:rsidR="00B00188" w:rsidRPr="00BF186C" w:rsidRDefault="00934B87" w:rsidP="00B00188">
                  <w:pPr>
                    <w:spacing w:line="256" w:lineRule="auto"/>
                    <w:ind w:right="86"/>
                    <w:jc w:val="center"/>
                  </w:pPr>
                  <w:r w:rsidRPr="00BF186C">
                    <w:rPr>
                      <w:i/>
                      <w:sz w:val="18"/>
                    </w:rPr>
                    <w:t>Article 267 – Schedule 6 of the Consolidated Act on Court Fees (TUSG)</w:t>
                  </w:r>
                </w:p>
              </w:tc>
              <w:tc>
                <w:tcPr>
                  <w:tcW w:w="4580" w:type="dxa"/>
                  <w:gridSpan w:val="2"/>
                  <w:tcBorders>
                    <w:top w:val="single" w:sz="8" w:space="0" w:color="000000"/>
                    <w:left w:val="single" w:sz="8" w:space="0" w:color="000000"/>
                    <w:bottom w:val="nil"/>
                    <w:right w:val="single" w:sz="8" w:space="0" w:color="000000"/>
                  </w:tcBorders>
                  <w:hideMark/>
                </w:tcPr>
                <w:p w14:paraId="24947489" w14:textId="7926AFF3" w:rsidR="00B00188" w:rsidRPr="00BF186C" w:rsidRDefault="00934B87" w:rsidP="00B00188">
                  <w:pPr>
                    <w:spacing w:line="256" w:lineRule="auto"/>
                    <w:ind w:right="76"/>
                    <w:jc w:val="center"/>
                  </w:pPr>
                  <w:r w:rsidRPr="00BF186C">
                    <w:rPr>
                      <w:i/>
                      <w:sz w:val="18"/>
                    </w:rPr>
                    <w:t>Article 268 – Schedule 7 of the Consolidated Act on Court Fees (TUSG)</w:t>
                  </w:r>
                </w:p>
              </w:tc>
            </w:tr>
            <w:tr w:rsidR="00B00188" w:rsidRPr="00BF186C" w14:paraId="44A376CB" w14:textId="77777777" w:rsidTr="00CC71DE">
              <w:trPr>
                <w:trHeight w:val="230"/>
                <w:jc w:val="center"/>
              </w:trPr>
              <w:tc>
                <w:tcPr>
                  <w:tcW w:w="940" w:type="dxa"/>
                  <w:tcBorders>
                    <w:top w:val="nil"/>
                    <w:left w:val="single" w:sz="8" w:space="0" w:color="000000"/>
                    <w:bottom w:val="single" w:sz="8" w:space="0" w:color="000000"/>
                    <w:right w:val="single" w:sz="8" w:space="0" w:color="000000"/>
                  </w:tcBorders>
                </w:tcPr>
                <w:p w14:paraId="43C75DEE" w14:textId="77777777" w:rsidR="00B00188" w:rsidRPr="00BF186C" w:rsidRDefault="00B00188" w:rsidP="00B00188">
                  <w:pPr>
                    <w:spacing w:after="160" w:line="256" w:lineRule="auto"/>
                  </w:pPr>
                </w:p>
              </w:tc>
              <w:tc>
                <w:tcPr>
                  <w:tcW w:w="4120" w:type="dxa"/>
                  <w:gridSpan w:val="2"/>
                  <w:tcBorders>
                    <w:top w:val="nil"/>
                    <w:left w:val="single" w:sz="8" w:space="0" w:color="000000"/>
                    <w:bottom w:val="single" w:sz="8" w:space="0" w:color="000000"/>
                    <w:right w:val="single" w:sz="8" w:space="0" w:color="000000"/>
                  </w:tcBorders>
                  <w:hideMark/>
                </w:tcPr>
                <w:p w14:paraId="526B3FF6" w14:textId="77777777" w:rsidR="00B00188" w:rsidRPr="00BF186C" w:rsidRDefault="00B00188" w:rsidP="00B00188">
                  <w:pPr>
                    <w:tabs>
                      <w:tab w:val="center" w:pos="961"/>
                      <w:tab w:val="center" w:pos="3019"/>
                    </w:tabs>
                    <w:spacing w:line="256" w:lineRule="auto"/>
                  </w:pPr>
                  <w:r w:rsidRPr="00BF186C">
                    <w:rPr>
                      <w:rFonts w:ascii="Calibri" w:eastAsia="Calibri" w:hAnsi="Calibri" w:cs="Calibri"/>
                      <w:i/>
                    </w:rPr>
                    <w:tab/>
                  </w:r>
                  <w:r w:rsidRPr="00BF186C">
                    <w:rPr>
                      <w:i/>
                    </w:rPr>
                    <w:t xml:space="preserve"> </w:t>
                  </w:r>
                  <w:r w:rsidRPr="00BF186C">
                    <w:rPr>
                      <w:i/>
                    </w:rPr>
                    <w:tab/>
                    <w:t xml:space="preserve">GDP </w:t>
                  </w:r>
                </w:p>
              </w:tc>
              <w:tc>
                <w:tcPr>
                  <w:tcW w:w="4580" w:type="dxa"/>
                  <w:gridSpan w:val="2"/>
                  <w:tcBorders>
                    <w:top w:val="nil"/>
                    <w:left w:val="single" w:sz="8" w:space="0" w:color="000000"/>
                    <w:bottom w:val="single" w:sz="8" w:space="0" w:color="000000"/>
                    <w:right w:val="single" w:sz="8" w:space="0" w:color="000000"/>
                  </w:tcBorders>
                  <w:hideMark/>
                </w:tcPr>
                <w:p w14:paraId="7781ABA9" w14:textId="77777777" w:rsidR="00B00188" w:rsidRPr="00BF186C" w:rsidRDefault="00B00188" w:rsidP="00B00188">
                  <w:pPr>
                    <w:tabs>
                      <w:tab w:val="center" w:pos="1069"/>
                      <w:tab w:val="center" w:pos="3347"/>
                    </w:tabs>
                    <w:spacing w:line="256" w:lineRule="auto"/>
                  </w:pPr>
                  <w:r w:rsidRPr="00BF186C">
                    <w:rPr>
                      <w:rFonts w:ascii="Calibri" w:eastAsia="Calibri" w:hAnsi="Calibri" w:cs="Calibri"/>
                      <w:i/>
                    </w:rPr>
                    <w:tab/>
                  </w:r>
                  <w:r w:rsidRPr="00BF186C">
                    <w:rPr>
                      <w:i/>
                    </w:rPr>
                    <w:t xml:space="preserve"> </w:t>
                  </w:r>
                  <w:r w:rsidRPr="00BF186C">
                    <w:rPr>
                      <w:i/>
                    </w:rPr>
                    <w:tab/>
                    <w:t xml:space="preserve">GDP </w:t>
                  </w:r>
                </w:p>
              </w:tc>
            </w:tr>
            <w:tr w:rsidR="00B00188" w:rsidRPr="00BF186C" w14:paraId="5AC54D0A" w14:textId="77777777" w:rsidTr="00CC71DE">
              <w:trPr>
                <w:trHeight w:val="240"/>
                <w:jc w:val="center"/>
              </w:trPr>
              <w:tc>
                <w:tcPr>
                  <w:tcW w:w="940" w:type="dxa"/>
                  <w:tcBorders>
                    <w:top w:val="single" w:sz="8" w:space="0" w:color="000000"/>
                    <w:left w:val="single" w:sz="8" w:space="0" w:color="000000"/>
                    <w:bottom w:val="single" w:sz="8" w:space="0" w:color="000000"/>
                    <w:right w:val="single" w:sz="8" w:space="0" w:color="000000"/>
                  </w:tcBorders>
                  <w:hideMark/>
                </w:tcPr>
                <w:p w14:paraId="4E112216" w14:textId="7D1EB875" w:rsidR="00B00188" w:rsidRPr="00BF186C" w:rsidRDefault="00B00188" w:rsidP="00B00188">
                  <w:pPr>
                    <w:spacing w:line="256" w:lineRule="auto"/>
                  </w:pPr>
                  <w:r w:rsidRPr="00BF186C">
                    <w:rPr>
                      <w:i/>
                      <w:sz w:val="18"/>
                    </w:rPr>
                    <w:t xml:space="preserve"> 1 </w:t>
                  </w:r>
                  <w:r w:rsidR="00934B87" w:rsidRPr="00BF186C">
                    <w:rPr>
                      <w:i/>
                      <w:sz w:val="18"/>
                    </w:rPr>
                    <w:t>to</w:t>
                  </w:r>
                  <w:r w:rsidRPr="00BF186C">
                    <w:rPr>
                      <w:i/>
                      <w:sz w:val="18"/>
                    </w:rPr>
                    <w:t xml:space="preserve"> 4 </w:t>
                  </w:r>
                </w:p>
              </w:tc>
              <w:tc>
                <w:tcPr>
                  <w:tcW w:w="2080" w:type="dxa"/>
                  <w:tcBorders>
                    <w:top w:val="single" w:sz="8" w:space="0" w:color="000000"/>
                    <w:left w:val="single" w:sz="8" w:space="0" w:color="000000"/>
                    <w:bottom w:val="single" w:sz="8" w:space="0" w:color="000000"/>
                    <w:right w:val="single" w:sz="8" w:space="0" w:color="000000"/>
                  </w:tcBorders>
                  <w:hideMark/>
                </w:tcPr>
                <w:p w14:paraId="025585C1" w14:textId="77777777" w:rsidR="00B00188" w:rsidRPr="00BF186C" w:rsidRDefault="00B00188" w:rsidP="00B00188">
                  <w:pPr>
                    <w:spacing w:line="256" w:lineRule="auto"/>
                    <w:ind w:right="79"/>
                    <w:jc w:val="center"/>
                  </w:pPr>
                  <w:r w:rsidRPr="00BF186C">
                    <w:rPr>
                      <w:i/>
                    </w:rPr>
                    <w:t xml:space="preserve">0,98 </w:t>
                  </w:r>
                </w:p>
              </w:tc>
              <w:tc>
                <w:tcPr>
                  <w:tcW w:w="2040" w:type="dxa"/>
                  <w:tcBorders>
                    <w:top w:val="single" w:sz="8" w:space="0" w:color="000000"/>
                    <w:left w:val="single" w:sz="8" w:space="0" w:color="000000"/>
                    <w:bottom w:val="single" w:sz="8" w:space="0" w:color="000000"/>
                    <w:right w:val="single" w:sz="8" w:space="0" w:color="000000"/>
                  </w:tcBorders>
                  <w:hideMark/>
                </w:tcPr>
                <w:p w14:paraId="25F8F5D6" w14:textId="77777777" w:rsidR="00B00188" w:rsidRPr="00BF186C" w:rsidRDefault="00B00188" w:rsidP="00B00188">
                  <w:pPr>
                    <w:spacing w:line="256" w:lineRule="auto"/>
                    <w:ind w:right="82"/>
                    <w:jc w:val="center"/>
                  </w:pPr>
                  <w:r w:rsidRPr="00BF186C">
                    <w:rPr>
                      <w:i/>
                    </w:rPr>
                    <w:t xml:space="preserve">0,49 </w:t>
                  </w:r>
                </w:p>
              </w:tc>
              <w:tc>
                <w:tcPr>
                  <w:tcW w:w="2280" w:type="dxa"/>
                  <w:tcBorders>
                    <w:top w:val="single" w:sz="8" w:space="0" w:color="000000"/>
                    <w:left w:val="single" w:sz="8" w:space="0" w:color="000000"/>
                    <w:bottom w:val="single" w:sz="8" w:space="0" w:color="000000"/>
                    <w:right w:val="single" w:sz="8" w:space="0" w:color="000000"/>
                  </w:tcBorders>
                  <w:hideMark/>
                </w:tcPr>
                <w:p w14:paraId="5AFBD97A" w14:textId="77777777" w:rsidR="00B00188" w:rsidRPr="00BF186C" w:rsidRDefault="00B00188" w:rsidP="00B00188">
                  <w:pPr>
                    <w:spacing w:line="256" w:lineRule="auto"/>
                    <w:ind w:right="64"/>
                    <w:jc w:val="center"/>
                  </w:pPr>
                  <w:r w:rsidRPr="00BF186C">
                    <w:rPr>
                      <w:i/>
                    </w:rPr>
                    <w:t xml:space="preserve">7,86 </w:t>
                  </w:r>
                </w:p>
              </w:tc>
              <w:tc>
                <w:tcPr>
                  <w:tcW w:w="2300" w:type="dxa"/>
                  <w:tcBorders>
                    <w:top w:val="single" w:sz="8" w:space="0" w:color="000000"/>
                    <w:left w:val="single" w:sz="8" w:space="0" w:color="000000"/>
                    <w:bottom w:val="single" w:sz="8" w:space="0" w:color="000000"/>
                    <w:right w:val="single" w:sz="8" w:space="0" w:color="000000"/>
                  </w:tcBorders>
                  <w:hideMark/>
                </w:tcPr>
                <w:p w14:paraId="0AD2F9C9" w14:textId="77777777" w:rsidR="00B00188" w:rsidRPr="00BF186C" w:rsidRDefault="00B00188" w:rsidP="00B00188">
                  <w:pPr>
                    <w:spacing w:line="256" w:lineRule="auto"/>
                    <w:ind w:right="87"/>
                    <w:jc w:val="center"/>
                  </w:pPr>
                  <w:r w:rsidRPr="00BF186C">
                    <w:rPr>
                      <w:i/>
                    </w:rPr>
                    <w:t xml:space="preserve">3,94 </w:t>
                  </w:r>
                </w:p>
              </w:tc>
            </w:tr>
            <w:tr w:rsidR="00B00188" w:rsidRPr="00BF186C" w14:paraId="1CB592DD" w14:textId="77777777" w:rsidTr="00CC71DE">
              <w:trPr>
                <w:trHeight w:val="240"/>
                <w:jc w:val="center"/>
              </w:trPr>
              <w:tc>
                <w:tcPr>
                  <w:tcW w:w="940" w:type="dxa"/>
                  <w:tcBorders>
                    <w:top w:val="single" w:sz="8" w:space="0" w:color="000000"/>
                    <w:left w:val="single" w:sz="8" w:space="0" w:color="000000"/>
                    <w:bottom w:val="single" w:sz="8" w:space="0" w:color="000000"/>
                    <w:right w:val="single" w:sz="8" w:space="0" w:color="000000"/>
                  </w:tcBorders>
                  <w:hideMark/>
                </w:tcPr>
                <w:p w14:paraId="5E295B3D" w14:textId="1B949741" w:rsidR="00B00188" w:rsidRPr="00BF186C" w:rsidRDefault="00B00188" w:rsidP="00B00188">
                  <w:pPr>
                    <w:spacing w:line="256" w:lineRule="auto"/>
                  </w:pPr>
                  <w:r w:rsidRPr="00BF186C">
                    <w:rPr>
                      <w:i/>
                      <w:sz w:val="18"/>
                    </w:rPr>
                    <w:t xml:space="preserve">5 </w:t>
                  </w:r>
                  <w:r w:rsidR="00934B87" w:rsidRPr="00BF186C">
                    <w:rPr>
                      <w:i/>
                      <w:sz w:val="18"/>
                    </w:rPr>
                    <w:t>to</w:t>
                  </w:r>
                  <w:r w:rsidRPr="00BF186C">
                    <w:rPr>
                      <w:i/>
                      <w:sz w:val="18"/>
                    </w:rPr>
                    <w:t xml:space="preserve"> 10 </w:t>
                  </w:r>
                </w:p>
              </w:tc>
              <w:tc>
                <w:tcPr>
                  <w:tcW w:w="2080" w:type="dxa"/>
                  <w:tcBorders>
                    <w:top w:val="single" w:sz="8" w:space="0" w:color="000000"/>
                    <w:left w:val="single" w:sz="8" w:space="0" w:color="000000"/>
                    <w:bottom w:val="single" w:sz="8" w:space="0" w:color="000000"/>
                    <w:right w:val="single" w:sz="8" w:space="0" w:color="000000"/>
                  </w:tcBorders>
                  <w:hideMark/>
                </w:tcPr>
                <w:p w14:paraId="739E0E7F" w14:textId="77777777" w:rsidR="00B00188" w:rsidRPr="00BF186C" w:rsidRDefault="00B00188" w:rsidP="00B00188">
                  <w:pPr>
                    <w:spacing w:line="256" w:lineRule="auto"/>
                    <w:ind w:right="79"/>
                    <w:jc w:val="center"/>
                  </w:pPr>
                  <w:r w:rsidRPr="00BF186C">
                    <w:rPr>
                      <w:i/>
                    </w:rPr>
                    <w:t xml:space="preserve">1,97 </w:t>
                  </w:r>
                </w:p>
              </w:tc>
              <w:tc>
                <w:tcPr>
                  <w:tcW w:w="2040" w:type="dxa"/>
                  <w:tcBorders>
                    <w:top w:val="single" w:sz="8" w:space="0" w:color="000000"/>
                    <w:left w:val="single" w:sz="8" w:space="0" w:color="000000"/>
                    <w:bottom w:val="single" w:sz="8" w:space="0" w:color="000000"/>
                    <w:right w:val="single" w:sz="8" w:space="0" w:color="000000"/>
                  </w:tcBorders>
                  <w:hideMark/>
                </w:tcPr>
                <w:p w14:paraId="119F0817" w14:textId="77777777" w:rsidR="00B00188" w:rsidRPr="00BF186C" w:rsidRDefault="00B00188" w:rsidP="00B00188">
                  <w:pPr>
                    <w:spacing w:line="256" w:lineRule="auto"/>
                    <w:ind w:right="82"/>
                    <w:jc w:val="center"/>
                  </w:pPr>
                  <w:r w:rsidRPr="00BF186C">
                    <w:rPr>
                      <w:i/>
                    </w:rPr>
                    <w:t xml:space="preserve">0,99 </w:t>
                  </w:r>
                </w:p>
              </w:tc>
              <w:tc>
                <w:tcPr>
                  <w:tcW w:w="2280" w:type="dxa"/>
                  <w:tcBorders>
                    <w:top w:val="single" w:sz="8" w:space="0" w:color="000000"/>
                    <w:left w:val="single" w:sz="8" w:space="0" w:color="000000"/>
                    <w:bottom w:val="single" w:sz="8" w:space="0" w:color="000000"/>
                    <w:right w:val="single" w:sz="8" w:space="0" w:color="000000"/>
                  </w:tcBorders>
                  <w:hideMark/>
                </w:tcPr>
                <w:p w14:paraId="1D0607D7" w14:textId="77777777" w:rsidR="00B00188" w:rsidRPr="00BF186C" w:rsidRDefault="00B00188" w:rsidP="00B00188">
                  <w:pPr>
                    <w:spacing w:line="256" w:lineRule="auto"/>
                    <w:ind w:right="64"/>
                    <w:jc w:val="center"/>
                  </w:pPr>
                  <w:r w:rsidRPr="00BF186C">
                    <w:rPr>
                      <w:i/>
                    </w:rPr>
                    <w:t xml:space="preserve">9,18 </w:t>
                  </w:r>
                </w:p>
              </w:tc>
              <w:tc>
                <w:tcPr>
                  <w:tcW w:w="2300" w:type="dxa"/>
                  <w:tcBorders>
                    <w:top w:val="single" w:sz="8" w:space="0" w:color="000000"/>
                    <w:left w:val="single" w:sz="8" w:space="0" w:color="000000"/>
                    <w:bottom w:val="single" w:sz="8" w:space="0" w:color="000000"/>
                    <w:right w:val="single" w:sz="8" w:space="0" w:color="000000"/>
                  </w:tcBorders>
                  <w:hideMark/>
                </w:tcPr>
                <w:p w14:paraId="0B678066" w14:textId="77777777" w:rsidR="00B00188" w:rsidRPr="00BF186C" w:rsidRDefault="00B00188" w:rsidP="00B00188">
                  <w:pPr>
                    <w:spacing w:line="256" w:lineRule="auto"/>
                    <w:ind w:right="87"/>
                    <w:jc w:val="center"/>
                  </w:pPr>
                  <w:r w:rsidRPr="00BF186C">
                    <w:rPr>
                      <w:i/>
                    </w:rPr>
                    <w:t xml:space="preserve">4,60 </w:t>
                  </w:r>
                </w:p>
              </w:tc>
            </w:tr>
            <w:tr w:rsidR="00B00188" w:rsidRPr="00BF186C" w14:paraId="4AD6AFC2" w14:textId="77777777" w:rsidTr="00CC71DE">
              <w:trPr>
                <w:trHeight w:val="240"/>
                <w:jc w:val="center"/>
              </w:trPr>
              <w:tc>
                <w:tcPr>
                  <w:tcW w:w="940" w:type="dxa"/>
                  <w:tcBorders>
                    <w:top w:val="single" w:sz="8" w:space="0" w:color="000000"/>
                    <w:left w:val="single" w:sz="8" w:space="0" w:color="000000"/>
                    <w:bottom w:val="single" w:sz="8" w:space="0" w:color="000000"/>
                    <w:right w:val="single" w:sz="8" w:space="0" w:color="000000"/>
                  </w:tcBorders>
                  <w:hideMark/>
                </w:tcPr>
                <w:p w14:paraId="7CCFD889" w14:textId="1E3128EC" w:rsidR="00B00188" w:rsidRPr="00BF186C" w:rsidRDefault="00B00188" w:rsidP="00B00188">
                  <w:pPr>
                    <w:spacing w:line="256" w:lineRule="auto"/>
                  </w:pPr>
                  <w:r w:rsidRPr="00BF186C">
                    <w:rPr>
                      <w:i/>
                      <w:sz w:val="18"/>
                    </w:rPr>
                    <w:t>11</w:t>
                  </w:r>
                  <w:r w:rsidR="00934B87" w:rsidRPr="00BF186C">
                    <w:rPr>
                      <w:i/>
                      <w:sz w:val="18"/>
                    </w:rPr>
                    <w:t xml:space="preserve"> to</w:t>
                  </w:r>
                  <w:r w:rsidRPr="00BF186C">
                    <w:rPr>
                      <w:i/>
                      <w:sz w:val="18"/>
                    </w:rPr>
                    <w:t xml:space="preserve"> 20 </w:t>
                  </w:r>
                </w:p>
              </w:tc>
              <w:tc>
                <w:tcPr>
                  <w:tcW w:w="2080" w:type="dxa"/>
                  <w:tcBorders>
                    <w:top w:val="single" w:sz="8" w:space="0" w:color="000000"/>
                    <w:left w:val="single" w:sz="8" w:space="0" w:color="000000"/>
                    <w:bottom w:val="single" w:sz="8" w:space="0" w:color="000000"/>
                    <w:right w:val="single" w:sz="8" w:space="0" w:color="000000"/>
                  </w:tcBorders>
                  <w:hideMark/>
                </w:tcPr>
                <w:p w14:paraId="4CB2FF12" w14:textId="77777777" w:rsidR="00B00188" w:rsidRPr="00BF186C" w:rsidRDefault="00B00188" w:rsidP="00B00188">
                  <w:pPr>
                    <w:spacing w:line="256" w:lineRule="auto"/>
                    <w:ind w:right="79"/>
                    <w:jc w:val="center"/>
                  </w:pPr>
                  <w:r w:rsidRPr="00BF186C">
                    <w:rPr>
                      <w:i/>
                    </w:rPr>
                    <w:t xml:space="preserve">3,92 </w:t>
                  </w:r>
                </w:p>
              </w:tc>
              <w:tc>
                <w:tcPr>
                  <w:tcW w:w="2040" w:type="dxa"/>
                  <w:tcBorders>
                    <w:top w:val="single" w:sz="8" w:space="0" w:color="000000"/>
                    <w:left w:val="single" w:sz="8" w:space="0" w:color="000000"/>
                    <w:bottom w:val="single" w:sz="8" w:space="0" w:color="000000"/>
                    <w:right w:val="single" w:sz="8" w:space="0" w:color="000000"/>
                  </w:tcBorders>
                  <w:hideMark/>
                </w:tcPr>
                <w:p w14:paraId="09F046C2" w14:textId="77777777" w:rsidR="00B00188" w:rsidRPr="00BF186C" w:rsidRDefault="00B00188" w:rsidP="00B00188">
                  <w:pPr>
                    <w:spacing w:line="256" w:lineRule="auto"/>
                    <w:ind w:right="82"/>
                    <w:jc w:val="center"/>
                  </w:pPr>
                  <w:r w:rsidRPr="00BF186C">
                    <w:rPr>
                      <w:i/>
                    </w:rPr>
                    <w:t xml:space="preserve">1,96 </w:t>
                  </w:r>
                </w:p>
              </w:tc>
              <w:tc>
                <w:tcPr>
                  <w:tcW w:w="2280" w:type="dxa"/>
                  <w:tcBorders>
                    <w:top w:val="single" w:sz="8" w:space="0" w:color="000000"/>
                    <w:left w:val="single" w:sz="8" w:space="0" w:color="000000"/>
                    <w:bottom w:val="single" w:sz="8" w:space="0" w:color="000000"/>
                    <w:right w:val="single" w:sz="8" w:space="0" w:color="000000"/>
                  </w:tcBorders>
                  <w:hideMark/>
                </w:tcPr>
                <w:p w14:paraId="61D7458F" w14:textId="77777777" w:rsidR="00B00188" w:rsidRPr="00BF186C" w:rsidRDefault="00B00188" w:rsidP="00B00188">
                  <w:pPr>
                    <w:spacing w:line="256" w:lineRule="auto"/>
                    <w:ind w:right="64"/>
                    <w:jc w:val="center"/>
                  </w:pPr>
                  <w:r w:rsidRPr="00BF186C">
                    <w:rPr>
                      <w:i/>
                    </w:rPr>
                    <w:t xml:space="preserve">10,47 </w:t>
                  </w:r>
                </w:p>
              </w:tc>
              <w:tc>
                <w:tcPr>
                  <w:tcW w:w="2300" w:type="dxa"/>
                  <w:tcBorders>
                    <w:top w:val="single" w:sz="8" w:space="0" w:color="000000"/>
                    <w:left w:val="single" w:sz="8" w:space="0" w:color="000000"/>
                    <w:bottom w:val="single" w:sz="8" w:space="0" w:color="000000"/>
                    <w:right w:val="single" w:sz="8" w:space="0" w:color="000000"/>
                  </w:tcBorders>
                  <w:hideMark/>
                </w:tcPr>
                <w:p w14:paraId="1A946AEC" w14:textId="77777777" w:rsidR="00B00188" w:rsidRPr="00BF186C" w:rsidRDefault="00B00188" w:rsidP="00B00188">
                  <w:pPr>
                    <w:spacing w:line="256" w:lineRule="auto"/>
                    <w:ind w:right="87"/>
                    <w:jc w:val="center"/>
                  </w:pPr>
                  <w:r w:rsidRPr="00BF186C">
                    <w:rPr>
                      <w:i/>
                    </w:rPr>
                    <w:t xml:space="preserve">5,24 </w:t>
                  </w:r>
                </w:p>
              </w:tc>
            </w:tr>
            <w:tr w:rsidR="00B00188" w:rsidRPr="00BF186C" w14:paraId="03534372" w14:textId="77777777" w:rsidTr="00CC71DE">
              <w:trPr>
                <w:trHeight w:val="240"/>
                <w:jc w:val="center"/>
              </w:trPr>
              <w:tc>
                <w:tcPr>
                  <w:tcW w:w="940" w:type="dxa"/>
                  <w:tcBorders>
                    <w:top w:val="single" w:sz="8" w:space="0" w:color="000000"/>
                    <w:left w:val="single" w:sz="8" w:space="0" w:color="000000"/>
                    <w:bottom w:val="single" w:sz="8" w:space="0" w:color="000000"/>
                    <w:right w:val="single" w:sz="8" w:space="0" w:color="000000"/>
                  </w:tcBorders>
                  <w:hideMark/>
                </w:tcPr>
                <w:p w14:paraId="29217F05" w14:textId="12ADB0FA" w:rsidR="00B00188" w:rsidRPr="00BF186C" w:rsidRDefault="00B00188" w:rsidP="00B00188">
                  <w:pPr>
                    <w:spacing w:line="256" w:lineRule="auto"/>
                  </w:pPr>
                  <w:r w:rsidRPr="00BF186C">
                    <w:rPr>
                      <w:i/>
                      <w:sz w:val="18"/>
                    </w:rPr>
                    <w:t xml:space="preserve">21 </w:t>
                  </w:r>
                  <w:r w:rsidR="00934B87" w:rsidRPr="00BF186C">
                    <w:rPr>
                      <w:i/>
                      <w:sz w:val="18"/>
                    </w:rPr>
                    <w:t>to</w:t>
                  </w:r>
                  <w:r w:rsidRPr="00BF186C">
                    <w:rPr>
                      <w:i/>
                      <w:sz w:val="18"/>
                    </w:rPr>
                    <w:t xml:space="preserve"> 50 </w:t>
                  </w:r>
                </w:p>
              </w:tc>
              <w:tc>
                <w:tcPr>
                  <w:tcW w:w="2080" w:type="dxa"/>
                  <w:tcBorders>
                    <w:top w:val="single" w:sz="8" w:space="0" w:color="000000"/>
                    <w:left w:val="single" w:sz="8" w:space="0" w:color="000000"/>
                    <w:bottom w:val="single" w:sz="8" w:space="0" w:color="000000"/>
                    <w:right w:val="single" w:sz="8" w:space="0" w:color="000000"/>
                  </w:tcBorders>
                  <w:hideMark/>
                </w:tcPr>
                <w:p w14:paraId="0512989E" w14:textId="77777777" w:rsidR="00B00188" w:rsidRPr="00BF186C" w:rsidRDefault="00B00188" w:rsidP="00B00188">
                  <w:pPr>
                    <w:spacing w:line="256" w:lineRule="auto"/>
                    <w:ind w:right="79"/>
                    <w:jc w:val="center"/>
                  </w:pPr>
                  <w:r w:rsidRPr="00BF186C">
                    <w:rPr>
                      <w:i/>
                    </w:rPr>
                    <w:t xml:space="preserve">7,86 </w:t>
                  </w:r>
                </w:p>
              </w:tc>
              <w:tc>
                <w:tcPr>
                  <w:tcW w:w="2040" w:type="dxa"/>
                  <w:tcBorders>
                    <w:top w:val="single" w:sz="8" w:space="0" w:color="000000"/>
                    <w:left w:val="single" w:sz="8" w:space="0" w:color="000000"/>
                    <w:bottom w:val="single" w:sz="8" w:space="0" w:color="000000"/>
                    <w:right w:val="single" w:sz="8" w:space="0" w:color="000000"/>
                  </w:tcBorders>
                  <w:hideMark/>
                </w:tcPr>
                <w:p w14:paraId="3575A8E9" w14:textId="77777777" w:rsidR="00B00188" w:rsidRPr="00BF186C" w:rsidRDefault="00B00188" w:rsidP="00B00188">
                  <w:pPr>
                    <w:spacing w:line="256" w:lineRule="auto"/>
                    <w:ind w:right="82"/>
                    <w:jc w:val="center"/>
                  </w:pPr>
                  <w:r w:rsidRPr="00BF186C">
                    <w:rPr>
                      <w:i/>
                    </w:rPr>
                    <w:t xml:space="preserve">3,93 </w:t>
                  </w:r>
                </w:p>
              </w:tc>
              <w:tc>
                <w:tcPr>
                  <w:tcW w:w="2280" w:type="dxa"/>
                  <w:tcBorders>
                    <w:top w:val="single" w:sz="8" w:space="0" w:color="000000"/>
                    <w:left w:val="single" w:sz="8" w:space="0" w:color="000000"/>
                    <w:bottom w:val="single" w:sz="8" w:space="0" w:color="000000"/>
                    <w:right w:val="single" w:sz="8" w:space="0" w:color="000000"/>
                  </w:tcBorders>
                  <w:hideMark/>
                </w:tcPr>
                <w:p w14:paraId="7DDDBF5E" w14:textId="77777777" w:rsidR="00B00188" w:rsidRPr="00BF186C" w:rsidRDefault="00B00188" w:rsidP="00B00188">
                  <w:pPr>
                    <w:spacing w:line="256" w:lineRule="auto"/>
                    <w:ind w:right="64"/>
                    <w:jc w:val="center"/>
                  </w:pPr>
                  <w:r w:rsidRPr="00BF186C">
                    <w:rPr>
                      <w:i/>
                    </w:rPr>
                    <w:t xml:space="preserve">13,10 </w:t>
                  </w:r>
                </w:p>
              </w:tc>
              <w:tc>
                <w:tcPr>
                  <w:tcW w:w="2300" w:type="dxa"/>
                  <w:tcBorders>
                    <w:top w:val="single" w:sz="8" w:space="0" w:color="000000"/>
                    <w:left w:val="single" w:sz="8" w:space="0" w:color="000000"/>
                    <w:bottom w:val="single" w:sz="8" w:space="0" w:color="000000"/>
                    <w:right w:val="single" w:sz="8" w:space="0" w:color="000000"/>
                  </w:tcBorders>
                  <w:hideMark/>
                </w:tcPr>
                <w:p w14:paraId="3F03795A" w14:textId="77777777" w:rsidR="00B00188" w:rsidRPr="00BF186C" w:rsidRDefault="00B00188" w:rsidP="00B00188">
                  <w:pPr>
                    <w:spacing w:line="256" w:lineRule="auto"/>
                    <w:ind w:right="87"/>
                    <w:jc w:val="center"/>
                  </w:pPr>
                  <w:r w:rsidRPr="00BF186C">
                    <w:rPr>
                      <w:i/>
                    </w:rPr>
                    <w:t xml:space="preserve">6,56 </w:t>
                  </w:r>
                </w:p>
              </w:tc>
            </w:tr>
            <w:tr w:rsidR="00B00188" w:rsidRPr="00BF186C" w14:paraId="0C8B4016" w14:textId="77777777" w:rsidTr="00CC71DE">
              <w:trPr>
                <w:trHeight w:val="240"/>
                <w:jc w:val="center"/>
              </w:trPr>
              <w:tc>
                <w:tcPr>
                  <w:tcW w:w="940" w:type="dxa"/>
                  <w:tcBorders>
                    <w:top w:val="single" w:sz="8" w:space="0" w:color="000000"/>
                    <w:left w:val="single" w:sz="8" w:space="0" w:color="000000"/>
                    <w:bottom w:val="single" w:sz="8" w:space="0" w:color="000000"/>
                    <w:right w:val="single" w:sz="8" w:space="0" w:color="000000"/>
                  </w:tcBorders>
                  <w:hideMark/>
                </w:tcPr>
                <w:p w14:paraId="2C4F2669" w14:textId="61B7BB7D" w:rsidR="00B00188" w:rsidRPr="00BF186C" w:rsidRDefault="00B00188" w:rsidP="00B00188">
                  <w:pPr>
                    <w:spacing w:line="256" w:lineRule="auto"/>
                  </w:pPr>
                  <w:r w:rsidRPr="00BF186C">
                    <w:rPr>
                      <w:i/>
                      <w:sz w:val="18"/>
                    </w:rPr>
                    <w:t xml:space="preserve">51 </w:t>
                  </w:r>
                  <w:r w:rsidR="00934B87" w:rsidRPr="00BF186C">
                    <w:rPr>
                      <w:i/>
                      <w:sz w:val="18"/>
                    </w:rPr>
                    <w:t>to</w:t>
                  </w:r>
                  <w:r w:rsidRPr="00BF186C">
                    <w:rPr>
                      <w:i/>
                      <w:sz w:val="18"/>
                    </w:rPr>
                    <w:t xml:space="preserve"> 100 </w:t>
                  </w:r>
                </w:p>
              </w:tc>
              <w:tc>
                <w:tcPr>
                  <w:tcW w:w="2080" w:type="dxa"/>
                  <w:tcBorders>
                    <w:top w:val="single" w:sz="8" w:space="0" w:color="000000"/>
                    <w:left w:val="single" w:sz="8" w:space="0" w:color="000000"/>
                    <w:bottom w:val="single" w:sz="8" w:space="0" w:color="000000"/>
                    <w:right w:val="single" w:sz="8" w:space="0" w:color="000000"/>
                  </w:tcBorders>
                  <w:hideMark/>
                </w:tcPr>
                <w:p w14:paraId="73815440" w14:textId="77777777" w:rsidR="00B00188" w:rsidRPr="00BF186C" w:rsidRDefault="00B00188" w:rsidP="00B00188">
                  <w:pPr>
                    <w:spacing w:line="256" w:lineRule="auto"/>
                    <w:ind w:right="79"/>
                    <w:jc w:val="center"/>
                  </w:pPr>
                  <w:r w:rsidRPr="00BF186C">
                    <w:rPr>
                      <w:i/>
                    </w:rPr>
                    <w:t xml:space="preserve">15,72 </w:t>
                  </w:r>
                </w:p>
              </w:tc>
              <w:tc>
                <w:tcPr>
                  <w:tcW w:w="2040" w:type="dxa"/>
                  <w:tcBorders>
                    <w:top w:val="single" w:sz="8" w:space="0" w:color="000000"/>
                    <w:left w:val="single" w:sz="8" w:space="0" w:color="000000"/>
                    <w:bottom w:val="single" w:sz="8" w:space="0" w:color="000000"/>
                    <w:right w:val="single" w:sz="8" w:space="0" w:color="000000"/>
                  </w:tcBorders>
                  <w:hideMark/>
                </w:tcPr>
                <w:p w14:paraId="4389FE61" w14:textId="77777777" w:rsidR="00B00188" w:rsidRPr="00BF186C" w:rsidRDefault="00B00188" w:rsidP="00B00188">
                  <w:pPr>
                    <w:spacing w:line="256" w:lineRule="auto"/>
                    <w:ind w:right="82"/>
                    <w:jc w:val="center"/>
                  </w:pPr>
                  <w:r w:rsidRPr="00BF186C">
                    <w:rPr>
                      <w:i/>
                    </w:rPr>
                    <w:t xml:space="preserve">7,86 </w:t>
                  </w:r>
                </w:p>
              </w:tc>
              <w:tc>
                <w:tcPr>
                  <w:tcW w:w="2280" w:type="dxa"/>
                  <w:tcBorders>
                    <w:top w:val="single" w:sz="8" w:space="0" w:color="000000"/>
                    <w:left w:val="single" w:sz="8" w:space="0" w:color="000000"/>
                    <w:bottom w:val="single" w:sz="8" w:space="0" w:color="000000"/>
                    <w:right w:val="single" w:sz="8" w:space="0" w:color="000000"/>
                  </w:tcBorders>
                  <w:hideMark/>
                </w:tcPr>
                <w:p w14:paraId="1FF0B511" w14:textId="77777777" w:rsidR="00B00188" w:rsidRPr="00BF186C" w:rsidRDefault="00B00188" w:rsidP="00B00188">
                  <w:pPr>
                    <w:spacing w:line="256" w:lineRule="auto"/>
                    <w:ind w:right="64"/>
                    <w:jc w:val="center"/>
                  </w:pPr>
                  <w:r w:rsidRPr="00BF186C">
                    <w:rPr>
                      <w:i/>
                    </w:rPr>
                    <w:t xml:space="preserve">19,65 </w:t>
                  </w:r>
                </w:p>
              </w:tc>
              <w:tc>
                <w:tcPr>
                  <w:tcW w:w="2300" w:type="dxa"/>
                  <w:tcBorders>
                    <w:top w:val="single" w:sz="8" w:space="0" w:color="000000"/>
                    <w:left w:val="single" w:sz="8" w:space="0" w:color="000000"/>
                    <w:bottom w:val="single" w:sz="8" w:space="0" w:color="000000"/>
                    <w:right w:val="single" w:sz="8" w:space="0" w:color="000000"/>
                  </w:tcBorders>
                  <w:hideMark/>
                </w:tcPr>
                <w:p w14:paraId="705F213E" w14:textId="77777777" w:rsidR="00B00188" w:rsidRPr="00BF186C" w:rsidRDefault="00B00188" w:rsidP="00B00188">
                  <w:pPr>
                    <w:spacing w:line="256" w:lineRule="auto"/>
                    <w:ind w:right="87"/>
                    <w:jc w:val="center"/>
                  </w:pPr>
                  <w:r w:rsidRPr="00BF186C">
                    <w:rPr>
                      <w:i/>
                    </w:rPr>
                    <w:t xml:space="preserve">9,83 </w:t>
                  </w:r>
                </w:p>
              </w:tc>
            </w:tr>
            <w:tr w:rsidR="00B00188" w:rsidRPr="00BF186C" w14:paraId="48AF99F9" w14:textId="77777777" w:rsidTr="00CC71DE">
              <w:trPr>
                <w:trHeight w:val="660"/>
                <w:jc w:val="center"/>
              </w:trPr>
              <w:tc>
                <w:tcPr>
                  <w:tcW w:w="940" w:type="dxa"/>
                  <w:tcBorders>
                    <w:top w:val="single" w:sz="8" w:space="0" w:color="000000"/>
                    <w:left w:val="single" w:sz="8" w:space="0" w:color="000000"/>
                    <w:bottom w:val="single" w:sz="8" w:space="0" w:color="000000"/>
                    <w:right w:val="single" w:sz="8" w:space="0" w:color="000000"/>
                  </w:tcBorders>
                  <w:hideMark/>
                </w:tcPr>
                <w:p w14:paraId="55264982" w14:textId="0A72BADE" w:rsidR="00B00188" w:rsidRPr="00BF186C" w:rsidRDefault="00934B87" w:rsidP="00B00188">
                  <w:pPr>
                    <w:spacing w:line="256" w:lineRule="auto"/>
                  </w:pPr>
                  <w:r w:rsidRPr="00BF186C">
                    <w:rPr>
                      <w:i/>
                      <w:sz w:val="18"/>
                    </w:rPr>
                    <w:t>above</w:t>
                  </w:r>
                  <w:r w:rsidR="00B00188" w:rsidRPr="00BF186C">
                    <w:rPr>
                      <w:i/>
                      <w:sz w:val="18"/>
                    </w:rPr>
                    <w:t xml:space="preserve"> 100 </w:t>
                  </w:r>
                </w:p>
              </w:tc>
              <w:tc>
                <w:tcPr>
                  <w:tcW w:w="2080" w:type="dxa"/>
                  <w:tcBorders>
                    <w:top w:val="single" w:sz="8" w:space="0" w:color="000000"/>
                    <w:left w:val="single" w:sz="8" w:space="0" w:color="000000"/>
                    <w:bottom w:val="single" w:sz="8" w:space="0" w:color="000000"/>
                    <w:right w:val="single" w:sz="8" w:space="0" w:color="000000"/>
                  </w:tcBorders>
                  <w:hideMark/>
                </w:tcPr>
                <w:p w14:paraId="591B6771" w14:textId="46B6E846" w:rsidR="00B00188" w:rsidRPr="00BF186C" w:rsidRDefault="00B00188" w:rsidP="00B00188">
                  <w:pPr>
                    <w:spacing w:line="256" w:lineRule="auto"/>
                    <w:ind w:right="79"/>
                    <w:jc w:val="center"/>
                  </w:pPr>
                  <w:r w:rsidRPr="00BF186C">
                    <w:rPr>
                      <w:i/>
                    </w:rPr>
                    <w:t>15,72 + 6,</w:t>
                  </w:r>
                  <w:r w:rsidR="00934B87" w:rsidRPr="00BF186C">
                    <w:rPr>
                      <w:i/>
                    </w:rPr>
                    <w:t xml:space="preserve"> for every additional 100 or fraction thereof</w:t>
                  </w:r>
                </w:p>
              </w:tc>
              <w:tc>
                <w:tcPr>
                  <w:tcW w:w="2040" w:type="dxa"/>
                  <w:tcBorders>
                    <w:top w:val="single" w:sz="8" w:space="0" w:color="000000"/>
                    <w:left w:val="single" w:sz="8" w:space="0" w:color="000000"/>
                    <w:bottom w:val="single" w:sz="8" w:space="0" w:color="000000"/>
                    <w:right w:val="single" w:sz="8" w:space="0" w:color="000000"/>
                  </w:tcBorders>
                  <w:hideMark/>
                </w:tcPr>
                <w:p w14:paraId="6B48231C" w14:textId="111DA335" w:rsidR="00B00188" w:rsidRPr="00BF186C" w:rsidRDefault="00B00188" w:rsidP="00B00188">
                  <w:pPr>
                    <w:spacing w:line="256" w:lineRule="auto"/>
                    <w:ind w:right="82"/>
                    <w:jc w:val="center"/>
                  </w:pPr>
                  <w:r w:rsidRPr="00BF186C">
                    <w:rPr>
                      <w:i/>
                    </w:rPr>
                    <w:t xml:space="preserve">7,86 + 3,28 </w:t>
                  </w:r>
                  <w:r w:rsidR="00934B87" w:rsidRPr="00BF186C">
                    <w:rPr>
                      <w:i/>
                    </w:rPr>
                    <w:t>for every additional 100 or fraction thereof</w:t>
                  </w:r>
                </w:p>
              </w:tc>
              <w:tc>
                <w:tcPr>
                  <w:tcW w:w="2280" w:type="dxa"/>
                  <w:tcBorders>
                    <w:top w:val="single" w:sz="8" w:space="0" w:color="000000"/>
                    <w:left w:val="single" w:sz="8" w:space="0" w:color="000000"/>
                    <w:bottom w:val="single" w:sz="8" w:space="0" w:color="000000"/>
                    <w:right w:val="single" w:sz="8" w:space="0" w:color="000000"/>
                  </w:tcBorders>
                  <w:hideMark/>
                </w:tcPr>
                <w:p w14:paraId="16554FAA" w14:textId="7006ED54" w:rsidR="00B00188" w:rsidRPr="00BF186C" w:rsidRDefault="00B00188" w:rsidP="00B00188">
                  <w:pPr>
                    <w:spacing w:line="256" w:lineRule="auto"/>
                    <w:ind w:right="64"/>
                    <w:jc w:val="center"/>
                  </w:pPr>
                  <w:r w:rsidRPr="00BF186C">
                    <w:rPr>
                      <w:i/>
                    </w:rPr>
                    <w:t xml:space="preserve">19,65 + 7,86 </w:t>
                  </w:r>
                  <w:r w:rsidR="00934B87" w:rsidRPr="00BF186C">
                    <w:rPr>
                      <w:i/>
                    </w:rPr>
                    <w:t>for every additional 100 or fraction thereof</w:t>
                  </w:r>
                </w:p>
              </w:tc>
              <w:tc>
                <w:tcPr>
                  <w:tcW w:w="2300" w:type="dxa"/>
                  <w:tcBorders>
                    <w:top w:val="single" w:sz="8" w:space="0" w:color="000000"/>
                    <w:left w:val="single" w:sz="8" w:space="0" w:color="000000"/>
                    <w:bottom w:val="single" w:sz="8" w:space="0" w:color="000000"/>
                    <w:right w:val="single" w:sz="8" w:space="0" w:color="000000"/>
                  </w:tcBorders>
                  <w:hideMark/>
                </w:tcPr>
                <w:p w14:paraId="19FE37CE" w14:textId="22AE53C9" w:rsidR="00B00188" w:rsidRPr="00BF186C" w:rsidRDefault="00B00188" w:rsidP="00B00188">
                  <w:pPr>
                    <w:spacing w:line="256" w:lineRule="auto"/>
                    <w:ind w:right="87"/>
                    <w:jc w:val="center"/>
                  </w:pPr>
                  <w:r w:rsidRPr="00BF186C">
                    <w:rPr>
                      <w:i/>
                    </w:rPr>
                    <w:t xml:space="preserve">9,83 + 3,94 </w:t>
                  </w:r>
                  <w:r w:rsidR="00934B87" w:rsidRPr="00BF186C">
                    <w:rPr>
                      <w:i/>
                    </w:rPr>
                    <w:t>for every additional 100 or fraction thereof</w:t>
                  </w:r>
                </w:p>
              </w:tc>
            </w:tr>
          </w:tbl>
          <w:p w14:paraId="3101643A" w14:textId="77777777" w:rsidR="00B00188" w:rsidRPr="00BF186C" w:rsidRDefault="00B00188" w:rsidP="00B00188">
            <w:pPr>
              <w:spacing w:after="10" w:line="237" w:lineRule="auto"/>
            </w:pPr>
          </w:p>
          <w:p w14:paraId="743CE5C1" w14:textId="77777777" w:rsidR="00C01131" w:rsidRPr="00BF186C" w:rsidRDefault="00C01131" w:rsidP="00E908AE">
            <w:pPr>
              <w:tabs>
                <w:tab w:val="left" w:pos="3319"/>
              </w:tabs>
              <w:rPr>
                <w:sz w:val="22"/>
              </w:rPr>
            </w:pPr>
          </w:p>
          <w:p w14:paraId="45EC01CB" w14:textId="77777777" w:rsidR="00C01131" w:rsidRPr="00BF186C" w:rsidRDefault="00C01131" w:rsidP="00E908AE">
            <w:pPr>
              <w:tabs>
                <w:tab w:val="left" w:pos="3319"/>
              </w:tabs>
              <w:rPr>
                <w:sz w:val="22"/>
              </w:rPr>
            </w:pPr>
          </w:p>
          <w:p w14:paraId="4928BA65" w14:textId="77777777" w:rsidR="00C01131" w:rsidRPr="00BF186C" w:rsidRDefault="00C01131" w:rsidP="00E908AE">
            <w:pPr>
              <w:tabs>
                <w:tab w:val="left" w:pos="3319"/>
              </w:tabs>
              <w:rPr>
                <w:sz w:val="22"/>
              </w:rPr>
            </w:pPr>
          </w:p>
          <w:p w14:paraId="65391AFB" w14:textId="77777777" w:rsidR="00C01131" w:rsidRPr="00BF186C" w:rsidRDefault="00C01131" w:rsidP="00E908AE">
            <w:pPr>
              <w:tabs>
                <w:tab w:val="left" w:pos="3319"/>
              </w:tabs>
              <w:rPr>
                <w:sz w:val="22"/>
              </w:rPr>
            </w:pPr>
          </w:p>
          <w:p w14:paraId="03AF6A5D" w14:textId="77777777" w:rsidR="00C01131" w:rsidRPr="00BF186C" w:rsidRDefault="00C01131" w:rsidP="00E908AE">
            <w:pPr>
              <w:tabs>
                <w:tab w:val="left" w:pos="3319"/>
              </w:tabs>
              <w:rPr>
                <w:sz w:val="22"/>
              </w:rPr>
            </w:pPr>
          </w:p>
          <w:p w14:paraId="61CD45B6" w14:textId="77777777" w:rsidR="00C01131" w:rsidRPr="00BF186C" w:rsidRDefault="00C01131" w:rsidP="00E908AE">
            <w:pPr>
              <w:tabs>
                <w:tab w:val="left" w:pos="3319"/>
              </w:tabs>
              <w:rPr>
                <w:sz w:val="22"/>
              </w:rPr>
            </w:pPr>
          </w:p>
          <w:p w14:paraId="4166570D" w14:textId="77777777" w:rsidR="00C01131" w:rsidRPr="00BF186C" w:rsidRDefault="00C01131" w:rsidP="00E908AE">
            <w:pPr>
              <w:tabs>
                <w:tab w:val="left" w:pos="3319"/>
              </w:tabs>
              <w:rPr>
                <w:sz w:val="22"/>
              </w:rPr>
            </w:pPr>
          </w:p>
          <w:p w14:paraId="72B60D1A" w14:textId="77777777" w:rsidR="00C01131" w:rsidRPr="00BF186C" w:rsidRDefault="00C01131" w:rsidP="00E908AE">
            <w:pPr>
              <w:tabs>
                <w:tab w:val="left" w:pos="3319"/>
              </w:tabs>
              <w:rPr>
                <w:sz w:val="22"/>
              </w:rPr>
            </w:pPr>
          </w:p>
          <w:p w14:paraId="1C772793" w14:textId="77777777" w:rsidR="00C01131" w:rsidRPr="00BF186C" w:rsidRDefault="00C01131" w:rsidP="00E908AE">
            <w:pPr>
              <w:tabs>
                <w:tab w:val="left" w:pos="3319"/>
              </w:tabs>
              <w:rPr>
                <w:sz w:val="22"/>
              </w:rPr>
            </w:pPr>
          </w:p>
          <w:p w14:paraId="0919D668" w14:textId="77777777" w:rsidR="00C01131" w:rsidRPr="00BF186C" w:rsidRDefault="00C01131" w:rsidP="00E908AE">
            <w:pPr>
              <w:tabs>
                <w:tab w:val="left" w:pos="3319"/>
              </w:tabs>
              <w:rPr>
                <w:sz w:val="22"/>
              </w:rPr>
            </w:pPr>
          </w:p>
          <w:p w14:paraId="07833749" w14:textId="77777777" w:rsidR="00C01131" w:rsidRPr="00BF186C" w:rsidRDefault="00C01131" w:rsidP="00E908AE">
            <w:pPr>
              <w:tabs>
                <w:tab w:val="left" w:pos="3319"/>
              </w:tabs>
              <w:rPr>
                <w:sz w:val="22"/>
              </w:rPr>
            </w:pPr>
          </w:p>
          <w:p w14:paraId="42631C68" w14:textId="77777777" w:rsidR="00C01131" w:rsidRPr="00BF186C" w:rsidRDefault="00C01131" w:rsidP="00E908AE">
            <w:pPr>
              <w:tabs>
                <w:tab w:val="left" w:pos="3319"/>
              </w:tabs>
              <w:rPr>
                <w:sz w:val="22"/>
              </w:rPr>
            </w:pPr>
          </w:p>
          <w:p w14:paraId="5AB2687A" w14:textId="77777777" w:rsidR="00C01131" w:rsidRPr="00BF186C" w:rsidRDefault="00C01131" w:rsidP="00E908AE">
            <w:pPr>
              <w:tabs>
                <w:tab w:val="left" w:pos="3319"/>
              </w:tabs>
              <w:rPr>
                <w:sz w:val="22"/>
              </w:rPr>
            </w:pPr>
          </w:p>
          <w:p w14:paraId="1CF8CE26" w14:textId="77777777" w:rsidR="00C01131" w:rsidRPr="00BF186C" w:rsidRDefault="00C01131" w:rsidP="00E908AE">
            <w:pPr>
              <w:tabs>
                <w:tab w:val="left" w:pos="3319"/>
              </w:tabs>
              <w:rPr>
                <w:sz w:val="22"/>
              </w:rPr>
            </w:pPr>
          </w:p>
          <w:p w14:paraId="518998E8" w14:textId="77777777" w:rsidR="00C01131" w:rsidRPr="00BF186C" w:rsidRDefault="00C01131" w:rsidP="00E908AE">
            <w:pPr>
              <w:tabs>
                <w:tab w:val="left" w:pos="3319"/>
              </w:tabs>
              <w:rPr>
                <w:sz w:val="22"/>
              </w:rPr>
            </w:pPr>
          </w:p>
          <w:p w14:paraId="12149247" w14:textId="77777777" w:rsidR="00C01131" w:rsidRPr="00BF186C" w:rsidRDefault="00C01131" w:rsidP="00E908AE">
            <w:pPr>
              <w:tabs>
                <w:tab w:val="left" w:pos="3319"/>
              </w:tabs>
              <w:rPr>
                <w:sz w:val="22"/>
              </w:rPr>
            </w:pPr>
          </w:p>
          <w:p w14:paraId="3A91988C" w14:textId="77777777" w:rsidR="00C01131" w:rsidRPr="00BF186C" w:rsidRDefault="00C01131" w:rsidP="00E908AE">
            <w:pPr>
              <w:tabs>
                <w:tab w:val="left" w:pos="3319"/>
              </w:tabs>
              <w:rPr>
                <w:sz w:val="22"/>
              </w:rPr>
            </w:pPr>
          </w:p>
          <w:p w14:paraId="5D9FFEA1" w14:textId="77777777" w:rsidR="00C01131" w:rsidRPr="00BF186C" w:rsidRDefault="00C01131" w:rsidP="00E908AE">
            <w:pPr>
              <w:tabs>
                <w:tab w:val="left" w:pos="3319"/>
              </w:tabs>
              <w:rPr>
                <w:sz w:val="22"/>
              </w:rPr>
            </w:pPr>
          </w:p>
          <w:p w14:paraId="195B1616" w14:textId="77777777" w:rsidR="00C01131" w:rsidRPr="00BF186C" w:rsidRDefault="00C01131" w:rsidP="00E908AE">
            <w:pPr>
              <w:tabs>
                <w:tab w:val="left" w:pos="3319"/>
              </w:tabs>
              <w:rPr>
                <w:sz w:val="22"/>
              </w:rPr>
            </w:pPr>
          </w:p>
          <w:p w14:paraId="613FF9A0" w14:textId="77777777" w:rsidR="00C01131" w:rsidRPr="00BF186C" w:rsidRDefault="00C01131" w:rsidP="00E908AE">
            <w:pPr>
              <w:tabs>
                <w:tab w:val="left" w:pos="3319"/>
              </w:tabs>
              <w:rPr>
                <w:sz w:val="22"/>
              </w:rPr>
            </w:pPr>
          </w:p>
          <w:p w14:paraId="5071C9AC" w14:textId="77777777" w:rsidR="00C01131" w:rsidRPr="00BF186C" w:rsidRDefault="00C01131" w:rsidP="00E908AE">
            <w:pPr>
              <w:tabs>
                <w:tab w:val="left" w:pos="3319"/>
              </w:tabs>
              <w:rPr>
                <w:sz w:val="22"/>
              </w:rPr>
            </w:pPr>
          </w:p>
          <w:p w14:paraId="55BFB145" w14:textId="77777777" w:rsidR="00C01131" w:rsidRPr="00BF186C" w:rsidRDefault="00C01131" w:rsidP="00E908AE">
            <w:pPr>
              <w:tabs>
                <w:tab w:val="left" w:pos="3319"/>
              </w:tabs>
              <w:rPr>
                <w:sz w:val="22"/>
              </w:rPr>
            </w:pPr>
          </w:p>
          <w:p w14:paraId="4FF010A7" w14:textId="77777777" w:rsidR="00C01131" w:rsidRPr="00BF186C" w:rsidRDefault="00C01131" w:rsidP="00E908AE">
            <w:pPr>
              <w:tabs>
                <w:tab w:val="left" w:pos="3319"/>
              </w:tabs>
              <w:rPr>
                <w:sz w:val="22"/>
              </w:rPr>
            </w:pPr>
          </w:p>
          <w:p w14:paraId="43384C07" w14:textId="77777777" w:rsidR="00C01131" w:rsidRPr="00BF186C" w:rsidRDefault="00C01131" w:rsidP="00E908AE">
            <w:pPr>
              <w:tabs>
                <w:tab w:val="left" w:pos="3319"/>
              </w:tabs>
              <w:rPr>
                <w:sz w:val="22"/>
              </w:rPr>
            </w:pPr>
          </w:p>
        </w:tc>
      </w:tr>
    </w:tbl>
    <w:p w14:paraId="033DF44D" w14:textId="03F4510D" w:rsidR="0033260F" w:rsidRPr="00BF186C" w:rsidRDefault="009226C4" w:rsidP="00F50D1B">
      <w:pPr>
        <w:tabs>
          <w:tab w:val="left" w:pos="3319"/>
        </w:tabs>
        <w:rPr>
          <w:sz w:val="22"/>
        </w:rPr>
      </w:pPr>
      <w:r w:rsidRPr="00BF186C">
        <w:rPr>
          <w:noProof/>
          <w:lang w:eastAsia="it-IT"/>
        </w:rPr>
        <w:lastRenderedPageBreak/>
        <mc:AlternateContent>
          <mc:Choice Requires="wps">
            <w:drawing>
              <wp:anchor distT="0" distB="0" distL="114300" distR="114300" simplePos="0" relativeHeight="251666432" behindDoc="0" locked="0" layoutInCell="0" allowOverlap="1" wp14:anchorId="4ED6204F" wp14:editId="7611CF2C">
                <wp:simplePos x="0" y="0"/>
                <wp:positionH relativeFrom="page">
                  <wp:align>left</wp:align>
                </wp:positionH>
                <wp:positionV relativeFrom="page">
                  <wp:posOffset>13648</wp:posOffset>
                </wp:positionV>
                <wp:extent cx="7503861" cy="11587139"/>
                <wp:effectExtent l="0" t="0" r="20955" b="14605"/>
                <wp:wrapNone/>
                <wp:docPr id="3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3861" cy="11587139"/>
                        </a:xfrm>
                        <a:prstGeom prst="rect">
                          <a:avLst/>
                        </a:prstGeom>
                        <a:solidFill>
                          <a:schemeClr val="accent2">
                            <a:lumMod val="50000"/>
                          </a:schemeClr>
                        </a:solidFill>
                        <a:ln w="19050">
                          <a:solidFill>
                            <a:srgbClr val="FFFFFF"/>
                          </a:solidFill>
                          <a:miter lim="800000"/>
                          <a:headEnd/>
                          <a:tailEnd/>
                        </a:ln>
                      </wps:spPr>
                      <wps:txbx>
                        <w:txbxContent>
                          <w:p w14:paraId="45FE710C" w14:textId="77777777" w:rsidR="009226C4" w:rsidRDefault="009226C4" w:rsidP="009226C4">
                            <w:pPr>
                              <w:rPr>
                                <w:noProof/>
                                <w:lang w:eastAsia="zh-CN"/>
                              </w:rPr>
                            </w:pPr>
                          </w:p>
                          <w:p w14:paraId="4D43B778" w14:textId="77777777" w:rsidR="009226C4" w:rsidRDefault="009226C4" w:rsidP="009226C4">
                            <w:pPr>
                              <w:rPr>
                                <w:noProof/>
                                <w:lang w:eastAsia="zh-CN"/>
                              </w:rPr>
                            </w:pPr>
                          </w:p>
                          <w:p w14:paraId="39E255D4" w14:textId="77777777" w:rsidR="009226C4" w:rsidRDefault="009226C4" w:rsidP="009226C4">
                            <w:pPr>
                              <w:rPr>
                                <w:noProof/>
                                <w:lang w:eastAsia="zh-CN"/>
                              </w:rPr>
                            </w:pPr>
                          </w:p>
                          <w:p w14:paraId="3B037AAF" w14:textId="77777777" w:rsidR="009226C4" w:rsidRDefault="009226C4" w:rsidP="009226C4">
                            <w:pPr>
                              <w:rPr>
                                <w:noProof/>
                                <w:lang w:eastAsia="zh-CN"/>
                              </w:rPr>
                            </w:pPr>
                          </w:p>
                          <w:p w14:paraId="0F866F28" w14:textId="77777777" w:rsidR="009226C4" w:rsidRDefault="009226C4" w:rsidP="009226C4">
                            <w:pPr>
                              <w:rPr>
                                <w:noProof/>
                                <w:lang w:eastAsia="zh-CN"/>
                              </w:rPr>
                            </w:pPr>
                          </w:p>
                          <w:p w14:paraId="3363145E" w14:textId="77777777" w:rsidR="009226C4" w:rsidRDefault="009226C4" w:rsidP="009226C4">
                            <w:pPr>
                              <w:rPr>
                                <w:noProof/>
                                <w:lang w:eastAsia="zh-CN"/>
                              </w:rPr>
                            </w:pPr>
                          </w:p>
                          <w:p w14:paraId="7B1134E2" w14:textId="77777777" w:rsidR="009226C4" w:rsidRDefault="009226C4" w:rsidP="009226C4">
                            <w:pPr>
                              <w:rPr>
                                <w:noProof/>
                                <w:lang w:eastAsia="zh-CN"/>
                              </w:rPr>
                            </w:pPr>
                          </w:p>
                          <w:p w14:paraId="5E26C107" w14:textId="77777777" w:rsidR="009226C4" w:rsidRDefault="009226C4" w:rsidP="009226C4">
                            <w:pPr>
                              <w:rPr>
                                <w:noProof/>
                                <w:lang w:eastAsia="zh-CN"/>
                              </w:rPr>
                            </w:pPr>
                          </w:p>
                          <w:p w14:paraId="0FC81E5C" w14:textId="77777777" w:rsidR="009226C4" w:rsidRDefault="009226C4" w:rsidP="009226C4">
                            <w:pPr>
                              <w:rPr>
                                <w:noProof/>
                                <w:lang w:eastAsia="zh-CN"/>
                              </w:rPr>
                            </w:pPr>
                          </w:p>
                          <w:p w14:paraId="0B4169B8" w14:textId="77777777" w:rsidR="009226C4" w:rsidRDefault="009226C4" w:rsidP="009226C4">
                            <w:pPr>
                              <w:rPr>
                                <w:noProof/>
                                <w:lang w:eastAsia="zh-CN"/>
                              </w:rPr>
                            </w:pPr>
                          </w:p>
                          <w:p w14:paraId="67817775" w14:textId="77777777" w:rsidR="009226C4" w:rsidRDefault="009226C4" w:rsidP="009226C4">
                            <w:pPr>
                              <w:rPr>
                                <w:noProof/>
                                <w:lang w:eastAsia="zh-CN"/>
                              </w:rPr>
                            </w:pPr>
                          </w:p>
                          <w:p w14:paraId="6CD0A582" w14:textId="77777777" w:rsidR="009226C4" w:rsidRDefault="009226C4" w:rsidP="009226C4">
                            <w:pPr>
                              <w:rPr>
                                <w:noProof/>
                                <w:lang w:eastAsia="zh-CN"/>
                              </w:rPr>
                            </w:pPr>
                          </w:p>
                          <w:p w14:paraId="1B6A5C8C" w14:textId="77777777" w:rsidR="009226C4" w:rsidRDefault="009226C4" w:rsidP="009226C4">
                            <w:pPr>
                              <w:rPr>
                                <w:noProof/>
                                <w:lang w:eastAsia="zh-CN"/>
                              </w:rPr>
                            </w:pPr>
                          </w:p>
                          <w:p w14:paraId="5A6D2520" w14:textId="77777777" w:rsidR="009226C4" w:rsidRDefault="009226C4" w:rsidP="009226C4">
                            <w:pPr>
                              <w:rPr>
                                <w:noProof/>
                                <w:lang w:eastAsia="zh-CN"/>
                              </w:rPr>
                            </w:pPr>
                          </w:p>
                          <w:p w14:paraId="2836144B" w14:textId="77777777" w:rsidR="009226C4" w:rsidRDefault="009226C4" w:rsidP="009226C4">
                            <w:pPr>
                              <w:rPr>
                                <w:noProof/>
                                <w:lang w:eastAsia="zh-CN"/>
                              </w:rPr>
                            </w:pPr>
                          </w:p>
                          <w:p w14:paraId="3DB548A7" w14:textId="77777777" w:rsidR="009226C4" w:rsidRDefault="009226C4" w:rsidP="009226C4">
                            <w:pPr>
                              <w:rPr>
                                <w:noProof/>
                                <w:lang w:eastAsia="zh-CN"/>
                              </w:rPr>
                            </w:pPr>
                          </w:p>
                          <w:p w14:paraId="6EB10C7A" w14:textId="77777777" w:rsidR="009226C4" w:rsidRDefault="009226C4" w:rsidP="009226C4">
                            <w:pPr>
                              <w:rPr>
                                <w:noProof/>
                                <w:lang w:eastAsia="zh-CN"/>
                              </w:rPr>
                            </w:pPr>
                          </w:p>
                          <w:p w14:paraId="19388E0C" w14:textId="77777777" w:rsidR="009226C4" w:rsidRDefault="009226C4" w:rsidP="009226C4">
                            <w:pPr>
                              <w:rPr>
                                <w:noProof/>
                                <w:lang w:eastAsia="zh-CN"/>
                              </w:rPr>
                            </w:pPr>
                          </w:p>
                          <w:p w14:paraId="29AE213A" w14:textId="77777777" w:rsidR="009226C4" w:rsidRDefault="009226C4" w:rsidP="009226C4">
                            <w:pPr>
                              <w:rPr>
                                <w:noProof/>
                                <w:lang w:eastAsia="zh-CN"/>
                              </w:rPr>
                            </w:pPr>
                          </w:p>
                          <w:p w14:paraId="183D70C2" w14:textId="77777777" w:rsidR="009226C4" w:rsidRDefault="009226C4" w:rsidP="009226C4">
                            <w:pPr>
                              <w:rPr>
                                <w:noProof/>
                                <w:lang w:eastAsia="zh-CN"/>
                              </w:rPr>
                            </w:pPr>
                          </w:p>
                          <w:p w14:paraId="081B8F48" w14:textId="77777777" w:rsidR="009226C4" w:rsidRDefault="009226C4" w:rsidP="009226C4">
                            <w:pPr>
                              <w:rPr>
                                <w:noProof/>
                                <w:lang w:eastAsia="zh-CN"/>
                              </w:rPr>
                            </w:pPr>
                          </w:p>
                          <w:p w14:paraId="2454779A" w14:textId="77777777" w:rsidR="009226C4" w:rsidRDefault="009226C4" w:rsidP="009226C4">
                            <w:pPr>
                              <w:rPr>
                                <w:noProof/>
                                <w:lang w:eastAsia="zh-CN"/>
                              </w:rPr>
                            </w:pPr>
                          </w:p>
                          <w:p w14:paraId="577D1C7F" w14:textId="77777777" w:rsidR="009226C4" w:rsidRDefault="009226C4" w:rsidP="009226C4">
                            <w:pPr>
                              <w:rPr>
                                <w:noProof/>
                                <w:lang w:eastAsia="zh-CN"/>
                              </w:rPr>
                            </w:pPr>
                          </w:p>
                          <w:p w14:paraId="75BB0DE6" w14:textId="77777777" w:rsidR="009226C4" w:rsidRDefault="009226C4" w:rsidP="009226C4">
                            <w:pPr>
                              <w:rPr>
                                <w:noProof/>
                                <w:lang w:eastAsia="zh-CN"/>
                              </w:rPr>
                            </w:pPr>
                          </w:p>
                          <w:p w14:paraId="241121A0" w14:textId="77777777" w:rsidR="009226C4" w:rsidRDefault="009226C4" w:rsidP="009226C4">
                            <w:pPr>
                              <w:rPr>
                                <w:noProof/>
                                <w:lang w:eastAsia="zh-CN"/>
                              </w:rPr>
                            </w:pPr>
                          </w:p>
                          <w:p w14:paraId="4043AE59" w14:textId="77777777" w:rsidR="009226C4" w:rsidRDefault="009226C4" w:rsidP="009226C4">
                            <w:pPr>
                              <w:rPr>
                                <w:noProof/>
                                <w:lang w:eastAsia="zh-CN"/>
                              </w:rPr>
                            </w:pPr>
                          </w:p>
                          <w:p w14:paraId="7F846126" w14:textId="77777777" w:rsidR="009226C4" w:rsidRDefault="009226C4" w:rsidP="009226C4">
                            <w:pPr>
                              <w:rPr>
                                <w:noProof/>
                                <w:lang w:eastAsia="zh-CN"/>
                              </w:rPr>
                            </w:pPr>
                          </w:p>
                          <w:p w14:paraId="148FE053" w14:textId="77777777" w:rsidR="009226C4" w:rsidRDefault="009226C4" w:rsidP="009226C4">
                            <w:pPr>
                              <w:rPr>
                                <w:noProof/>
                                <w:lang w:eastAsia="zh-CN"/>
                              </w:rPr>
                            </w:pPr>
                          </w:p>
                          <w:p w14:paraId="6E9D8AD2" w14:textId="77777777" w:rsidR="009226C4" w:rsidRDefault="009226C4" w:rsidP="009226C4">
                            <w:pPr>
                              <w:rPr>
                                <w:noProof/>
                                <w:lang w:eastAsia="zh-CN"/>
                              </w:rPr>
                            </w:pPr>
                          </w:p>
                          <w:p w14:paraId="2CE37CBF" w14:textId="77777777" w:rsidR="009226C4" w:rsidRDefault="009226C4" w:rsidP="009226C4">
                            <w:pPr>
                              <w:rPr>
                                <w:noProof/>
                                <w:lang w:eastAsia="zh-CN"/>
                              </w:rPr>
                            </w:pPr>
                          </w:p>
                          <w:p w14:paraId="2E3578F0" w14:textId="77777777" w:rsidR="009226C4" w:rsidRDefault="009226C4" w:rsidP="009226C4">
                            <w:pPr>
                              <w:rPr>
                                <w:noProof/>
                                <w:lang w:eastAsia="zh-CN"/>
                              </w:rPr>
                            </w:pPr>
                          </w:p>
                          <w:p w14:paraId="546D68F3" w14:textId="77777777" w:rsidR="009226C4" w:rsidRDefault="009226C4" w:rsidP="009226C4">
                            <w:pPr>
                              <w:rPr>
                                <w:noProof/>
                                <w:lang w:eastAsia="zh-CN"/>
                              </w:rPr>
                            </w:pPr>
                          </w:p>
                          <w:p w14:paraId="04602359" w14:textId="77777777" w:rsidR="009226C4" w:rsidRDefault="009226C4" w:rsidP="009226C4">
                            <w:pPr>
                              <w:rPr>
                                <w:noProof/>
                                <w:lang w:eastAsia="zh-CN"/>
                              </w:rPr>
                            </w:pPr>
                          </w:p>
                          <w:p w14:paraId="7738C47A" w14:textId="77777777" w:rsidR="009226C4" w:rsidRDefault="009226C4" w:rsidP="009226C4">
                            <w:pPr>
                              <w:rPr>
                                <w:noProof/>
                                <w:lang w:eastAsia="zh-CN"/>
                              </w:rPr>
                            </w:pPr>
                          </w:p>
                          <w:p w14:paraId="57D67088" w14:textId="77777777" w:rsidR="009226C4" w:rsidRDefault="009226C4" w:rsidP="009226C4">
                            <w:pPr>
                              <w:rPr>
                                <w:noProof/>
                                <w:lang w:eastAsia="zh-CN"/>
                              </w:rPr>
                            </w:pPr>
                          </w:p>
                          <w:p w14:paraId="58A8071E" w14:textId="77777777" w:rsidR="009226C4" w:rsidRDefault="009226C4" w:rsidP="009226C4">
                            <w:pPr>
                              <w:rPr>
                                <w:noProof/>
                                <w:lang w:eastAsia="zh-CN"/>
                              </w:rPr>
                            </w:pPr>
                          </w:p>
                          <w:p w14:paraId="4125F173" w14:textId="77777777" w:rsidR="009226C4" w:rsidRDefault="009226C4" w:rsidP="009226C4">
                            <w:pPr>
                              <w:rPr>
                                <w:noProof/>
                                <w:lang w:eastAsia="zh-CN"/>
                              </w:rPr>
                            </w:pPr>
                          </w:p>
                          <w:p w14:paraId="67ACA3AA" w14:textId="77777777" w:rsidR="009226C4" w:rsidRDefault="009226C4" w:rsidP="009226C4">
                            <w:pPr>
                              <w:rPr>
                                <w:noProof/>
                                <w:lang w:eastAsia="zh-CN"/>
                              </w:rPr>
                            </w:pPr>
                          </w:p>
                          <w:p w14:paraId="650F9742" w14:textId="77777777" w:rsidR="009226C4" w:rsidRDefault="009226C4" w:rsidP="009226C4">
                            <w:pPr>
                              <w:rPr>
                                <w:noProof/>
                                <w:lang w:eastAsia="zh-CN"/>
                              </w:rPr>
                            </w:pPr>
                          </w:p>
                          <w:p w14:paraId="222AAB66" w14:textId="77777777" w:rsidR="009226C4" w:rsidRDefault="009226C4" w:rsidP="009226C4">
                            <w:pPr>
                              <w:rPr>
                                <w:noProof/>
                                <w:lang w:eastAsia="zh-CN"/>
                              </w:rPr>
                            </w:pPr>
                          </w:p>
                          <w:p w14:paraId="59FE3B86" w14:textId="77777777" w:rsidR="009226C4" w:rsidRDefault="009226C4" w:rsidP="009226C4">
                            <w:pPr>
                              <w:rPr>
                                <w:noProof/>
                                <w:lang w:eastAsia="zh-CN"/>
                              </w:rPr>
                            </w:pPr>
                          </w:p>
                          <w:p w14:paraId="093E6ADC" w14:textId="77777777" w:rsidR="009226C4" w:rsidRDefault="009226C4" w:rsidP="009226C4">
                            <w:pPr>
                              <w:rPr>
                                <w:noProof/>
                                <w:lang w:eastAsia="zh-CN"/>
                              </w:rPr>
                            </w:pPr>
                          </w:p>
                          <w:p w14:paraId="3A9631F8" w14:textId="77777777" w:rsidR="009226C4" w:rsidRDefault="009226C4" w:rsidP="009226C4">
                            <w:pPr>
                              <w:rPr>
                                <w:noProof/>
                                <w:lang w:eastAsia="zh-CN"/>
                              </w:rPr>
                            </w:pPr>
                          </w:p>
                          <w:p w14:paraId="2F07CBD7" w14:textId="77777777" w:rsidR="009226C4" w:rsidRDefault="009226C4" w:rsidP="009226C4">
                            <w:pPr>
                              <w:rPr>
                                <w:noProof/>
                                <w:lang w:eastAsia="zh-CN"/>
                              </w:rPr>
                            </w:pPr>
                          </w:p>
                          <w:p w14:paraId="5923BB4A" w14:textId="77777777" w:rsidR="009226C4" w:rsidRDefault="009226C4" w:rsidP="009226C4">
                            <w:pPr>
                              <w:rPr>
                                <w:noProof/>
                                <w:lang w:eastAsia="zh-CN"/>
                              </w:rPr>
                            </w:pPr>
                          </w:p>
                          <w:p w14:paraId="4AD4EAF6" w14:textId="77777777" w:rsidR="009226C4" w:rsidRDefault="009226C4" w:rsidP="009226C4">
                            <w:pPr>
                              <w:rPr>
                                <w:noProof/>
                                <w:lang w:eastAsia="zh-CN"/>
                              </w:rPr>
                            </w:pPr>
                          </w:p>
                          <w:p w14:paraId="6546BA7A" w14:textId="77777777" w:rsidR="009226C4" w:rsidRDefault="009226C4" w:rsidP="009226C4">
                            <w:pPr>
                              <w:rPr>
                                <w:noProof/>
                                <w:lang w:eastAsia="zh-CN"/>
                              </w:rPr>
                            </w:pPr>
                          </w:p>
                          <w:p w14:paraId="656CD5BA" w14:textId="77777777" w:rsidR="009226C4" w:rsidRDefault="009226C4" w:rsidP="009226C4">
                            <w:pPr>
                              <w:rPr>
                                <w:noProof/>
                                <w:lang w:eastAsia="zh-CN"/>
                              </w:rPr>
                            </w:pPr>
                          </w:p>
                          <w:p w14:paraId="1B5020A2" w14:textId="77777777" w:rsidR="009226C4" w:rsidRDefault="009226C4" w:rsidP="009226C4">
                            <w:pPr>
                              <w:rPr>
                                <w:noProof/>
                                <w:lang w:eastAsia="zh-CN"/>
                              </w:rPr>
                            </w:pPr>
                          </w:p>
                          <w:p w14:paraId="6C009514" w14:textId="77777777" w:rsidR="009226C4" w:rsidRDefault="009226C4" w:rsidP="009226C4">
                            <w:pPr>
                              <w:rPr>
                                <w:noProof/>
                                <w:lang w:eastAsia="zh-CN"/>
                              </w:rPr>
                            </w:pPr>
                          </w:p>
                          <w:p w14:paraId="6D64233D" w14:textId="77777777" w:rsidR="009226C4" w:rsidRDefault="009226C4" w:rsidP="009226C4">
                            <w:pPr>
                              <w:rPr>
                                <w:noProof/>
                                <w:lang w:eastAsia="zh-CN"/>
                              </w:rPr>
                            </w:pPr>
                          </w:p>
                          <w:p w14:paraId="35A8C87B" w14:textId="005DDE1E" w:rsidR="009226C4" w:rsidRPr="009226C4" w:rsidRDefault="009226C4" w:rsidP="009226C4">
                            <w:pPr>
                              <w:ind w:left="357"/>
                              <w:jc w:val="center"/>
                              <w:rPr>
                                <w:color w:val="FFFF00"/>
                                <w:szCs w:val="20"/>
                                <w:lang w:val="it-I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FFFF00"/>
                                <w:szCs w:val="20"/>
                                <w:lang w:val="it-I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Court of Ascoli Piceno (</w:t>
                            </w:r>
                            <w:r w:rsidRPr="009226C4">
                              <w:rPr>
                                <w:color w:val="FFFF00"/>
                                <w:szCs w:val="20"/>
                                <w:lang w:val="it-I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Tribunale di Ascoli Piceno</w:t>
                            </w:r>
                            <w:r>
                              <w:rPr>
                                <w:color w:val="FFFF00"/>
                                <w:szCs w:val="20"/>
                                <w:lang w:val="it-I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271FF120" w14:textId="03F8E670" w:rsidR="009226C4" w:rsidRPr="009226C4" w:rsidRDefault="009226C4" w:rsidP="009226C4">
                            <w:pPr>
                              <w:ind w:left="357"/>
                              <w:jc w:val="center"/>
                              <w:rPr>
                                <w:color w:val="FFFFFF"/>
                                <w:sz w:val="18"/>
                                <w:szCs w:val="18"/>
                                <w:lang w:val="it-IT"/>
                              </w:rPr>
                            </w:pPr>
                            <w:r w:rsidRPr="009226C4">
                              <w:rPr>
                                <w:color w:val="FFFFFF"/>
                                <w:sz w:val="18"/>
                                <w:szCs w:val="18"/>
                                <w:lang w:val="it-IT"/>
                              </w:rPr>
                              <w:t>Piazza Orlini s.n.</w:t>
                            </w:r>
                            <w:r w:rsidRPr="009226C4">
                              <w:rPr>
                                <w:color w:val="FFFFFF"/>
                                <w:sz w:val="18"/>
                                <w:szCs w:val="18"/>
                                <w:lang w:val="it-IT"/>
                              </w:rPr>
                              <w:br/>
                              <w:t>63100 Ascoli Piceno (AP)</w:t>
                            </w:r>
                            <w:r>
                              <w:rPr>
                                <w:color w:val="FFFFFF"/>
                                <w:sz w:val="18"/>
                                <w:szCs w:val="18"/>
                                <w:lang w:val="it-IT"/>
                              </w:rPr>
                              <w:t>, Italy</w:t>
                            </w:r>
                          </w:p>
                          <w:p w14:paraId="0F721552" w14:textId="0AD5100A" w:rsidR="009226C4" w:rsidRPr="009226C4" w:rsidRDefault="009226C4" w:rsidP="009226C4">
                            <w:pPr>
                              <w:ind w:left="357"/>
                              <w:jc w:val="center"/>
                              <w:rPr>
                                <w:color w:val="FFFFFF"/>
                                <w:sz w:val="18"/>
                                <w:szCs w:val="18"/>
                              </w:rPr>
                            </w:pPr>
                            <w:r w:rsidRPr="009226C4">
                              <w:rPr>
                                <w:color w:val="FFFFFF"/>
                                <w:sz w:val="18"/>
                                <w:szCs w:val="18"/>
                              </w:rPr>
                              <w:t xml:space="preserve">Tel. 0736 – </w:t>
                            </w:r>
                            <w:r w:rsidR="00EC22B0" w:rsidRPr="009226C4">
                              <w:rPr>
                                <w:color w:val="FFFFFF"/>
                                <w:sz w:val="18"/>
                                <w:szCs w:val="18"/>
                              </w:rPr>
                              <w:t>2711 (</w:t>
                            </w:r>
                            <w:r w:rsidRPr="009226C4">
                              <w:rPr>
                                <w:color w:val="FFFFFF"/>
                                <w:sz w:val="18"/>
                                <w:szCs w:val="18"/>
                              </w:rPr>
                              <w:t>switchboard)</w:t>
                            </w:r>
                            <w:r w:rsidRPr="009226C4">
                              <w:rPr>
                                <w:color w:val="FFFFFF"/>
                                <w:sz w:val="18"/>
                                <w:szCs w:val="18"/>
                              </w:rPr>
                              <w:br/>
                              <w:t>Website: https://tribunale-ascolipiceno.giustizia.it/</w:t>
                            </w:r>
                          </w:p>
                          <w:p w14:paraId="26A8A336" w14:textId="68667A85" w:rsidR="009226C4" w:rsidRPr="009226C4" w:rsidRDefault="00EC22B0" w:rsidP="009226C4">
                            <w:pPr>
                              <w:ind w:left="357"/>
                              <w:jc w:val="center"/>
                              <w:rPr>
                                <w:color w:val="FFFFFF"/>
                                <w:lang w:val="it-IT"/>
                              </w:rPr>
                            </w:pPr>
                            <w:r>
                              <w:rPr>
                                <w:color w:val="FFFFFF"/>
                                <w:sz w:val="18"/>
                                <w:szCs w:val="18"/>
                                <w:lang w:val="it-IT"/>
                              </w:rPr>
                              <w:t>E-mail</w:t>
                            </w:r>
                            <w:r w:rsidR="009226C4" w:rsidRPr="009226C4">
                              <w:rPr>
                                <w:color w:val="FFFFFF"/>
                                <w:sz w:val="18"/>
                                <w:szCs w:val="18"/>
                                <w:lang w:val="it-IT"/>
                              </w:rPr>
                              <w:t>: tribunale.ascolipiceno@giustizia.it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6204F" id="Rectangle 19" o:spid="_x0000_s1027" style="position:absolute;margin-left:0;margin-top:1.05pt;width:590.85pt;height:912.35pt;z-index:25166643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" o:allowincell="f" fillcolor="#823b0b [1605]" strokecolor="white" strokeweight="1.5pt">
                <v:textbox>
                  <w:txbxContent>
                    <w:p w14:paraId="45FE710C" w14:textId="77777777" w:rsidR="009226C4" w:rsidRDefault="009226C4" w:rsidP="009226C4">
                      <w:pPr>
                        <w:rPr>
                          <w:noProof/>
                          <w:lang w:eastAsia="zh-CN"/>
                        </w:rPr>
                      </w:pPr>
                    </w:p>
                    <w:p w14:paraId="4D43B778" w14:textId="77777777" w:rsidR="009226C4" w:rsidRDefault="009226C4" w:rsidP="009226C4">
                      <w:pPr>
                        <w:rPr>
                          <w:noProof/>
                          <w:lang w:eastAsia="zh-CN"/>
                        </w:rPr>
                      </w:pPr>
                    </w:p>
                    <w:p w14:paraId="39E255D4" w14:textId="77777777" w:rsidR="009226C4" w:rsidRDefault="009226C4" w:rsidP="009226C4">
                      <w:pPr>
                        <w:rPr>
                          <w:noProof/>
                          <w:lang w:eastAsia="zh-CN"/>
                        </w:rPr>
                      </w:pPr>
                    </w:p>
                    <w:p w14:paraId="3B037AAF" w14:textId="77777777" w:rsidR="009226C4" w:rsidRDefault="009226C4" w:rsidP="009226C4">
                      <w:pPr>
                        <w:rPr>
                          <w:noProof/>
                          <w:lang w:eastAsia="zh-CN"/>
                        </w:rPr>
                      </w:pPr>
                    </w:p>
                    <w:p w14:paraId="0F866F28" w14:textId="77777777" w:rsidR="009226C4" w:rsidRDefault="009226C4" w:rsidP="009226C4">
                      <w:pPr>
                        <w:rPr>
                          <w:noProof/>
                          <w:lang w:eastAsia="zh-CN"/>
                        </w:rPr>
                      </w:pPr>
                    </w:p>
                    <w:p w14:paraId="3363145E" w14:textId="77777777" w:rsidR="009226C4" w:rsidRDefault="009226C4" w:rsidP="009226C4">
                      <w:pPr>
                        <w:rPr>
                          <w:noProof/>
                          <w:lang w:eastAsia="zh-CN"/>
                        </w:rPr>
                      </w:pPr>
                    </w:p>
                    <w:p w14:paraId="7B1134E2" w14:textId="77777777" w:rsidR="009226C4" w:rsidRDefault="009226C4" w:rsidP="009226C4">
                      <w:pPr>
                        <w:rPr>
                          <w:noProof/>
                          <w:lang w:eastAsia="zh-CN"/>
                        </w:rPr>
                      </w:pPr>
                    </w:p>
                    <w:p w14:paraId="5E26C107" w14:textId="77777777" w:rsidR="009226C4" w:rsidRDefault="009226C4" w:rsidP="009226C4">
                      <w:pPr>
                        <w:rPr>
                          <w:noProof/>
                          <w:lang w:eastAsia="zh-CN"/>
                        </w:rPr>
                      </w:pPr>
                    </w:p>
                    <w:p w14:paraId="0FC81E5C" w14:textId="77777777" w:rsidR="009226C4" w:rsidRDefault="009226C4" w:rsidP="009226C4">
                      <w:pPr>
                        <w:rPr>
                          <w:noProof/>
                          <w:lang w:eastAsia="zh-CN"/>
                        </w:rPr>
                      </w:pPr>
                    </w:p>
                    <w:p w14:paraId="0B4169B8" w14:textId="77777777" w:rsidR="009226C4" w:rsidRDefault="009226C4" w:rsidP="009226C4">
                      <w:pPr>
                        <w:rPr>
                          <w:noProof/>
                          <w:lang w:eastAsia="zh-CN"/>
                        </w:rPr>
                      </w:pPr>
                    </w:p>
                    <w:p w14:paraId="67817775" w14:textId="77777777" w:rsidR="009226C4" w:rsidRDefault="009226C4" w:rsidP="009226C4">
                      <w:pPr>
                        <w:rPr>
                          <w:noProof/>
                          <w:lang w:eastAsia="zh-CN"/>
                        </w:rPr>
                      </w:pPr>
                    </w:p>
                    <w:p w14:paraId="6CD0A582" w14:textId="77777777" w:rsidR="009226C4" w:rsidRDefault="009226C4" w:rsidP="009226C4">
                      <w:pPr>
                        <w:rPr>
                          <w:noProof/>
                          <w:lang w:eastAsia="zh-CN"/>
                        </w:rPr>
                      </w:pPr>
                    </w:p>
                    <w:p w14:paraId="1B6A5C8C" w14:textId="77777777" w:rsidR="009226C4" w:rsidRDefault="009226C4" w:rsidP="009226C4">
                      <w:pPr>
                        <w:rPr>
                          <w:noProof/>
                          <w:lang w:eastAsia="zh-CN"/>
                        </w:rPr>
                      </w:pPr>
                    </w:p>
                    <w:p w14:paraId="5A6D2520" w14:textId="77777777" w:rsidR="009226C4" w:rsidRDefault="009226C4" w:rsidP="009226C4">
                      <w:pPr>
                        <w:rPr>
                          <w:noProof/>
                          <w:lang w:eastAsia="zh-CN"/>
                        </w:rPr>
                      </w:pPr>
                    </w:p>
                    <w:p w14:paraId="2836144B" w14:textId="77777777" w:rsidR="009226C4" w:rsidRDefault="009226C4" w:rsidP="009226C4">
                      <w:pPr>
                        <w:rPr>
                          <w:noProof/>
                          <w:lang w:eastAsia="zh-CN"/>
                        </w:rPr>
                      </w:pPr>
                    </w:p>
                    <w:p w14:paraId="3DB548A7" w14:textId="77777777" w:rsidR="009226C4" w:rsidRDefault="009226C4" w:rsidP="009226C4">
                      <w:pPr>
                        <w:rPr>
                          <w:noProof/>
                          <w:lang w:eastAsia="zh-CN"/>
                        </w:rPr>
                      </w:pPr>
                    </w:p>
                    <w:p w14:paraId="6EB10C7A" w14:textId="77777777" w:rsidR="009226C4" w:rsidRDefault="009226C4" w:rsidP="009226C4">
                      <w:pPr>
                        <w:rPr>
                          <w:noProof/>
                          <w:lang w:eastAsia="zh-CN"/>
                        </w:rPr>
                      </w:pPr>
                    </w:p>
                    <w:p w14:paraId="19388E0C" w14:textId="77777777" w:rsidR="009226C4" w:rsidRDefault="009226C4" w:rsidP="009226C4">
                      <w:pPr>
                        <w:rPr>
                          <w:noProof/>
                          <w:lang w:eastAsia="zh-CN"/>
                        </w:rPr>
                      </w:pPr>
                    </w:p>
                    <w:p w14:paraId="29AE213A" w14:textId="77777777" w:rsidR="009226C4" w:rsidRDefault="009226C4" w:rsidP="009226C4">
                      <w:pPr>
                        <w:rPr>
                          <w:noProof/>
                          <w:lang w:eastAsia="zh-CN"/>
                        </w:rPr>
                      </w:pPr>
                    </w:p>
                    <w:p w14:paraId="183D70C2" w14:textId="77777777" w:rsidR="009226C4" w:rsidRDefault="009226C4" w:rsidP="009226C4">
                      <w:pPr>
                        <w:rPr>
                          <w:noProof/>
                          <w:lang w:eastAsia="zh-CN"/>
                        </w:rPr>
                      </w:pPr>
                    </w:p>
                    <w:p w14:paraId="081B8F48" w14:textId="77777777" w:rsidR="009226C4" w:rsidRDefault="009226C4" w:rsidP="009226C4">
                      <w:pPr>
                        <w:rPr>
                          <w:noProof/>
                          <w:lang w:eastAsia="zh-CN"/>
                        </w:rPr>
                      </w:pPr>
                    </w:p>
                    <w:p w14:paraId="2454779A" w14:textId="77777777" w:rsidR="009226C4" w:rsidRDefault="009226C4" w:rsidP="009226C4">
                      <w:pPr>
                        <w:rPr>
                          <w:noProof/>
                          <w:lang w:eastAsia="zh-CN"/>
                        </w:rPr>
                      </w:pPr>
                    </w:p>
                    <w:p w14:paraId="577D1C7F" w14:textId="77777777" w:rsidR="009226C4" w:rsidRDefault="009226C4" w:rsidP="009226C4">
                      <w:pPr>
                        <w:rPr>
                          <w:noProof/>
                          <w:lang w:eastAsia="zh-CN"/>
                        </w:rPr>
                      </w:pPr>
                    </w:p>
                    <w:p w14:paraId="75BB0DE6" w14:textId="77777777" w:rsidR="009226C4" w:rsidRDefault="009226C4" w:rsidP="009226C4">
                      <w:pPr>
                        <w:rPr>
                          <w:noProof/>
                          <w:lang w:eastAsia="zh-CN"/>
                        </w:rPr>
                      </w:pPr>
                    </w:p>
                    <w:p w14:paraId="241121A0" w14:textId="77777777" w:rsidR="009226C4" w:rsidRDefault="009226C4" w:rsidP="009226C4">
                      <w:pPr>
                        <w:rPr>
                          <w:noProof/>
                          <w:lang w:eastAsia="zh-CN"/>
                        </w:rPr>
                      </w:pPr>
                    </w:p>
                    <w:p w14:paraId="4043AE59" w14:textId="77777777" w:rsidR="009226C4" w:rsidRDefault="009226C4" w:rsidP="009226C4">
                      <w:pPr>
                        <w:rPr>
                          <w:noProof/>
                          <w:lang w:eastAsia="zh-CN"/>
                        </w:rPr>
                      </w:pPr>
                    </w:p>
                    <w:p w14:paraId="7F846126" w14:textId="77777777" w:rsidR="009226C4" w:rsidRDefault="009226C4" w:rsidP="009226C4">
                      <w:pPr>
                        <w:rPr>
                          <w:noProof/>
                          <w:lang w:eastAsia="zh-CN"/>
                        </w:rPr>
                      </w:pPr>
                    </w:p>
                    <w:p w14:paraId="148FE053" w14:textId="77777777" w:rsidR="009226C4" w:rsidRDefault="009226C4" w:rsidP="009226C4">
                      <w:pPr>
                        <w:rPr>
                          <w:noProof/>
                          <w:lang w:eastAsia="zh-CN"/>
                        </w:rPr>
                      </w:pPr>
                    </w:p>
                    <w:p w14:paraId="6E9D8AD2" w14:textId="77777777" w:rsidR="009226C4" w:rsidRDefault="009226C4" w:rsidP="009226C4">
                      <w:pPr>
                        <w:rPr>
                          <w:noProof/>
                          <w:lang w:eastAsia="zh-CN"/>
                        </w:rPr>
                      </w:pPr>
                    </w:p>
                    <w:p w14:paraId="2CE37CBF" w14:textId="77777777" w:rsidR="009226C4" w:rsidRDefault="009226C4" w:rsidP="009226C4">
                      <w:pPr>
                        <w:rPr>
                          <w:noProof/>
                          <w:lang w:eastAsia="zh-CN"/>
                        </w:rPr>
                      </w:pPr>
                    </w:p>
                    <w:p w14:paraId="2E3578F0" w14:textId="77777777" w:rsidR="009226C4" w:rsidRDefault="009226C4" w:rsidP="009226C4">
                      <w:pPr>
                        <w:rPr>
                          <w:noProof/>
                          <w:lang w:eastAsia="zh-CN"/>
                        </w:rPr>
                      </w:pPr>
                    </w:p>
                    <w:p w14:paraId="546D68F3" w14:textId="77777777" w:rsidR="009226C4" w:rsidRDefault="009226C4" w:rsidP="009226C4">
                      <w:pPr>
                        <w:rPr>
                          <w:noProof/>
                          <w:lang w:eastAsia="zh-CN"/>
                        </w:rPr>
                      </w:pPr>
                    </w:p>
                    <w:p w14:paraId="04602359" w14:textId="77777777" w:rsidR="009226C4" w:rsidRDefault="009226C4" w:rsidP="009226C4">
                      <w:pPr>
                        <w:rPr>
                          <w:noProof/>
                          <w:lang w:eastAsia="zh-CN"/>
                        </w:rPr>
                      </w:pPr>
                    </w:p>
                    <w:p w14:paraId="7738C47A" w14:textId="77777777" w:rsidR="009226C4" w:rsidRDefault="009226C4" w:rsidP="009226C4">
                      <w:pPr>
                        <w:rPr>
                          <w:noProof/>
                          <w:lang w:eastAsia="zh-CN"/>
                        </w:rPr>
                      </w:pPr>
                    </w:p>
                    <w:p w14:paraId="57D67088" w14:textId="77777777" w:rsidR="009226C4" w:rsidRDefault="009226C4" w:rsidP="009226C4">
                      <w:pPr>
                        <w:rPr>
                          <w:noProof/>
                          <w:lang w:eastAsia="zh-CN"/>
                        </w:rPr>
                      </w:pPr>
                    </w:p>
                    <w:p w14:paraId="58A8071E" w14:textId="77777777" w:rsidR="009226C4" w:rsidRDefault="009226C4" w:rsidP="009226C4">
                      <w:pPr>
                        <w:rPr>
                          <w:noProof/>
                          <w:lang w:eastAsia="zh-CN"/>
                        </w:rPr>
                      </w:pPr>
                    </w:p>
                    <w:p w14:paraId="4125F173" w14:textId="77777777" w:rsidR="009226C4" w:rsidRDefault="009226C4" w:rsidP="009226C4">
                      <w:pPr>
                        <w:rPr>
                          <w:noProof/>
                          <w:lang w:eastAsia="zh-CN"/>
                        </w:rPr>
                      </w:pPr>
                    </w:p>
                    <w:p w14:paraId="67ACA3AA" w14:textId="77777777" w:rsidR="009226C4" w:rsidRDefault="009226C4" w:rsidP="009226C4">
                      <w:pPr>
                        <w:rPr>
                          <w:noProof/>
                          <w:lang w:eastAsia="zh-CN"/>
                        </w:rPr>
                      </w:pPr>
                    </w:p>
                    <w:p w14:paraId="650F9742" w14:textId="77777777" w:rsidR="009226C4" w:rsidRDefault="009226C4" w:rsidP="009226C4">
                      <w:pPr>
                        <w:rPr>
                          <w:noProof/>
                          <w:lang w:eastAsia="zh-CN"/>
                        </w:rPr>
                      </w:pPr>
                    </w:p>
                    <w:p w14:paraId="222AAB66" w14:textId="77777777" w:rsidR="009226C4" w:rsidRDefault="009226C4" w:rsidP="009226C4">
                      <w:pPr>
                        <w:rPr>
                          <w:noProof/>
                          <w:lang w:eastAsia="zh-CN"/>
                        </w:rPr>
                      </w:pPr>
                    </w:p>
                    <w:p w14:paraId="59FE3B86" w14:textId="77777777" w:rsidR="009226C4" w:rsidRDefault="009226C4" w:rsidP="009226C4">
                      <w:pPr>
                        <w:rPr>
                          <w:noProof/>
                          <w:lang w:eastAsia="zh-CN"/>
                        </w:rPr>
                      </w:pPr>
                    </w:p>
                    <w:p w14:paraId="093E6ADC" w14:textId="77777777" w:rsidR="009226C4" w:rsidRDefault="009226C4" w:rsidP="009226C4">
                      <w:pPr>
                        <w:rPr>
                          <w:noProof/>
                          <w:lang w:eastAsia="zh-CN"/>
                        </w:rPr>
                      </w:pPr>
                    </w:p>
                    <w:p w14:paraId="3A9631F8" w14:textId="77777777" w:rsidR="009226C4" w:rsidRDefault="009226C4" w:rsidP="009226C4">
                      <w:pPr>
                        <w:rPr>
                          <w:noProof/>
                          <w:lang w:eastAsia="zh-CN"/>
                        </w:rPr>
                      </w:pPr>
                    </w:p>
                    <w:p w14:paraId="2F07CBD7" w14:textId="77777777" w:rsidR="009226C4" w:rsidRDefault="009226C4" w:rsidP="009226C4">
                      <w:pPr>
                        <w:rPr>
                          <w:noProof/>
                          <w:lang w:eastAsia="zh-CN"/>
                        </w:rPr>
                      </w:pPr>
                    </w:p>
                    <w:p w14:paraId="5923BB4A" w14:textId="77777777" w:rsidR="009226C4" w:rsidRDefault="009226C4" w:rsidP="009226C4">
                      <w:pPr>
                        <w:rPr>
                          <w:noProof/>
                          <w:lang w:eastAsia="zh-CN"/>
                        </w:rPr>
                      </w:pPr>
                    </w:p>
                    <w:p w14:paraId="4AD4EAF6" w14:textId="77777777" w:rsidR="009226C4" w:rsidRDefault="009226C4" w:rsidP="009226C4">
                      <w:pPr>
                        <w:rPr>
                          <w:noProof/>
                          <w:lang w:eastAsia="zh-CN"/>
                        </w:rPr>
                      </w:pPr>
                    </w:p>
                    <w:p w14:paraId="6546BA7A" w14:textId="77777777" w:rsidR="009226C4" w:rsidRDefault="009226C4" w:rsidP="009226C4">
                      <w:pPr>
                        <w:rPr>
                          <w:noProof/>
                          <w:lang w:eastAsia="zh-CN"/>
                        </w:rPr>
                      </w:pPr>
                    </w:p>
                    <w:p w14:paraId="656CD5BA" w14:textId="77777777" w:rsidR="009226C4" w:rsidRDefault="009226C4" w:rsidP="009226C4">
                      <w:pPr>
                        <w:rPr>
                          <w:noProof/>
                          <w:lang w:eastAsia="zh-CN"/>
                        </w:rPr>
                      </w:pPr>
                    </w:p>
                    <w:p w14:paraId="1B5020A2" w14:textId="77777777" w:rsidR="009226C4" w:rsidRDefault="009226C4" w:rsidP="009226C4">
                      <w:pPr>
                        <w:rPr>
                          <w:noProof/>
                          <w:lang w:eastAsia="zh-CN"/>
                        </w:rPr>
                      </w:pPr>
                    </w:p>
                    <w:p w14:paraId="6C009514" w14:textId="77777777" w:rsidR="009226C4" w:rsidRDefault="009226C4" w:rsidP="009226C4">
                      <w:pPr>
                        <w:rPr>
                          <w:noProof/>
                          <w:lang w:eastAsia="zh-CN"/>
                        </w:rPr>
                      </w:pPr>
                    </w:p>
                    <w:p w14:paraId="6D64233D" w14:textId="77777777" w:rsidR="009226C4" w:rsidRDefault="009226C4" w:rsidP="009226C4">
                      <w:pPr>
                        <w:rPr>
                          <w:noProof/>
                          <w:lang w:eastAsia="zh-CN"/>
                        </w:rPr>
                      </w:pPr>
                    </w:p>
                    <w:p w14:paraId="35A8C87B" w14:textId="005DDE1E" w:rsidR="009226C4" w:rsidRPr="009226C4" w:rsidRDefault="009226C4" w:rsidP="009226C4">
                      <w:pPr>
                        <w:ind w:left="357"/>
                        <w:jc w:val="center"/>
                        <w:rPr>
                          <w:color w:val="FFFF00"/>
                          <w:szCs w:val="20"/>
                          <w:lang w:val="it-I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FFFF00"/>
                          <w:szCs w:val="20"/>
                          <w:lang w:val="it-I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Court of Ascoli Piceno (</w:t>
                      </w:r>
                      <w:r w:rsidRPr="009226C4">
                        <w:rPr>
                          <w:color w:val="FFFF00"/>
                          <w:szCs w:val="20"/>
                          <w:lang w:val="it-I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Tribunale di Ascoli Piceno</w:t>
                      </w:r>
                      <w:r>
                        <w:rPr>
                          <w:color w:val="FFFF00"/>
                          <w:szCs w:val="20"/>
                          <w:lang w:val="it-I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271FF120" w14:textId="03F8E670" w:rsidR="009226C4" w:rsidRPr="009226C4" w:rsidRDefault="009226C4" w:rsidP="009226C4">
                      <w:pPr>
                        <w:ind w:left="357"/>
                        <w:jc w:val="center"/>
                        <w:rPr>
                          <w:color w:val="FFFFFF"/>
                          <w:sz w:val="18"/>
                          <w:szCs w:val="18"/>
                          <w:lang w:val="it-IT"/>
                        </w:rPr>
                      </w:pPr>
                      <w:r w:rsidRPr="009226C4">
                        <w:rPr>
                          <w:color w:val="FFFFFF"/>
                          <w:sz w:val="18"/>
                          <w:szCs w:val="18"/>
                          <w:lang w:val="it-IT"/>
                        </w:rPr>
                        <w:t>Piazza Orlini s.n.</w:t>
                      </w:r>
                      <w:r w:rsidRPr="009226C4">
                        <w:rPr>
                          <w:color w:val="FFFFFF"/>
                          <w:sz w:val="18"/>
                          <w:szCs w:val="18"/>
                          <w:lang w:val="it-IT"/>
                        </w:rPr>
                        <w:br/>
                        <w:t>63100 Ascoli Piceno (AP)</w:t>
                      </w:r>
                      <w:r>
                        <w:rPr>
                          <w:color w:val="FFFFFF"/>
                          <w:sz w:val="18"/>
                          <w:szCs w:val="18"/>
                          <w:lang w:val="it-IT"/>
                        </w:rPr>
                        <w:t>, Italy</w:t>
                      </w:r>
                    </w:p>
                    <w:p w14:paraId="0F721552" w14:textId="0AD5100A" w:rsidR="009226C4" w:rsidRPr="009226C4" w:rsidRDefault="009226C4" w:rsidP="009226C4">
                      <w:pPr>
                        <w:ind w:left="357"/>
                        <w:jc w:val="center"/>
                        <w:rPr>
                          <w:color w:val="FFFFFF"/>
                          <w:sz w:val="18"/>
                          <w:szCs w:val="18"/>
                        </w:rPr>
                      </w:pPr>
                      <w:r w:rsidRPr="009226C4">
                        <w:rPr>
                          <w:color w:val="FFFFFF"/>
                          <w:sz w:val="18"/>
                          <w:szCs w:val="18"/>
                        </w:rPr>
                        <w:t xml:space="preserve">Tel. 0736 – </w:t>
                      </w:r>
                      <w:r w:rsidR="00EC22B0" w:rsidRPr="009226C4">
                        <w:rPr>
                          <w:color w:val="FFFFFF"/>
                          <w:sz w:val="18"/>
                          <w:szCs w:val="18"/>
                        </w:rPr>
                        <w:t>2711 (</w:t>
                      </w:r>
                      <w:r w:rsidRPr="009226C4">
                        <w:rPr>
                          <w:color w:val="FFFFFF"/>
                          <w:sz w:val="18"/>
                          <w:szCs w:val="18"/>
                        </w:rPr>
                        <w:t>switchboard)</w:t>
                      </w:r>
                      <w:r w:rsidRPr="009226C4">
                        <w:rPr>
                          <w:color w:val="FFFFFF"/>
                          <w:sz w:val="18"/>
                          <w:szCs w:val="18"/>
                        </w:rPr>
                        <w:br/>
                        <w:t>Website: https://tribunale-ascolipiceno.giustizia.it/</w:t>
                      </w:r>
                    </w:p>
                    <w:p w14:paraId="26A8A336" w14:textId="68667A85" w:rsidR="009226C4" w:rsidRPr="009226C4" w:rsidRDefault="00EC22B0" w:rsidP="009226C4">
                      <w:pPr>
                        <w:ind w:left="357"/>
                        <w:jc w:val="center"/>
                        <w:rPr>
                          <w:color w:val="FFFFFF"/>
                          <w:lang w:val="it-IT"/>
                        </w:rPr>
                      </w:pPr>
                      <w:r>
                        <w:rPr>
                          <w:color w:val="FFFFFF"/>
                          <w:sz w:val="18"/>
                          <w:szCs w:val="18"/>
                          <w:lang w:val="it-IT"/>
                        </w:rPr>
                        <w:t>E-mail</w:t>
                      </w:r>
                      <w:r w:rsidR="009226C4" w:rsidRPr="009226C4">
                        <w:rPr>
                          <w:color w:val="FFFFFF"/>
                          <w:sz w:val="18"/>
                          <w:szCs w:val="18"/>
                          <w:lang w:val="it-IT"/>
                        </w:rPr>
                        <w:t>: tribunale.ascolipiceno@giustizia.it</w:t>
                      </w:r>
                    </w:p>
                  </w:txbxContent>
                </v:textbox>
                <w10:wrap anchorx="page" anchory="page"/>
              </v:rect>
            </w:pict>
          </mc:Fallback>
        </mc:AlternateContent>
      </w:r>
    </w:p>
    <w:sectPr w:rsidR="0033260F" w:rsidRPr="00BF186C" w:rsidSect="006F5965">
      <w:headerReference w:type="default" r:id="rId34"/>
      <w:footerReference w:type="default" r:id="rId35"/>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555EA" w14:textId="77777777" w:rsidR="00394373" w:rsidRPr="00715D6D" w:rsidRDefault="00394373" w:rsidP="006F5965">
      <w:r w:rsidRPr="00715D6D">
        <w:separator/>
      </w:r>
    </w:p>
  </w:endnote>
  <w:endnote w:type="continuationSeparator" w:id="0">
    <w:p w14:paraId="13683CD2" w14:textId="77777777" w:rsidR="00394373" w:rsidRPr="00715D6D" w:rsidRDefault="00394373" w:rsidP="006F5965">
      <w:r w:rsidRPr="00715D6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5A115" w14:textId="2BB52118" w:rsidR="00C33533" w:rsidRPr="00715D6D" w:rsidRDefault="00C33533">
    <w:pPr>
      <w:pStyle w:val="Pidipagina"/>
      <w:jc w:val="right"/>
    </w:pPr>
    <w:r w:rsidRPr="00715D6D">
      <w:rPr>
        <w:color w:val="4472C4" w:themeColor="accent1"/>
        <w:szCs w:val="20"/>
      </w:rPr>
      <w:t xml:space="preserve">Service Charter / </w:t>
    </w:r>
    <w:r w:rsidR="00EC22B0" w:rsidRPr="00715D6D">
      <w:rPr>
        <w:color w:val="4472C4" w:themeColor="accent1"/>
        <w:szCs w:val="20"/>
      </w:rPr>
      <w:t>page</w:t>
    </w:r>
    <w:r w:rsidRPr="00715D6D">
      <w:rPr>
        <w:color w:val="4472C4" w:themeColor="accent1"/>
        <w:szCs w:val="20"/>
      </w:rPr>
      <w:t xml:space="preserve">. </w:t>
    </w:r>
    <w:r w:rsidRPr="00715D6D">
      <w:rPr>
        <w:color w:val="4472C4" w:themeColor="accent1"/>
        <w:szCs w:val="20"/>
      </w:rPr>
      <w:fldChar w:fldCharType="begin"/>
    </w:r>
    <w:r w:rsidRPr="00715D6D">
      <w:rPr>
        <w:color w:val="4472C4" w:themeColor="accent1"/>
        <w:szCs w:val="20"/>
      </w:rPr>
      <w:instrText>PAGE  \* Arabic</w:instrText>
    </w:r>
    <w:r w:rsidRPr="00715D6D">
      <w:rPr>
        <w:color w:val="4472C4" w:themeColor="accent1"/>
        <w:szCs w:val="20"/>
      </w:rPr>
      <w:fldChar w:fldCharType="separate"/>
    </w:r>
    <w:r w:rsidRPr="00715D6D">
      <w:rPr>
        <w:color w:val="4472C4" w:themeColor="accent1"/>
        <w:szCs w:val="20"/>
      </w:rPr>
      <w:t>1</w:t>
    </w:r>
    <w:r w:rsidRPr="00715D6D">
      <w:rPr>
        <w:color w:val="4472C4" w:themeColor="accent1"/>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BFF5B1" w14:textId="77777777" w:rsidR="00394373" w:rsidRPr="00715D6D" w:rsidRDefault="00394373" w:rsidP="006F5965">
      <w:r w:rsidRPr="00715D6D">
        <w:separator/>
      </w:r>
    </w:p>
  </w:footnote>
  <w:footnote w:type="continuationSeparator" w:id="0">
    <w:p w14:paraId="0406E7EA" w14:textId="77777777" w:rsidR="00394373" w:rsidRPr="00715D6D" w:rsidRDefault="00394373" w:rsidP="006F5965">
      <w:r w:rsidRPr="00715D6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72FCA" w14:textId="4C4B60A0" w:rsidR="00C33533" w:rsidRPr="00715D6D" w:rsidRDefault="00C33533" w:rsidP="006F5965">
    <w:pPr>
      <w:ind w:left="426"/>
      <w:jc w:val="center"/>
      <w:rPr>
        <w:b/>
        <w:smallCaps/>
        <w:color w:val="17365D"/>
        <w:sz w:val="44"/>
      </w:rPr>
    </w:pPr>
    <w:r w:rsidRPr="00715D6D">
      <w:rPr>
        <w:b/>
        <w:smallCaps/>
        <w:color w:val="17365D"/>
        <w:sz w:val="44"/>
      </w:rPr>
      <w:t>Court of Ascoli Piceno</w:t>
    </w:r>
  </w:p>
  <w:p w14:paraId="78146C7D" w14:textId="77777777" w:rsidR="00C33533" w:rsidRPr="00715D6D" w:rsidRDefault="00C3353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E1970"/>
    <w:multiLevelType w:val="multilevel"/>
    <w:tmpl w:val="37D2EBEA"/>
    <w:lvl w:ilvl="0">
      <w:start w:val="1"/>
      <w:numFmt w:val="decimal"/>
      <w:lvlText w:val="%1."/>
      <w:lvlJc w:val="left"/>
      <w:pPr>
        <w:ind w:left="720" w:hanging="360"/>
      </w:pPr>
      <w:rPr>
        <w:rFonts w:hint="default"/>
        <w:color w:val="4472C4" w:themeColor="accent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9E00026"/>
    <w:multiLevelType w:val="hybridMultilevel"/>
    <w:tmpl w:val="DC8EC656"/>
    <w:lvl w:ilvl="0" w:tplc="DF6E19F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BCB147F"/>
    <w:multiLevelType w:val="hybridMultilevel"/>
    <w:tmpl w:val="C8223748"/>
    <w:lvl w:ilvl="0" w:tplc="681A11E4">
      <w:start w:val="1"/>
      <w:numFmt w:val="bullet"/>
      <w:pStyle w:val="Elencopuntatoschedeservizi"/>
      <w:lvlText w:val=""/>
      <w:lvlJc w:val="left"/>
      <w:pPr>
        <w:ind w:left="527"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392228"/>
    <w:multiLevelType w:val="hybridMultilevel"/>
    <w:tmpl w:val="74C4F456"/>
    <w:lvl w:ilvl="0" w:tplc="0410000F">
      <w:start w:val="1"/>
      <w:numFmt w:val="decimal"/>
      <w:lvlText w:val="%1."/>
      <w:lvlJc w:val="left"/>
      <w:pPr>
        <w:ind w:left="720" w:hanging="360"/>
      </w:pPr>
      <w:rPr>
        <w:rFonts w:hint="default"/>
      </w:rPr>
    </w:lvl>
    <w:lvl w:ilvl="1" w:tplc="04100001">
      <w:start w:val="1"/>
      <w:numFmt w:val="bullet"/>
      <w:lvlText w:val=""/>
      <w:lvlJc w:val="left"/>
      <w:pPr>
        <w:ind w:left="1440" w:hanging="360"/>
      </w:pPr>
      <w:rPr>
        <w:rFonts w:ascii="Symbol" w:hAnsi="Symbo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C780CB3"/>
    <w:multiLevelType w:val="multilevel"/>
    <w:tmpl w:val="8722A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7F7415"/>
    <w:multiLevelType w:val="multilevel"/>
    <w:tmpl w:val="3070B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8E56D6"/>
    <w:multiLevelType w:val="hybridMultilevel"/>
    <w:tmpl w:val="3FA4D9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08793D"/>
    <w:multiLevelType w:val="hybridMultilevel"/>
    <w:tmpl w:val="ED0213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8331E47"/>
    <w:multiLevelType w:val="hybridMultilevel"/>
    <w:tmpl w:val="94DE87B2"/>
    <w:lvl w:ilvl="0" w:tplc="DF6E19F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CEF3D98"/>
    <w:multiLevelType w:val="multilevel"/>
    <w:tmpl w:val="602A9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7A07E3"/>
    <w:multiLevelType w:val="hybridMultilevel"/>
    <w:tmpl w:val="9564AA3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41853B2"/>
    <w:multiLevelType w:val="hybridMultilevel"/>
    <w:tmpl w:val="25B02F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42E26A8"/>
    <w:multiLevelType w:val="multilevel"/>
    <w:tmpl w:val="48FC7DB6"/>
    <w:lvl w:ilvl="0">
      <w:start w:val="1"/>
      <w:numFmt w:val="decimal"/>
      <w:lvlText w:val="%1"/>
      <w:lvlJc w:val="left"/>
      <w:pPr>
        <w:ind w:left="387" w:hanging="387"/>
      </w:pPr>
      <w:rPr>
        <w:rFonts w:hint="default"/>
      </w:rPr>
    </w:lvl>
    <w:lvl w:ilvl="1">
      <w:start w:val="1"/>
      <w:numFmt w:val="decimal"/>
      <w:lvlText w:val="%1.%2"/>
      <w:lvlJc w:val="left"/>
      <w:pPr>
        <w:ind w:left="387" w:hanging="38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57406BD"/>
    <w:multiLevelType w:val="multilevel"/>
    <w:tmpl w:val="3B823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754F68"/>
    <w:multiLevelType w:val="hybridMultilevel"/>
    <w:tmpl w:val="1DE8CF26"/>
    <w:lvl w:ilvl="0" w:tplc="DF6E19F0">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 w15:restartNumberingAfterBreak="0">
    <w:nsid w:val="29822BF3"/>
    <w:multiLevelType w:val="hybridMultilevel"/>
    <w:tmpl w:val="A664D5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1C45FF5"/>
    <w:multiLevelType w:val="hybridMultilevel"/>
    <w:tmpl w:val="028608F8"/>
    <w:lvl w:ilvl="0" w:tplc="DF6E19F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4CB0383"/>
    <w:multiLevelType w:val="hybridMultilevel"/>
    <w:tmpl w:val="BA12FC7E"/>
    <w:lvl w:ilvl="0" w:tplc="DF6E19F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66B57BF"/>
    <w:multiLevelType w:val="hybridMultilevel"/>
    <w:tmpl w:val="10BAFD82"/>
    <w:lvl w:ilvl="0" w:tplc="DF6E19F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DC02DA9"/>
    <w:multiLevelType w:val="hybridMultilevel"/>
    <w:tmpl w:val="30BC0224"/>
    <w:lvl w:ilvl="0" w:tplc="674AF66C">
      <w:start w:val="736"/>
      <w:numFmt w:val="bullet"/>
      <w:lvlText w:val="-"/>
      <w:lvlJc w:val="left"/>
      <w:pPr>
        <w:ind w:left="720" w:hanging="360"/>
      </w:pPr>
      <w:rPr>
        <w:rFonts w:ascii="Palatino Linotype" w:eastAsia="Georgia" w:hAnsi="Palatino Linotype"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3A41E10"/>
    <w:multiLevelType w:val="multilevel"/>
    <w:tmpl w:val="0F603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004DFB"/>
    <w:multiLevelType w:val="multilevel"/>
    <w:tmpl w:val="61382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DA4774"/>
    <w:multiLevelType w:val="hybridMultilevel"/>
    <w:tmpl w:val="E346A620"/>
    <w:lvl w:ilvl="0" w:tplc="DF6E19F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CAA4983"/>
    <w:multiLevelType w:val="multilevel"/>
    <w:tmpl w:val="83E44A1E"/>
    <w:lvl w:ilvl="0">
      <w:start w:val="736"/>
      <w:numFmt w:val="bullet"/>
      <w:lvlText w:val="-"/>
      <w:lvlJc w:val="left"/>
      <w:pPr>
        <w:tabs>
          <w:tab w:val="num" w:pos="720"/>
        </w:tabs>
        <w:ind w:left="720" w:hanging="360"/>
      </w:pPr>
      <w:rPr>
        <w:rFonts w:ascii="Palatino Linotype" w:eastAsia="Georgia" w:hAnsi="Palatino Linotype"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AB1828"/>
    <w:multiLevelType w:val="hybridMultilevel"/>
    <w:tmpl w:val="FB86F3EE"/>
    <w:lvl w:ilvl="0" w:tplc="DF6E19F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0DD7009"/>
    <w:multiLevelType w:val="multilevel"/>
    <w:tmpl w:val="BE207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FC7902"/>
    <w:multiLevelType w:val="hybridMultilevel"/>
    <w:tmpl w:val="86B443D2"/>
    <w:lvl w:ilvl="0" w:tplc="04100001">
      <w:start w:val="1"/>
      <w:numFmt w:val="bullet"/>
      <w:lvlText w:val=""/>
      <w:lvlJc w:val="left"/>
      <w:pPr>
        <w:ind w:left="1080" w:hanging="360"/>
      </w:pPr>
      <w:rPr>
        <w:rFonts w:ascii="Symbol" w:hAnsi="Symbol" w:hint="default"/>
      </w:rPr>
    </w:lvl>
    <w:lvl w:ilvl="1" w:tplc="33187C06">
      <w:numFmt w:val="bullet"/>
      <w:lvlText w:val="•"/>
      <w:lvlJc w:val="left"/>
      <w:pPr>
        <w:ind w:left="1800" w:hanging="360"/>
      </w:pPr>
      <w:rPr>
        <w:rFonts w:ascii="Palatino Linotype" w:eastAsia="Georgia" w:hAnsi="Palatino Linotype" w:cs="Times New Roman"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7" w15:restartNumberingAfterBreak="0">
    <w:nsid w:val="5D683AAA"/>
    <w:multiLevelType w:val="hybridMultilevel"/>
    <w:tmpl w:val="A89E5C62"/>
    <w:lvl w:ilvl="0" w:tplc="DF6E19F0">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8166403"/>
    <w:multiLevelType w:val="hybridMultilevel"/>
    <w:tmpl w:val="365CB48A"/>
    <w:lvl w:ilvl="0" w:tplc="DF6E19F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B654D5D"/>
    <w:multiLevelType w:val="multilevel"/>
    <w:tmpl w:val="0568B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95296413">
    <w:abstractNumId w:val="0"/>
  </w:num>
  <w:num w:numId="2" w16cid:durableId="879633552">
    <w:abstractNumId w:val="3"/>
  </w:num>
  <w:num w:numId="3" w16cid:durableId="187063215">
    <w:abstractNumId w:val="11"/>
  </w:num>
  <w:num w:numId="4" w16cid:durableId="1365904070">
    <w:abstractNumId w:val="12"/>
  </w:num>
  <w:num w:numId="5" w16cid:durableId="1988508217">
    <w:abstractNumId w:val="15"/>
  </w:num>
  <w:num w:numId="6" w16cid:durableId="1571961748">
    <w:abstractNumId w:val="26"/>
  </w:num>
  <w:num w:numId="7" w16cid:durableId="7368064">
    <w:abstractNumId w:val="7"/>
  </w:num>
  <w:num w:numId="8" w16cid:durableId="1747069919">
    <w:abstractNumId w:val="24"/>
  </w:num>
  <w:num w:numId="9" w16cid:durableId="1120956178">
    <w:abstractNumId w:val="28"/>
  </w:num>
  <w:num w:numId="10" w16cid:durableId="1887982838">
    <w:abstractNumId w:val="22"/>
  </w:num>
  <w:num w:numId="11" w16cid:durableId="2096244165">
    <w:abstractNumId w:val="17"/>
  </w:num>
  <w:num w:numId="12" w16cid:durableId="328676108">
    <w:abstractNumId w:val="8"/>
  </w:num>
  <w:num w:numId="13" w16cid:durableId="1991128446">
    <w:abstractNumId w:val="19"/>
  </w:num>
  <w:num w:numId="14" w16cid:durableId="615790613">
    <w:abstractNumId w:val="1"/>
  </w:num>
  <w:num w:numId="15" w16cid:durableId="1977291349">
    <w:abstractNumId w:val="6"/>
  </w:num>
  <w:num w:numId="16" w16cid:durableId="82916312">
    <w:abstractNumId w:val="23"/>
  </w:num>
  <w:num w:numId="17" w16cid:durableId="1825465528">
    <w:abstractNumId w:val="2"/>
  </w:num>
  <w:num w:numId="18" w16cid:durableId="148206727">
    <w:abstractNumId w:val="27"/>
  </w:num>
  <w:num w:numId="19" w16cid:durableId="1666544252">
    <w:abstractNumId w:val="14"/>
  </w:num>
  <w:num w:numId="20" w16cid:durableId="68189080">
    <w:abstractNumId w:val="21"/>
  </w:num>
  <w:num w:numId="21" w16cid:durableId="499662150">
    <w:abstractNumId w:val="29"/>
  </w:num>
  <w:num w:numId="22" w16cid:durableId="1785149607">
    <w:abstractNumId w:val="20"/>
  </w:num>
  <w:num w:numId="23" w16cid:durableId="1358047805">
    <w:abstractNumId w:val="4"/>
  </w:num>
  <w:num w:numId="24" w16cid:durableId="840200972">
    <w:abstractNumId w:val="5"/>
  </w:num>
  <w:num w:numId="25" w16cid:durableId="1770080321">
    <w:abstractNumId w:val="10"/>
  </w:num>
  <w:num w:numId="26" w16cid:durableId="1643119731">
    <w:abstractNumId w:val="13"/>
  </w:num>
  <w:num w:numId="27" w16cid:durableId="1107893888">
    <w:abstractNumId w:val="9"/>
  </w:num>
  <w:num w:numId="28" w16cid:durableId="1195073722">
    <w:abstractNumId w:val="25"/>
  </w:num>
  <w:num w:numId="29" w16cid:durableId="2124415914">
    <w:abstractNumId w:val="18"/>
  </w:num>
  <w:num w:numId="30" w16cid:durableId="1916088047">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63B"/>
    <w:rsid w:val="00013349"/>
    <w:rsid w:val="00016509"/>
    <w:rsid w:val="000247F4"/>
    <w:rsid w:val="00031006"/>
    <w:rsid w:val="0003285E"/>
    <w:rsid w:val="00033238"/>
    <w:rsid w:val="0003563C"/>
    <w:rsid w:val="00036EC5"/>
    <w:rsid w:val="000440AA"/>
    <w:rsid w:val="0004563B"/>
    <w:rsid w:val="000524F9"/>
    <w:rsid w:val="00056555"/>
    <w:rsid w:val="000675B7"/>
    <w:rsid w:val="000805A0"/>
    <w:rsid w:val="0008351A"/>
    <w:rsid w:val="00086463"/>
    <w:rsid w:val="00086C90"/>
    <w:rsid w:val="000949D8"/>
    <w:rsid w:val="000952E2"/>
    <w:rsid w:val="00097343"/>
    <w:rsid w:val="000A29C7"/>
    <w:rsid w:val="000B1D5D"/>
    <w:rsid w:val="000B7B61"/>
    <w:rsid w:val="000D0BAD"/>
    <w:rsid w:val="000D26B7"/>
    <w:rsid w:val="000D7614"/>
    <w:rsid w:val="000E1BEE"/>
    <w:rsid w:val="000E2FA0"/>
    <w:rsid w:val="000E6E1D"/>
    <w:rsid w:val="000F03BF"/>
    <w:rsid w:val="000F7FCA"/>
    <w:rsid w:val="00102EFE"/>
    <w:rsid w:val="0010340F"/>
    <w:rsid w:val="00103A93"/>
    <w:rsid w:val="00103C0E"/>
    <w:rsid w:val="001101C1"/>
    <w:rsid w:val="00110BD1"/>
    <w:rsid w:val="0011583D"/>
    <w:rsid w:val="001219F2"/>
    <w:rsid w:val="001231D1"/>
    <w:rsid w:val="00130386"/>
    <w:rsid w:val="001308D4"/>
    <w:rsid w:val="00130C40"/>
    <w:rsid w:val="00130EB6"/>
    <w:rsid w:val="00132D62"/>
    <w:rsid w:val="0013359E"/>
    <w:rsid w:val="00133997"/>
    <w:rsid w:val="001425DF"/>
    <w:rsid w:val="00143ACE"/>
    <w:rsid w:val="00144BB7"/>
    <w:rsid w:val="00151215"/>
    <w:rsid w:val="00152072"/>
    <w:rsid w:val="00164E45"/>
    <w:rsid w:val="00170C82"/>
    <w:rsid w:val="00171E6B"/>
    <w:rsid w:val="00184AA3"/>
    <w:rsid w:val="001855EF"/>
    <w:rsid w:val="001910EF"/>
    <w:rsid w:val="001A3746"/>
    <w:rsid w:val="001B0640"/>
    <w:rsid w:val="001B7B59"/>
    <w:rsid w:val="001C4738"/>
    <w:rsid w:val="001C71CF"/>
    <w:rsid w:val="001D7AC9"/>
    <w:rsid w:val="001E1850"/>
    <w:rsid w:val="001F2442"/>
    <w:rsid w:val="001F34AB"/>
    <w:rsid w:val="00202FA0"/>
    <w:rsid w:val="00203DD1"/>
    <w:rsid w:val="002046B6"/>
    <w:rsid w:val="00221138"/>
    <w:rsid w:val="00223AAB"/>
    <w:rsid w:val="00226AAC"/>
    <w:rsid w:val="00231497"/>
    <w:rsid w:val="00237D8C"/>
    <w:rsid w:val="00247FEF"/>
    <w:rsid w:val="00251204"/>
    <w:rsid w:val="00253703"/>
    <w:rsid w:val="0026066E"/>
    <w:rsid w:val="00261015"/>
    <w:rsid w:val="00262DD4"/>
    <w:rsid w:val="0027455E"/>
    <w:rsid w:val="002756C1"/>
    <w:rsid w:val="002806A1"/>
    <w:rsid w:val="0028321C"/>
    <w:rsid w:val="002851F8"/>
    <w:rsid w:val="0028749C"/>
    <w:rsid w:val="0029590A"/>
    <w:rsid w:val="002A626A"/>
    <w:rsid w:val="002A7464"/>
    <w:rsid w:val="002B34D7"/>
    <w:rsid w:val="002B3AEF"/>
    <w:rsid w:val="002C3B9A"/>
    <w:rsid w:val="002E7171"/>
    <w:rsid w:val="002E7907"/>
    <w:rsid w:val="002F0C97"/>
    <w:rsid w:val="002F1B6B"/>
    <w:rsid w:val="002F2A08"/>
    <w:rsid w:val="00305B3D"/>
    <w:rsid w:val="00310B0C"/>
    <w:rsid w:val="00321342"/>
    <w:rsid w:val="0032509B"/>
    <w:rsid w:val="0033260F"/>
    <w:rsid w:val="00337473"/>
    <w:rsid w:val="00340F6C"/>
    <w:rsid w:val="00341612"/>
    <w:rsid w:val="00346115"/>
    <w:rsid w:val="003512DF"/>
    <w:rsid w:val="00356135"/>
    <w:rsid w:val="00362AB9"/>
    <w:rsid w:val="00364657"/>
    <w:rsid w:val="00365407"/>
    <w:rsid w:val="003700FF"/>
    <w:rsid w:val="003754BE"/>
    <w:rsid w:val="00376629"/>
    <w:rsid w:val="003815D5"/>
    <w:rsid w:val="00387F13"/>
    <w:rsid w:val="003923C5"/>
    <w:rsid w:val="00394063"/>
    <w:rsid w:val="00394373"/>
    <w:rsid w:val="003949B8"/>
    <w:rsid w:val="003A3FB7"/>
    <w:rsid w:val="003A68B8"/>
    <w:rsid w:val="003A7AD1"/>
    <w:rsid w:val="003B57B9"/>
    <w:rsid w:val="003B5B1B"/>
    <w:rsid w:val="003C0BD9"/>
    <w:rsid w:val="003C2A44"/>
    <w:rsid w:val="003C4CA2"/>
    <w:rsid w:val="003C753F"/>
    <w:rsid w:val="003D01E2"/>
    <w:rsid w:val="003D4D15"/>
    <w:rsid w:val="003E52A6"/>
    <w:rsid w:val="003E5DE8"/>
    <w:rsid w:val="00405B57"/>
    <w:rsid w:val="004072BA"/>
    <w:rsid w:val="00410A6D"/>
    <w:rsid w:val="00420064"/>
    <w:rsid w:val="00423978"/>
    <w:rsid w:val="004375AC"/>
    <w:rsid w:val="0044229F"/>
    <w:rsid w:val="00442FB3"/>
    <w:rsid w:val="00445198"/>
    <w:rsid w:val="00454668"/>
    <w:rsid w:val="004600CB"/>
    <w:rsid w:val="00462A25"/>
    <w:rsid w:val="004726EA"/>
    <w:rsid w:val="00473C94"/>
    <w:rsid w:val="0047625D"/>
    <w:rsid w:val="004821A2"/>
    <w:rsid w:val="00483897"/>
    <w:rsid w:val="00492317"/>
    <w:rsid w:val="00492A4B"/>
    <w:rsid w:val="00496D9C"/>
    <w:rsid w:val="004A0560"/>
    <w:rsid w:val="004A6DF0"/>
    <w:rsid w:val="004C0116"/>
    <w:rsid w:val="004C06B7"/>
    <w:rsid w:val="004C2ABF"/>
    <w:rsid w:val="004C592A"/>
    <w:rsid w:val="004D576D"/>
    <w:rsid w:val="004E0193"/>
    <w:rsid w:val="004E0233"/>
    <w:rsid w:val="004E3624"/>
    <w:rsid w:val="004F6A80"/>
    <w:rsid w:val="00516F9D"/>
    <w:rsid w:val="00517E59"/>
    <w:rsid w:val="00521919"/>
    <w:rsid w:val="005259EB"/>
    <w:rsid w:val="005336F1"/>
    <w:rsid w:val="00534482"/>
    <w:rsid w:val="00540282"/>
    <w:rsid w:val="00544375"/>
    <w:rsid w:val="00553A9C"/>
    <w:rsid w:val="00565AE1"/>
    <w:rsid w:val="00571D00"/>
    <w:rsid w:val="005939D7"/>
    <w:rsid w:val="00595B7E"/>
    <w:rsid w:val="005A37EA"/>
    <w:rsid w:val="005A5421"/>
    <w:rsid w:val="005B37C7"/>
    <w:rsid w:val="005B3948"/>
    <w:rsid w:val="005B39A1"/>
    <w:rsid w:val="005B761E"/>
    <w:rsid w:val="005C00AD"/>
    <w:rsid w:val="005D1ED0"/>
    <w:rsid w:val="005D27DF"/>
    <w:rsid w:val="005D49ED"/>
    <w:rsid w:val="005E446F"/>
    <w:rsid w:val="005E5E29"/>
    <w:rsid w:val="005F425B"/>
    <w:rsid w:val="005F4DBB"/>
    <w:rsid w:val="00602940"/>
    <w:rsid w:val="00643AB3"/>
    <w:rsid w:val="00644BFC"/>
    <w:rsid w:val="006605C4"/>
    <w:rsid w:val="0066498C"/>
    <w:rsid w:val="00674852"/>
    <w:rsid w:val="006804F3"/>
    <w:rsid w:val="0068053B"/>
    <w:rsid w:val="00680E17"/>
    <w:rsid w:val="00683E45"/>
    <w:rsid w:val="00692401"/>
    <w:rsid w:val="006947A2"/>
    <w:rsid w:val="006A46F8"/>
    <w:rsid w:val="006A7009"/>
    <w:rsid w:val="006B00C1"/>
    <w:rsid w:val="006B0F1C"/>
    <w:rsid w:val="006C0A47"/>
    <w:rsid w:val="006C1F8F"/>
    <w:rsid w:val="006D2F10"/>
    <w:rsid w:val="006D303E"/>
    <w:rsid w:val="006E1EE4"/>
    <w:rsid w:val="006E35CE"/>
    <w:rsid w:val="006F39FB"/>
    <w:rsid w:val="006F3C15"/>
    <w:rsid w:val="006F5965"/>
    <w:rsid w:val="006F7226"/>
    <w:rsid w:val="00702371"/>
    <w:rsid w:val="0070422D"/>
    <w:rsid w:val="007131A1"/>
    <w:rsid w:val="00715546"/>
    <w:rsid w:val="00715D6D"/>
    <w:rsid w:val="007206A9"/>
    <w:rsid w:val="0072480E"/>
    <w:rsid w:val="00724C5E"/>
    <w:rsid w:val="007362CE"/>
    <w:rsid w:val="00744DD7"/>
    <w:rsid w:val="00751BDB"/>
    <w:rsid w:val="00753BDC"/>
    <w:rsid w:val="00763A7E"/>
    <w:rsid w:val="00764F16"/>
    <w:rsid w:val="00776E59"/>
    <w:rsid w:val="0078115A"/>
    <w:rsid w:val="00782838"/>
    <w:rsid w:val="007854A2"/>
    <w:rsid w:val="00790D07"/>
    <w:rsid w:val="00793A57"/>
    <w:rsid w:val="00796704"/>
    <w:rsid w:val="007A23C2"/>
    <w:rsid w:val="007A310F"/>
    <w:rsid w:val="007A3356"/>
    <w:rsid w:val="007B1CEE"/>
    <w:rsid w:val="007B513B"/>
    <w:rsid w:val="007C52EE"/>
    <w:rsid w:val="007C54D1"/>
    <w:rsid w:val="007D3B54"/>
    <w:rsid w:val="007D3ECC"/>
    <w:rsid w:val="007D4650"/>
    <w:rsid w:val="007E395C"/>
    <w:rsid w:val="007F655F"/>
    <w:rsid w:val="007F740D"/>
    <w:rsid w:val="007F7B3F"/>
    <w:rsid w:val="00800112"/>
    <w:rsid w:val="0080194A"/>
    <w:rsid w:val="00802480"/>
    <w:rsid w:val="008042F8"/>
    <w:rsid w:val="00804400"/>
    <w:rsid w:val="00807283"/>
    <w:rsid w:val="00807F77"/>
    <w:rsid w:val="008204F5"/>
    <w:rsid w:val="008255A0"/>
    <w:rsid w:val="00833750"/>
    <w:rsid w:val="00836497"/>
    <w:rsid w:val="00836FC4"/>
    <w:rsid w:val="00847529"/>
    <w:rsid w:val="00857B36"/>
    <w:rsid w:val="00861F1A"/>
    <w:rsid w:val="00865CF0"/>
    <w:rsid w:val="008764BD"/>
    <w:rsid w:val="008813E1"/>
    <w:rsid w:val="008829D4"/>
    <w:rsid w:val="00884D84"/>
    <w:rsid w:val="00894A8C"/>
    <w:rsid w:val="00897245"/>
    <w:rsid w:val="008A28B7"/>
    <w:rsid w:val="008B0443"/>
    <w:rsid w:val="008D2226"/>
    <w:rsid w:val="008D2EE5"/>
    <w:rsid w:val="008D3D24"/>
    <w:rsid w:val="008D656D"/>
    <w:rsid w:val="008D7AC9"/>
    <w:rsid w:val="008E04A1"/>
    <w:rsid w:val="008F259F"/>
    <w:rsid w:val="008F3636"/>
    <w:rsid w:val="008F415E"/>
    <w:rsid w:val="008F5649"/>
    <w:rsid w:val="008F7C62"/>
    <w:rsid w:val="009005C5"/>
    <w:rsid w:val="00900895"/>
    <w:rsid w:val="009031DA"/>
    <w:rsid w:val="00910A85"/>
    <w:rsid w:val="00912F8A"/>
    <w:rsid w:val="00921838"/>
    <w:rsid w:val="009226C4"/>
    <w:rsid w:val="00923CC7"/>
    <w:rsid w:val="00934B87"/>
    <w:rsid w:val="00943E48"/>
    <w:rsid w:val="00951940"/>
    <w:rsid w:val="0095304D"/>
    <w:rsid w:val="009601E2"/>
    <w:rsid w:val="00963FEE"/>
    <w:rsid w:val="0097197F"/>
    <w:rsid w:val="00976DC1"/>
    <w:rsid w:val="009828FC"/>
    <w:rsid w:val="009902E3"/>
    <w:rsid w:val="009A174B"/>
    <w:rsid w:val="009A333C"/>
    <w:rsid w:val="009A3CF9"/>
    <w:rsid w:val="009A4F2F"/>
    <w:rsid w:val="009A6D6E"/>
    <w:rsid w:val="009A7E4A"/>
    <w:rsid w:val="009B5D08"/>
    <w:rsid w:val="009E25AB"/>
    <w:rsid w:val="009E4042"/>
    <w:rsid w:val="009E541D"/>
    <w:rsid w:val="009F0FA0"/>
    <w:rsid w:val="009F314E"/>
    <w:rsid w:val="009F492F"/>
    <w:rsid w:val="009F7D39"/>
    <w:rsid w:val="00A068E3"/>
    <w:rsid w:val="00A12481"/>
    <w:rsid w:val="00A14709"/>
    <w:rsid w:val="00A17C26"/>
    <w:rsid w:val="00A203F4"/>
    <w:rsid w:val="00A31109"/>
    <w:rsid w:val="00A3530D"/>
    <w:rsid w:val="00A35E44"/>
    <w:rsid w:val="00A4049C"/>
    <w:rsid w:val="00A63598"/>
    <w:rsid w:val="00A65983"/>
    <w:rsid w:val="00A75E53"/>
    <w:rsid w:val="00A82E97"/>
    <w:rsid w:val="00A90897"/>
    <w:rsid w:val="00A951D3"/>
    <w:rsid w:val="00AA0ACC"/>
    <w:rsid w:val="00AA4996"/>
    <w:rsid w:val="00AA5C56"/>
    <w:rsid w:val="00AB2702"/>
    <w:rsid w:val="00AB3E17"/>
    <w:rsid w:val="00AB5779"/>
    <w:rsid w:val="00AC07CE"/>
    <w:rsid w:val="00AC2CFF"/>
    <w:rsid w:val="00AE052C"/>
    <w:rsid w:val="00AE55CB"/>
    <w:rsid w:val="00AE7B56"/>
    <w:rsid w:val="00AF28BD"/>
    <w:rsid w:val="00AF3698"/>
    <w:rsid w:val="00B00188"/>
    <w:rsid w:val="00B021C9"/>
    <w:rsid w:val="00B04B71"/>
    <w:rsid w:val="00B05551"/>
    <w:rsid w:val="00B103E5"/>
    <w:rsid w:val="00B124BF"/>
    <w:rsid w:val="00B12A46"/>
    <w:rsid w:val="00B14BFC"/>
    <w:rsid w:val="00B14ECC"/>
    <w:rsid w:val="00B15F26"/>
    <w:rsid w:val="00B171F0"/>
    <w:rsid w:val="00B212A2"/>
    <w:rsid w:val="00B22749"/>
    <w:rsid w:val="00B26AC3"/>
    <w:rsid w:val="00B31650"/>
    <w:rsid w:val="00B42041"/>
    <w:rsid w:val="00B43290"/>
    <w:rsid w:val="00B443B5"/>
    <w:rsid w:val="00B50A58"/>
    <w:rsid w:val="00B516C9"/>
    <w:rsid w:val="00B55614"/>
    <w:rsid w:val="00B6177D"/>
    <w:rsid w:val="00B63341"/>
    <w:rsid w:val="00B63513"/>
    <w:rsid w:val="00B67011"/>
    <w:rsid w:val="00B6711D"/>
    <w:rsid w:val="00B7719D"/>
    <w:rsid w:val="00B77AA0"/>
    <w:rsid w:val="00B77DF7"/>
    <w:rsid w:val="00B90BE5"/>
    <w:rsid w:val="00B921C2"/>
    <w:rsid w:val="00B96649"/>
    <w:rsid w:val="00BA4BE8"/>
    <w:rsid w:val="00BA65BE"/>
    <w:rsid w:val="00BA6CB9"/>
    <w:rsid w:val="00BB0D6A"/>
    <w:rsid w:val="00BB21F6"/>
    <w:rsid w:val="00BB3621"/>
    <w:rsid w:val="00BC334B"/>
    <w:rsid w:val="00BD12D0"/>
    <w:rsid w:val="00BD4108"/>
    <w:rsid w:val="00BD522F"/>
    <w:rsid w:val="00BD5BB3"/>
    <w:rsid w:val="00BE6687"/>
    <w:rsid w:val="00BF186C"/>
    <w:rsid w:val="00C01131"/>
    <w:rsid w:val="00C027A1"/>
    <w:rsid w:val="00C0280B"/>
    <w:rsid w:val="00C03D7A"/>
    <w:rsid w:val="00C03EE0"/>
    <w:rsid w:val="00C045B2"/>
    <w:rsid w:val="00C04E1F"/>
    <w:rsid w:val="00C1122B"/>
    <w:rsid w:val="00C12E04"/>
    <w:rsid w:val="00C22A6E"/>
    <w:rsid w:val="00C25404"/>
    <w:rsid w:val="00C263C5"/>
    <w:rsid w:val="00C268B9"/>
    <w:rsid w:val="00C318F4"/>
    <w:rsid w:val="00C3344D"/>
    <w:rsid w:val="00C33533"/>
    <w:rsid w:val="00C3402F"/>
    <w:rsid w:val="00C4173F"/>
    <w:rsid w:val="00C4568D"/>
    <w:rsid w:val="00C45C0B"/>
    <w:rsid w:val="00C4738D"/>
    <w:rsid w:val="00C55F35"/>
    <w:rsid w:val="00C6441B"/>
    <w:rsid w:val="00C662D6"/>
    <w:rsid w:val="00C679D1"/>
    <w:rsid w:val="00C71697"/>
    <w:rsid w:val="00C97A30"/>
    <w:rsid w:val="00CA0BFD"/>
    <w:rsid w:val="00CA471A"/>
    <w:rsid w:val="00CA4971"/>
    <w:rsid w:val="00CB0E49"/>
    <w:rsid w:val="00CC71DE"/>
    <w:rsid w:val="00CD0E4F"/>
    <w:rsid w:val="00CE0110"/>
    <w:rsid w:val="00CF50E3"/>
    <w:rsid w:val="00CF7239"/>
    <w:rsid w:val="00D005AE"/>
    <w:rsid w:val="00D04E8A"/>
    <w:rsid w:val="00D2490E"/>
    <w:rsid w:val="00D27DD2"/>
    <w:rsid w:val="00D3030E"/>
    <w:rsid w:val="00D31452"/>
    <w:rsid w:val="00D33C6D"/>
    <w:rsid w:val="00D34126"/>
    <w:rsid w:val="00D419DE"/>
    <w:rsid w:val="00D50FE9"/>
    <w:rsid w:val="00D548B5"/>
    <w:rsid w:val="00D566D5"/>
    <w:rsid w:val="00D631AE"/>
    <w:rsid w:val="00D67305"/>
    <w:rsid w:val="00D712F3"/>
    <w:rsid w:val="00D72F3E"/>
    <w:rsid w:val="00D774E3"/>
    <w:rsid w:val="00D839E1"/>
    <w:rsid w:val="00D86E5B"/>
    <w:rsid w:val="00D90F5F"/>
    <w:rsid w:val="00D9328C"/>
    <w:rsid w:val="00D97396"/>
    <w:rsid w:val="00DA1135"/>
    <w:rsid w:val="00DA3083"/>
    <w:rsid w:val="00DA4A0B"/>
    <w:rsid w:val="00DA516C"/>
    <w:rsid w:val="00DB2F37"/>
    <w:rsid w:val="00DB7512"/>
    <w:rsid w:val="00DC0AE7"/>
    <w:rsid w:val="00DC35A2"/>
    <w:rsid w:val="00DC58D4"/>
    <w:rsid w:val="00DD26C9"/>
    <w:rsid w:val="00DD5720"/>
    <w:rsid w:val="00DE41F8"/>
    <w:rsid w:val="00DF6CA2"/>
    <w:rsid w:val="00E25540"/>
    <w:rsid w:val="00E27007"/>
    <w:rsid w:val="00E32016"/>
    <w:rsid w:val="00E35545"/>
    <w:rsid w:val="00E37D90"/>
    <w:rsid w:val="00E44503"/>
    <w:rsid w:val="00E45AB7"/>
    <w:rsid w:val="00E50B2D"/>
    <w:rsid w:val="00E52A34"/>
    <w:rsid w:val="00E539A8"/>
    <w:rsid w:val="00E73BF4"/>
    <w:rsid w:val="00E74DDB"/>
    <w:rsid w:val="00E83DDC"/>
    <w:rsid w:val="00E86BC2"/>
    <w:rsid w:val="00E87236"/>
    <w:rsid w:val="00E908AE"/>
    <w:rsid w:val="00E909CF"/>
    <w:rsid w:val="00E929C0"/>
    <w:rsid w:val="00E93D20"/>
    <w:rsid w:val="00E94126"/>
    <w:rsid w:val="00E96ADC"/>
    <w:rsid w:val="00E96BD0"/>
    <w:rsid w:val="00E96DB6"/>
    <w:rsid w:val="00EA004F"/>
    <w:rsid w:val="00EA494D"/>
    <w:rsid w:val="00EA667E"/>
    <w:rsid w:val="00EB12C1"/>
    <w:rsid w:val="00EB3206"/>
    <w:rsid w:val="00EB4D11"/>
    <w:rsid w:val="00EB78C5"/>
    <w:rsid w:val="00EC22B0"/>
    <w:rsid w:val="00EC3B98"/>
    <w:rsid w:val="00ED0D6C"/>
    <w:rsid w:val="00ED3527"/>
    <w:rsid w:val="00ED6506"/>
    <w:rsid w:val="00EE43FB"/>
    <w:rsid w:val="00EF1236"/>
    <w:rsid w:val="00F04D14"/>
    <w:rsid w:val="00F05549"/>
    <w:rsid w:val="00F10396"/>
    <w:rsid w:val="00F16E6D"/>
    <w:rsid w:val="00F17E9E"/>
    <w:rsid w:val="00F32E67"/>
    <w:rsid w:val="00F342A5"/>
    <w:rsid w:val="00F34C13"/>
    <w:rsid w:val="00F47CA3"/>
    <w:rsid w:val="00F50D1B"/>
    <w:rsid w:val="00F57DB3"/>
    <w:rsid w:val="00F6254E"/>
    <w:rsid w:val="00F71F59"/>
    <w:rsid w:val="00F74E16"/>
    <w:rsid w:val="00F81AB4"/>
    <w:rsid w:val="00F87321"/>
    <w:rsid w:val="00F9269E"/>
    <w:rsid w:val="00F94334"/>
    <w:rsid w:val="00F96066"/>
    <w:rsid w:val="00FA4019"/>
    <w:rsid w:val="00FA48CE"/>
    <w:rsid w:val="00FA511B"/>
    <w:rsid w:val="00FA5F98"/>
    <w:rsid w:val="00FB09CC"/>
    <w:rsid w:val="00FB6843"/>
    <w:rsid w:val="00FC336C"/>
    <w:rsid w:val="00FC7035"/>
    <w:rsid w:val="00FD18B0"/>
    <w:rsid w:val="00FD19D1"/>
    <w:rsid w:val="00FD2D08"/>
    <w:rsid w:val="00FD71A0"/>
    <w:rsid w:val="00FE0232"/>
    <w:rsid w:val="00FE4253"/>
    <w:rsid w:val="00FE4EA3"/>
    <w:rsid w:val="00FE7FCD"/>
    <w:rsid w:val="00FF26D2"/>
    <w:rsid w:val="00FF5DB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E0BBBE"/>
  <w15:chartTrackingRefBased/>
  <w15:docId w15:val="{BE1F51E2-5AF6-48E1-BE8C-EB0B78371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4563B"/>
    <w:pPr>
      <w:spacing w:after="0" w:line="240" w:lineRule="auto"/>
    </w:pPr>
    <w:rPr>
      <w:rFonts w:ascii="Palatino Linotype" w:eastAsia="Georgia" w:hAnsi="Palatino Linotype" w:cs="Times New Roman"/>
      <w:kern w:val="0"/>
      <w:sz w:val="20"/>
      <w:lang w:val="en-US"/>
      <w14:ligatures w14:val="none"/>
    </w:rPr>
  </w:style>
  <w:style w:type="paragraph" w:styleId="Titolo1">
    <w:name w:val="heading 1"/>
    <w:basedOn w:val="Normale"/>
    <w:next w:val="Normale"/>
    <w:link w:val="Titolo1Carattere"/>
    <w:uiPriority w:val="9"/>
    <w:qFormat/>
    <w:rsid w:val="0004563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olo2">
    <w:name w:val="heading 2"/>
    <w:basedOn w:val="Normale"/>
    <w:next w:val="Normale"/>
    <w:link w:val="Titolo2Carattere"/>
    <w:uiPriority w:val="9"/>
    <w:semiHidden/>
    <w:unhideWhenUsed/>
    <w:qFormat/>
    <w:rsid w:val="0004563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semiHidden/>
    <w:unhideWhenUsed/>
    <w:qFormat/>
    <w:rsid w:val="0004563B"/>
    <w:pPr>
      <w:keepNext/>
      <w:keepLines/>
      <w:spacing w:before="160" w:after="80"/>
      <w:outlineLvl w:val="2"/>
    </w:pPr>
    <w:rPr>
      <w:rFonts w:eastAsiaTheme="majorEastAsia" w:cstheme="majorBidi"/>
      <w:color w:val="2F5496" w:themeColor="accent1" w:themeShade="BF"/>
      <w:sz w:val="28"/>
      <w:szCs w:val="28"/>
    </w:rPr>
  </w:style>
  <w:style w:type="paragraph" w:styleId="Titolo4">
    <w:name w:val="heading 4"/>
    <w:basedOn w:val="Normale"/>
    <w:next w:val="Normale"/>
    <w:link w:val="Titolo4Carattere"/>
    <w:uiPriority w:val="9"/>
    <w:semiHidden/>
    <w:unhideWhenUsed/>
    <w:qFormat/>
    <w:rsid w:val="0004563B"/>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04563B"/>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iPriority w:val="9"/>
    <w:semiHidden/>
    <w:unhideWhenUsed/>
    <w:qFormat/>
    <w:rsid w:val="0004563B"/>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04563B"/>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04563B"/>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04563B"/>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4563B"/>
    <w:rPr>
      <w:rFonts w:asciiTheme="majorHAnsi" w:eastAsiaTheme="majorEastAsia" w:hAnsiTheme="majorHAnsi" w:cstheme="majorBidi"/>
      <w:color w:val="2F5496" w:themeColor="accent1" w:themeShade="BF"/>
      <w:sz w:val="40"/>
      <w:szCs w:val="40"/>
    </w:rPr>
  </w:style>
  <w:style w:type="character" w:customStyle="1" w:styleId="Titolo2Carattere">
    <w:name w:val="Titolo 2 Carattere"/>
    <w:basedOn w:val="Carpredefinitoparagrafo"/>
    <w:link w:val="Titolo2"/>
    <w:uiPriority w:val="9"/>
    <w:semiHidden/>
    <w:rsid w:val="0004563B"/>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semiHidden/>
    <w:rsid w:val="0004563B"/>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uiPriority w:val="9"/>
    <w:semiHidden/>
    <w:rsid w:val="0004563B"/>
    <w:rPr>
      <w:rFonts w:eastAsiaTheme="majorEastAsia" w:cstheme="majorBidi"/>
      <w:i/>
      <w:iCs/>
      <w:color w:val="2F5496" w:themeColor="accent1" w:themeShade="BF"/>
    </w:rPr>
  </w:style>
  <w:style w:type="character" w:customStyle="1" w:styleId="Titolo5Carattere">
    <w:name w:val="Titolo 5 Carattere"/>
    <w:basedOn w:val="Carpredefinitoparagrafo"/>
    <w:link w:val="Titolo5"/>
    <w:uiPriority w:val="9"/>
    <w:semiHidden/>
    <w:rsid w:val="0004563B"/>
    <w:rPr>
      <w:rFonts w:eastAsiaTheme="majorEastAsia" w:cstheme="majorBidi"/>
      <w:color w:val="2F5496" w:themeColor="accent1" w:themeShade="BF"/>
    </w:rPr>
  </w:style>
  <w:style w:type="character" w:customStyle="1" w:styleId="Titolo6Carattere">
    <w:name w:val="Titolo 6 Carattere"/>
    <w:basedOn w:val="Carpredefinitoparagrafo"/>
    <w:link w:val="Titolo6"/>
    <w:uiPriority w:val="9"/>
    <w:semiHidden/>
    <w:rsid w:val="0004563B"/>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04563B"/>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04563B"/>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04563B"/>
    <w:rPr>
      <w:rFonts w:eastAsiaTheme="majorEastAsia" w:cstheme="majorBidi"/>
      <w:color w:val="272727" w:themeColor="text1" w:themeTint="D8"/>
    </w:rPr>
  </w:style>
  <w:style w:type="paragraph" w:styleId="Titolo">
    <w:name w:val="Title"/>
    <w:basedOn w:val="Normale"/>
    <w:next w:val="Normale"/>
    <w:link w:val="TitoloCarattere"/>
    <w:uiPriority w:val="10"/>
    <w:qFormat/>
    <w:rsid w:val="0004563B"/>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04563B"/>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04563B"/>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04563B"/>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4563B"/>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04563B"/>
    <w:rPr>
      <w:i/>
      <w:iCs/>
      <w:color w:val="404040" w:themeColor="text1" w:themeTint="BF"/>
    </w:rPr>
  </w:style>
  <w:style w:type="paragraph" w:styleId="Paragrafoelenco">
    <w:name w:val="List Paragraph"/>
    <w:basedOn w:val="Normale"/>
    <w:uiPriority w:val="34"/>
    <w:qFormat/>
    <w:rsid w:val="0004563B"/>
    <w:pPr>
      <w:ind w:left="720"/>
      <w:contextualSpacing/>
    </w:pPr>
  </w:style>
  <w:style w:type="character" w:styleId="Enfasiintensa">
    <w:name w:val="Intense Emphasis"/>
    <w:basedOn w:val="Carpredefinitoparagrafo"/>
    <w:uiPriority w:val="21"/>
    <w:qFormat/>
    <w:rsid w:val="0004563B"/>
    <w:rPr>
      <w:i/>
      <w:iCs/>
      <w:color w:val="2F5496" w:themeColor="accent1" w:themeShade="BF"/>
    </w:rPr>
  </w:style>
  <w:style w:type="paragraph" w:styleId="Citazioneintensa">
    <w:name w:val="Intense Quote"/>
    <w:basedOn w:val="Normale"/>
    <w:next w:val="Normale"/>
    <w:link w:val="CitazioneintensaCarattere"/>
    <w:uiPriority w:val="30"/>
    <w:qFormat/>
    <w:rsid w:val="0004563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04563B"/>
    <w:rPr>
      <w:i/>
      <w:iCs/>
      <w:color w:val="2F5496" w:themeColor="accent1" w:themeShade="BF"/>
    </w:rPr>
  </w:style>
  <w:style w:type="character" w:styleId="Riferimentointenso">
    <w:name w:val="Intense Reference"/>
    <w:basedOn w:val="Carpredefinitoparagrafo"/>
    <w:uiPriority w:val="32"/>
    <w:qFormat/>
    <w:rsid w:val="0004563B"/>
    <w:rPr>
      <w:b/>
      <w:bCs/>
      <w:smallCaps/>
      <w:color w:val="2F5496" w:themeColor="accent1" w:themeShade="BF"/>
      <w:spacing w:val="5"/>
    </w:rPr>
  </w:style>
  <w:style w:type="paragraph" w:styleId="Sommario2">
    <w:name w:val="toc 2"/>
    <w:basedOn w:val="Normale"/>
    <w:next w:val="Normale"/>
    <w:autoRedefine/>
    <w:uiPriority w:val="39"/>
    <w:rsid w:val="00F50D1B"/>
    <w:pPr>
      <w:tabs>
        <w:tab w:val="left" w:pos="880"/>
        <w:tab w:val="right" w:leader="dot" w:pos="8777"/>
      </w:tabs>
      <w:spacing w:after="100"/>
      <w:ind w:left="442"/>
    </w:pPr>
    <w:rPr>
      <w:i/>
    </w:rPr>
  </w:style>
  <w:style w:type="paragraph" w:styleId="Sommario3">
    <w:name w:val="toc 3"/>
    <w:basedOn w:val="Normale"/>
    <w:next w:val="Normale"/>
    <w:autoRedefine/>
    <w:uiPriority w:val="39"/>
    <w:rsid w:val="00F50D1B"/>
    <w:pPr>
      <w:tabs>
        <w:tab w:val="left" w:pos="1418"/>
        <w:tab w:val="right" w:leader="dot" w:pos="8777"/>
      </w:tabs>
      <w:spacing w:after="100"/>
      <w:ind w:left="879"/>
    </w:pPr>
    <w:rPr>
      <w:sz w:val="18"/>
    </w:rPr>
  </w:style>
  <w:style w:type="character" w:styleId="Collegamentoipertestuale">
    <w:name w:val="Hyperlink"/>
    <w:uiPriority w:val="99"/>
    <w:rsid w:val="00F50D1B"/>
    <w:rPr>
      <w:rFonts w:cs="Times New Roman"/>
      <w:color w:val="67AFBD"/>
      <w:u w:val="single"/>
    </w:rPr>
  </w:style>
  <w:style w:type="paragraph" w:styleId="Sommario4">
    <w:name w:val="toc 4"/>
    <w:basedOn w:val="Normale"/>
    <w:next w:val="Normale"/>
    <w:autoRedefine/>
    <w:uiPriority w:val="39"/>
    <w:rsid w:val="00F50D1B"/>
    <w:pPr>
      <w:tabs>
        <w:tab w:val="left" w:pos="1985"/>
        <w:tab w:val="right" w:leader="dot" w:pos="8777"/>
      </w:tabs>
      <w:spacing w:after="100"/>
      <w:ind w:left="1418"/>
    </w:pPr>
    <w:rPr>
      <w:sz w:val="16"/>
    </w:rPr>
  </w:style>
  <w:style w:type="paragraph" w:styleId="Sommario1">
    <w:name w:val="toc 1"/>
    <w:basedOn w:val="Normale"/>
    <w:next w:val="Normale"/>
    <w:autoRedefine/>
    <w:uiPriority w:val="39"/>
    <w:rsid w:val="00F50D1B"/>
    <w:pPr>
      <w:tabs>
        <w:tab w:val="left" w:pos="442"/>
        <w:tab w:val="right" w:leader="dot" w:pos="8777"/>
      </w:tabs>
      <w:spacing w:after="100"/>
    </w:pPr>
    <w:rPr>
      <w:b/>
      <w:color w:val="002060"/>
      <w:sz w:val="24"/>
    </w:rPr>
  </w:style>
  <w:style w:type="character" w:styleId="Menzionenonrisolta">
    <w:name w:val="Unresolved Mention"/>
    <w:basedOn w:val="Carpredefinitoparagrafo"/>
    <w:uiPriority w:val="99"/>
    <w:semiHidden/>
    <w:unhideWhenUsed/>
    <w:rsid w:val="00130386"/>
    <w:rPr>
      <w:color w:val="605E5C"/>
      <w:shd w:val="clear" w:color="auto" w:fill="E1DFDD"/>
    </w:rPr>
  </w:style>
  <w:style w:type="paragraph" w:styleId="Intestazione">
    <w:name w:val="header"/>
    <w:basedOn w:val="Normale"/>
    <w:link w:val="IntestazioneCarattere"/>
    <w:uiPriority w:val="99"/>
    <w:unhideWhenUsed/>
    <w:rsid w:val="006F5965"/>
    <w:pPr>
      <w:tabs>
        <w:tab w:val="center" w:pos="4819"/>
        <w:tab w:val="right" w:pos="9638"/>
      </w:tabs>
    </w:pPr>
  </w:style>
  <w:style w:type="character" w:customStyle="1" w:styleId="IntestazioneCarattere">
    <w:name w:val="Intestazione Carattere"/>
    <w:basedOn w:val="Carpredefinitoparagrafo"/>
    <w:link w:val="Intestazione"/>
    <w:uiPriority w:val="99"/>
    <w:rsid w:val="006F5965"/>
    <w:rPr>
      <w:rFonts w:ascii="Palatino Linotype" w:eastAsia="Georgia" w:hAnsi="Palatino Linotype" w:cs="Times New Roman"/>
      <w:kern w:val="0"/>
      <w:sz w:val="20"/>
      <w14:ligatures w14:val="none"/>
    </w:rPr>
  </w:style>
  <w:style w:type="paragraph" w:styleId="Pidipagina">
    <w:name w:val="footer"/>
    <w:basedOn w:val="Normale"/>
    <w:link w:val="PidipaginaCarattere"/>
    <w:uiPriority w:val="99"/>
    <w:unhideWhenUsed/>
    <w:rsid w:val="006F5965"/>
    <w:pPr>
      <w:tabs>
        <w:tab w:val="center" w:pos="4819"/>
        <w:tab w:val="right" w:pos="9638"/>
      </w:tabs>
    </w:pPr>
  </w:style>
  <w:style w:type="character" w:customStyle="1" w:styleId="PidipaginaCarattere">
    <w:name w:val="Piè di pagina Carattere"/>
    <w:basedOn w:val="Carpredefinitoparagrafo"/>
    <w:link w:val="Pidipagina"/>
    <w:uiPriority w:val="99"/>
    <w:rsid w:val="006F5965"/>
    <w:rPr>
      <w:rFonts w:ascii="Palatino Linotype" w:eastAsia="Georgia" w:hAnsi="Palatino Linotype" w:cs="Times New Roman"/>
      <w:kern w:val="0"/>
      <w:sz w:val="20"/>
      <w14:ligatures w14:val="none"/>
    </w:rPr>
  </w:style>
  <w:style w:type="table" w:styleId="Grigliatabella">
    <w:name w:val="Table Grid"/>
    <w:basedOn w:val="Tabellanormale"/>
    <w:uiPriority w:val="39"/>
    <w:rsid w:val="003326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encopuntatoschedeservizi">
    <w:name w:val="Elenco puntato schede servizi"/>
    <w:basedOn w:val="Paragrafoelenco"/>
    <w:uiPriority w:val="99"/>
    <w:rsid w:val="00B516C9"/>
    <w:pPr>
      <w:numPr>
        <w:numId w:val="17"/>
      </w:numPr>
      <w:contextualSpacing w:val="0"/>
      <w:jc w:val="both"/>
    </w:pPr>
    <w:rPr>
      <w:color w:val="000000"/>
      <w:sz w:val="18"/>
      <w:szCs w:val="18"/>
      <w:lang w:val="it-IT"/>
    </w:rPr>
  </w:style>
  <w:style w:type="paragraph" w:styleId="NormaleWeb">
    <w:name w:val="Normal (Web)"/>
    <w:basedOn w:val="Normale"/>
    <w:uiPriority w:val="99"/>
    <w:semiHidden/>
    <w:unhideWhenUsed/>
    <w:rsid w:val="001A3746"/>
    <w:rPr>
      <w:rFonts w:ascii="Times New Roman" w:hAnsi="Times New Roman"/>
      <w:sz w:val="24"/>
      <w:szCs w:val="24"/>
    </w:rPr>
  </w:style>
  <w:style w:type="table" w:customStyle="1" w:styleId="TableGrid">
    <w:name w:val="TableGrid"/>
    <w:rsid w:val="00B00188"/>
    <w:pPr>
      <w:spacing w:after="0" w:line="240" w:lineRule="auto"/>
    </w:pPr>
    <w:rPr>
      <w:rFonts w:ascii="Aptos" w:eastAsia="Times New Roman" w:hAnsi="Aptos" w:cs="Times New Roman"/>
      <w:sz w:val="24"/>
      <w:szCs w:val="24"/>
      <w:lang w:eastAsia="it-IT"/>
      <w14:ligatures w14:val="non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mailto:sara.fausti@giustizia.it" TargetMode="External"/><Relationship Id="rId21" Type="http://schemas.openxmlformats.org/officeDocument/2006/relationships/hyperlink" Target="mailto:maurizio.norcinipala@giustizia.it"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mailto:sara.fausti@giustizia.it" TargetMode="External"/><Relationship Id="rId33" Type="http://schemas.openxmlformats.org/officeDocument/2006/relationships/hyperlink" Target="https://alboctuelenchi.giustizia.it"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tribunale.ascolipiceno@giustizia.it" TargetMode="External"/><Relationship Id="rId29" Type="http://schemas.openxmlformats.org/officeDocument/2006/relationships/hyperlink" Target="mailto:marco.marocchi@giustizia.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raffaella.zuccaro@giustizia.it" TargetMode="External"/><Relationship Id="rId32" Type="http://schemas.openxmlformats.org/officeDocument/2006/relationships/hyperlink" Target="mailto:angela.massi@giustizia.it"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raffaella.zuccaro@giustizia.it" TargetMode="External"/><Relationship Id="rId28" Type="http://schemas.openxmlformats.org/officeDocument/2006/relationships/hyperlink" Target="mailto:adriana.cavoletti@giustizia.it"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mailto:laura.nardi@giustizia.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maurizio.norcinipala@giustizia.it" TargetMode="External"/><Relationship Id="rId27" Type="http://schemas.openxmlformats.org/officeDocument/2006/relationships/hyperlink" Target="mailto:raffaella.zuccaro@giustizia.it" TargetMode="External"/><Relationship Id="rId30" Type="http://schemas.openxmlformats.org/officeDocument/2006/relationships/hyperlink" Target="mailto:laura.nardi@giustizia.it"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129B86-0C9B-4FE0-ADA0-22371E6EB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1592</TotalTime>
  <Pages>71</Pages>
  <Words>20305</Words>
  <Characters>115743</Characters>
  <Application>Microsoft Office Word</Application>
  <DocSecurity>0</DocSecurity>
  <Lines>964</Lines>
  <Paragraphs>271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 Gabrielli</dc:creator>
  <cp:keywords/>
  <dc:description/>
  <cp:lastModifiedBy>Elisa Gabrielli</cp:lastModifiedBy>
  <cp:revision>155</cp:revision>
  <dcterms:created xsi:type="dcterms:W3CDTF">2026-05-20T08:48:00Z</dcterms:created>
  <dcterms:modified xsi:type="dcterms:W3CDTF">2026-06-16T08:02:00Z</dcterms:modified>
</cp:coreProperties>
</file>